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31391" w14:textId="77777777" w:rsidR="003A25B5" w:rsidRDefault="009B73CB" w:rsidP="00587C02">
      <w:pPr>
        <w:jc w:val="center"/>
      </w:pPr>
      <w:r>
        <w:rPr>
          <w:noProof/>
        </w:rPr>
        <w:drawing>
          <wp:inline distT="0" distB="0" distL="0" distR="0" wp14:anchorId="0F701590" wp14:editId="5E2BA2F0">
            <wp:extent cx="1790950" cy="1333686"/>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1790950" cy="1333686"/>
                    </a:xfrm>
                    <a:prstGeom prst="rect">
                      <a:avLst/>
                    </a:prstGeom>
                  </pic:spPr>
                </pic:pic>
              </a:graphicData>
            </a:graphic>
          </wp:inline>
        </w:drawing>
      </w:r>
    </w:p>
    <w:p w14:paraId="48E2AAA5" w14:textId="77777777" w:rsidR="009B73CB" w:rsidRDefault="009B73CB" w:rsidP="00587C02">
      <w:pPr>
        <w:jc w:val="both"/>
      </w:pPr>
    </w:p>
    <w:p w14:paraId="3AB95748" w14:textId="77777777" w:rsidR="009B73CB" w:rsidRPr="00A3753B" w:rsidRDefault="009B73CB" w:rsidP="00587C02">
      <w:pPr>
        <w:jc w:val="center"/>
        <w:rPr>
          <w:b/>
          <w:bCs/>
          <w:sz w:val="32"/>
          <w:szCs w:val="32"/>
          <w:u w:val="single"/>
        </w:rPr>
      </w:pPr>
      <w:r w:rsidRPr="00A3753B">
        <w:rPr>
          <w:b/>
          <w:bCs/>
          <w:szCs w:val="32"/>
          <w:u w:val="single"/>
        </w:rPr>
        <w:t>Whistleblowing Policy</w:t>
      </w:r>
      <w:r w:rsidR="00587C02" w:rsidRPr="00A3753B">
        <w:rPr>
          <w:b/>
          <w:bCs/>
          <w:szCs w:val="32"/>
          <w:u w:val="single"/>
        </w:rPr>
        <w:t>.</w:t>
      </w:r>
    </w:p>
    <w:p w14:paraId="735628BD" w14:textId="77777777" w:rsidR="009B73CB" w:rsidRDefault="009B73CB" w:rsidP="00587C02">
      <w:pPr>
        <w:spacing w:after="0"/>
        <w:jc w:val="both"/>
      </w:pPr>
    </w:p>
    <w:p w14:paraId="4B65D4B8" w14:textId="77777777" w:rsidR="009B73CB" w:rsidRDefault="00727AAA" w:rsidP="00587C02">
      <w:pPr>
        <w:spacing w:after="0"/>
        <w:jc w:val="both"/>
      </w:pPr>
      <w:r>
        <w:t xml:space="preserve">1. Our </w:t>
      </w:r>
      <w:r w:rsidR="001A1AE8">
        <w:t>c</w:t>
      </w:r>
      <w:r>
        <w:t>ommitment</w:t>
      </w:r>
    </w:p>
    <w:p w14:paraId="1C9E6CA4" w14:textId="77777777" w:rsidR="00727AAA" w:rsidRDefault="00727AAA" w:rsidP="00587C02">
      <w:pPr>
        <w:spacing w:after="0"/>
        <w:jc w:val="both"/>
      </w:pPr>
      <w:r>
        <w:t xml:space="preserve">2. </w:t>
      </w:r>
      <w:r w:rsidR="00E719EF">
        <w:t>Objectives</w:t>
      </w:r>
    </w:p>
    <w:p w14:paraId="04BA823C" w14:textId="77777777" w:rsidR="00E719EF" w:rsidRDefault="00E719EF" w:rsidP="00587C02">
      <w:pPr>
        <w:spacing w:after="0"/>
        <w:jc w:val="both"/>
      </w:pPr>
      <w:r>
        <w:t>3. Scope</w:t>
      </w:r>
    </w:p>
    <w:p w14:paraId="0222E32F" w14:textId="77777777" w:rsidR="00E719EF" w:rsidRDefault="00E719EF" w:rsidP="00587C02">
      <w:pPr>
        <w:spacing w:after="0"/>
        <w:jc w:val="both"/>
      </w:pPr>
      <w:r>
        <w:t xml:space="preserve">4. Key </w:t>
      </w:r>
      <w:r w:rsidR="001A1AE8">
        <w:t>c</w:t>
      </w:r>
      <w:r>
        <w:t>ontacts</w:t>
      </w:r>
    </w:p>
    <w:p w14:paraId="0F723C12" w14:textId="77777777" w:rsidR="00FF723A" w:rsidRDefault="00FF723A" w:rsidP="00587C02">
      <w:pPr>
        <w:spacing w:after="0"/>
        <w:jc w:val="both"/>
      </w:pPr>
      <w:r>
        <w:t>5. How to raise a concern</w:t>
      </w:r>
    </w:p>
    <w:p w14:paraId="2C7748A6" w14:textId="77777777" w:rsidR="00C776C4" w:rsidRDefault="00C776C4" w:rsidP="00587C02">
      <w:pPr>
        <w:spacing w:after="0"/>
        <w:jc w:val="both"/>
      </w:pPr>
      <w:r>
        <w:t xml:space="preserve">6. How will City Skills </w:t>
      </w:r>
      <w:r w:rsidR="001556FC">
        <w:t>respond</w:t>
      </w:r>
    </w:p>
    <w:p w14:paraId="772AC512" w14:textId="77777777" w:rsidR="00D61EBF" w:rsidRDefault="00304650" w:rsidP="00587C02">
      <w:pPr>
        <w:spacing w:after="0"/>
        <w:jc w:val="both"/>
      </w:pPr>
      <w:r>
        <w:t>7. Confidentialit</w:t>
      </w:r>
      <w:r w:rsidR="00D61EBF">
        <w:t>y</w:t>
      </w:r>
    </w:p>
    <w:p w14:paraId="3ED7294B" w14:textId="77777777" w:rsidR="00D61EBF" w:rsidRDefault="00D61EBF" w:rsidP="00587C02">
      <w:pPr>
        <w:spacing w:after="0"/>
        <w:jc w:val="both"/>
      </w:pPr>
      <w:r>
        <w:t>8. Untrue or malicious allegations</w:t>
      </w:r>
    </w:p>
    <w:p w14:paraId="5F57EF7F" w14:textId="77777777" w:rsidR="00C82D7B" w:rsidRDefault="00C82D7B" w:rsidP="00587C02">
      <w:pPr>
        <w:spacing w:after="0" w:line="240" w:lineRule="auto"/>
        <w:jc w:val="both"/>
        <w:rPr>
          <w:color w:val="000000"/>
        </w:rPr>
      </w:pPr>
      <w:r>
        <w:t xml:space="preserve">9. </w:t>
      </w:r>
      <w:r w:rsidRPr="00C82D7B">
        <w:rPr>
          <w:color w:val="000000"/>
        </w:rPr>
        <w:t xml:space="preserve">How </w:t>
      </w:r>
      <w:r w:rsidR="003277D7">
        <w:rPr>
          <w:color w:val="000000"/>
        </w:rPr>
        <w:t xml:space="preserve">you can </w:t>
      </w:r>
      <w:r w:rsidRPr="00C82D7B">
        <w:rPr>
          <w:color w:val="000000"/>
        </w:rPr>
        <w:t>take the matter further if you are not satisfied with our investigation and outcome</w:t>
      </w:r>
    </w:p>
    <w:p w14:paraId="4B8BBF64" w14:textId="77777777" w:rsidR="00B0253F" w:rsidRDefault="00B0253F" w:rsidP="00587C02">
      <w:pPr>
        <w:spacing w:after="0" w:line="240" w:lineRule="auto"/>
        <w:jc w:val="both"/>
        <w:rPr>
          <w:color w:val="000000"/>
        </w:rPr>
      </w:pPr>
      <w:r>
        <w:rPr>
          <w:color w:val="000000"/>
        </w:rPr>
        <w:t>10. Monito</w:t>
      </w:r>
      <w:r w:rsidR="006A4ADA">
        <w:rPr>
          <w:color w:val="000000"/>
        </w:rPr>
        <w:t>ring</w:t>
      </w:r>
    </w:p>
    <w:p w14:paraId="4B3A3A84" w14:textId="77777777" w:rsidR="006A4ADA" w:rsidRDefault="006A4ADA" w:rsidP="00587C02">
      <w:pPr>
        <w:spacing w:after="0" w:line="240" w:lineRule="auto"/>
        <w:jc w:val="both"/>
        <w:rPr>
          <w:color w:val="000000"/>
        </w:rPr>
      </w:pPr>
      <w:r>
        <w:rPr>
          <w:color w:val="000000"/>
        </w:rPr>
        <w:t xml:space="preserve">11. Data </w:t>
      </w:r>
      <w:r w:rsidR="00A439F8">
        <w:rPr>
          <w:color w:val="000000"/>
        </w:rPr>
        <w:t>p</w:t>
      </w:r>
      <w:r>
        <w:rPr>
          <w:color w:val="000000"/>
        </w:rPr>
        <w:t>rotection</w:t>
      </w:r>
    </w:p>
    <w:p w14:paraId="13E3B5F8" w14:textId="77777777" w:rsidR="00C82D7B" w:rsidRDefault="00C82D7B" w:rsidP="00587C02">
      <w:pPr>
        <w:spacing w:after="0"/>
        <w:jc w:val="both"/>
      </w:pPr>
    </w:p>
    <w:p w14:paraId="21C8A0AB" w14:textId="77777777" w:rsidR="00FF723A" w:rsidRDefault="00FF723A" w:rsidP="00587C02">
      <w:pPr>
        <w:spacing w:after="0"/>
        <w:jc w:val="both"/>
      </w:pPr>
    </w:p>
    <w:p w14:paraId="28C89517" w14:textId="77777777" w:rsidR="00E719EF" w:rsidRDefault="00E719EF" w:rsidP="00587C02">
      <w:pPr>
        <w:spacing w:after="0"/>
        <w:jc w:val="both"/>
      </w:pPr>
    </w:p>
    <w:p w14:paraId="320C6C72" w14:textId="77777777" w:rsidR="00F0536E" w:rsidRDefault="00F0536E" w:rsidP="00587C02">
      <w:pPr>
        <w:spacing w:after="0"/>
        <w:jc w:val="both"/>
      </w:pPr>
    </w:p>
    <w:p w14:paraId="21A92A22" w14:textId="77777777" w:rsidR="00F0536E" w:rsidRDefault="00F0536E" w:rsidP="00587C02">
      <w:pPr>
        <w:spacing w:after="0"/>
        <w:jc w:val="both"/>
      </w:pPr>
    </w:p>
    <w:p w14:paraId="71C21039" w14:textId="77777777" w:rsidR="00F0536E" w:rsidRDefault="00F0536E" w:rsidP="00587C02">
      <w:pPr>
        <w:spacing w:after="0"/>
        <w:jc w:val="both"/>
      </w:pPr>
    </w:p>
    <w:p w14:paraId="3CF54B8D" w14:textId="77777777" w:rsidR="00F0536E" w:rsidRDefault="00F0536E" w:rsidP="00587C02">
      <w:pPr>
        <w:spacing w:after="0"/>
        <w:jc w:val="both"/>
      </w:pPr>
    </w:p>
    <w:p w14:paraId="296028FB" w14:textId="77777777" w:rsidR="00F0536E" w:rsidRDefault="00F0536E" w:rsidP="00587C02">
      <w:pPr>
        <w:spacing w:after="0"/>
        <w:jc w:val="both"/>
      </w:pPr>
    </w:p>
    <w:p w14:paraId="6910E6F8" w14:textId="77777777" w:rsidR="00F0536E" w:rsidRDefault="00F0536E" w:rsidP="00587C02">
      <w:pPr>
        <w:spacing w:after="0"/>
        <w:jc w:val="both"/>
      </w:pPr>
    </w:p>
    <w:p w14:paraId="4879A45D" w14:textId="77777777" w:rsidR="00F0536E" w:rsidRDefault="00F0536E" w:rsidP="00587C02">
      <w:pPr>
        <w:spacing w:after="0"/>
        <w:jc w:val="both"/>
      </w:pPr>
    </w:p>
    <w:p w14:paraId="7DA36FAE" w14:textId="77777777" w:rsidR="00F0536E" w:rsidRDefault="00F0536E" w:rsidP="00587C02">
      <w:pPr>
        <w:spacing w:after="0"/>
        <w:jc w:val="both"/>
      </w:pPr>
    </w:p>
    <w:p w14:paraId="020055A2" w14:textId="77777777" w:rsidR="00F0536E" w:rsidRDefault="00F0536E" w:rsidP="00587C02">
      <w:pPr>
        <w:spacing w:after="0"/>
        <w:jc w:val="both"/>
      </w:pPr>
    </w:p>
    <w:p w14:paraId="61E1DF39" w14:textId="77777777" w:rsidR="00F0536E" w:rsidRDefault="00F0536E" w:rsidP="00587C02">
      <w:pPr>
        <w:spacing w:after="0"/>
        <w:jc w:val="both"/>
      </w:pPr>
    </w:p>
    <w:p w14:paraId="313D7077" w14:textId="77777777" w:rsidR="00F0536E" w:rsidRDefault="00F0536E" w:rsidP="00587C02">
      <w:pPr>
        <w:spacing w:after="0"/>
        <w:jc w:val="both"/>
      </w:pPr>
    </w:p>
    <w:p w14:paraId="1D105F26" w14:textId="77777777" w:rsidR="00F0536E" w:rsidRDefault="00F0536E" w:rsidP="00587C02">
      <w:pPr>
        <w:spacing w:after="0"/>
        <w:jc w:val="both"/>
      </w:pPr>
    </w:p>
    <w:p w14:paraId="181EE716" w14:textId="77777777" w:rsidR="00F0536E" w:rsidRDefault="00F0536E" w:rsidP="00587C02">
      <w:pPr>
        <w:spacing w:after="0"/>
        <w:jc w:val="both"/>
      </w:pPr>
    </w:p>
    <w:p w14:paraId="7493E5E5" w14:textId="77777777" w:rsidR="00F0536E" w:rsidRDefault="00F0536E" w:rsidP="00587C02">
      <w:pPr>
        <w:spacing w:after="0"/>
        <w:jc w:val="both"/>
      </w:pPr>
    </w:p>
    <w:p w14:paraId="68E77727" w14:textId="77777777" w:rsidR="00F0536E" w:rsidRDefault="00F0536E" w:rsidP="00587C02">
      <w:pPr>
        <w:spacing w:after="0"/>
        <w:jc w:val="both"/>
      </w:pPr>
    </w:p>
    <w:p w14:paraId="12D301D7" w14:textId="77777777" w:rsidR="00F0536E" w:rsidRDefault="00F0536E" w:rsidP="00587C02">
      <w:pPr>
        <w:spacing w:after="0"/>
        <w:jc w:val="both"/>
      </w:pPr>
    </w:p>
    <w:p w14:paraId="43FA5372" w14:textId="77777777" w:rsidR="00F0536E" w:rsidRDefault="00F0536E" w:rsidP="00587C02">
      <w:pPr>
        <w:spacing w:after="0"/>
        <w:jc w:val="both"/>
      </w:pPr>
    </w:p>
    <w:p w14:paraId="75601B0C" w14:textId="77777777" w:rsidR="00F0536E" w:rsidRDefault="00F0536E" w:rsidP="00587C02">
      <w:pPr>
        <w:spacing w:after="0"/>
        <w:jc w:val="both"/>
      </w:pPr>
    </w:p>
    <w:p w14:paraId="02FA8503" w14:textId="77777777" w:rsidR="00F0536E" w:rsidRDefault="00F0536E" w:rsidP="00587C02">
      <w:pPr>
        <w:spacing w:after="0"/>
        <w:jc w:val="both"/>
      </w:pPr>
    </w:p>
    <w:p w14:paraId="5FCD7C0F" w14:textId="77777777" w:rsidR="00F0536E" w:rsidRDefault="00F0536E" w:rsidP="00587C02">
      <w:pPr>
        <w:spacing w:after="0"/>
        <w:jc w:val="both"/>
      </w:pPr>
    </w:p>
    <w:p w14:paraId="691D3F97" w14:textId="77777777" w:rsidR="00CF0534" w:rsidRDefault="00CF0534" w:rsidP="00587C02">
      <w:pPr>
        <w:spacing w:after="0"/>
        <w:jc w:val="both"/>
      </w:pPr>
    </w:p>
    <w:p w14:paraId="221D632B" w14:textId="77777777" w:rsidR="006A4ADA" w:rsidRDefault="006A4ADA" w:rsidP="00587C02">
      <w:pPr>
        <w:spacing w:after="0"/>
        <w:jc w:val="both"/>
      </w:pPr>
    </w:p>
    <w:p w14:paraId="5C721DE5" w14:textId="77777777" w:rsidR="00E719EF" w:rsidRDefault="00E719EF" w:rsidP="00587C02">
      <w:pPr>
        <w:spacing w:after="0"/>
        <w:jc w:val="both"/>
        <w:rPr>
          <w:b/>
          <w:bCs/>
          <w:u w:val="single"/>
        </w:rPr>
      </w:pPr>
      <w:r>
        <w:lastRenderedPageBreak/>
        <w:t xml:space="preserve">1. </w:t>
      </w:r>
      <w:r w:rsidRPr="00E719EF">
        <w:rPr>
          <w:b/>
          <w:bCs/>
          <w:u w:val="single"/>
        </w:rPr>
        <w:t xml:space="preserve">Our </w:t>
      </w:r>
      <w:r w:rsidR="001A1AE8">
        <w:rPr>
          <w:b/>
          <w:bCs/>
          <w:u w:val="single"/>
        </w:rPr>
        <w:t>c</w:t>
      </w:r>
      <w:r w:rsidRPr="00E719EF">
        <w:rPr>
          <w:b/>
          <w:bCs/>
          <w:u w:val="single"/>
        </w:rPr>
        <w:t>ommitment</w:t>
      </w:r>
      <w:r w:rsidR="003277D7">
        <w:rPr>
          <w:b/>
          <w:bCs/>
          <w:u w:val="single"/>
        </w:rPr>
        <w:t>.</w:t>
      </w:r>
    </w:p>
    <w:p w14:paraId="20F1B9A7" w14:textId="77777777" w:rsidR="00E719EF" w:rsidRDefault="00E719EF" w:rsidP="00587C02">
      <w:pPr>
        <w:spacing w:after="0"/>
        <w:jc w:val="both"/>
        <w:rPr>
          <w:b/>
          <w:bCs/>
          <w:u w:val="single"/>
        </w:rPr>
      </w:pPr>
    </w:p>
    <w:p w14:paraId="746BFEE0" w14:textId="77777777" w:rsidR="00A41D39" w:rsidRPr="00A41D39" w:rsidRDefault="00A41D39" w:rsidP="00A41D39">
      <w:pPr>
        <w:spacing w:after="0"/>
        <w:jc w:val="both"/>
        <w:rPr>
          <w:color w:val="000000"/>
        </w:rPr>
      </w:pPr>
      <w:r w:rsidRPr="00A41D39">
        <w:rPr>
          <w:color w:val="000000"/>
        </w:rPr>
        <w:t>City Skills aims to create a comfortable environment for all employees, built on the value of delivering high-quality provision to learners and clients. We encourage staff to use whistleblowing if they identify serious malpractice, maladministration, or fraudulent activity.</w:t>
      </w:r>
    </w:p>
    <w:p w14:paraId="6E1DD4F4" w14:textId="77777777" w:rsidR="00A41D39" w:rsidRPr="00A41D39" w:rsidRDefault="00A41D39" w:rsidP="00A41D39">
      <w:pPr>
        <w:spacing w:after="0"/>
        <w:jc w:val="both"/>
        <w:rPr>
          <w:color w:val="000000"/>
        </w:rPr>
      </w:pPr>
      <w:r w:rsidRPr="00A41D39">
        <w:rPr>
          <w:color w:val="000000"/>
        </w:rPr>
        <w:t>This policy ensures that employees can report concerns without fear of victimisation, discrimination, or disadvantage. It applies to all employees and contractors working for City Skills, whether on City Skills premises or at locations where City Skills provides services.</w:t>
      </w:r>
    </w:p>
    <w:p w14:paraId="097F7EF8" w14:textId="77777777" w:rsidR="00320CF4" w:rsidRDefault="00320CF4" w:rsidP="00587C02">
      <w:pPr>
        <w:spacing w:after="0"/>
        <w:jc w:val="both"/>
        <w:rPr>
          <w:color w:val="000000"/>
        </w:rPr>
      </w:pPr>
    </w:p>
    <w:p w14:paraId="7B3699FA" w14:textId="77777777" w:rsidR="00A14D36" w:rsidRDefault="00320CF4" w:rsidP="00587C02">
      <w:pPr>
        <w:spacing w:after="0"/>
        <w:jc w:val="both"/>
        <w:rPr>
          <w:b/>
          <w:bCs/>
          <w:color w:val="000000"/>
          <w:u w:val="single"/>
        </w:rPr>
      </w:pPr>
      <w:r>
        <w:rPr>
          <w:color w:val="000000"/>
        </w:rPr>
        <w:t xml:space="preserve">2. </w:t>
      </w:r>
      <w:r w:rsidRPr="00320CF4">
        <w:rPr>
          <w:b/>
          <w:bCs/>
          <w:color w:val="000000"/>
          <w:u w:val="single"/>
        </w:rPr>
        <w:t>Objectives</w:t>
      </w:r>
      <w:r w:rsidR="003277D7">
        <w:rPr>
          <w:b/>
          <w:bCs/>
          <w:color w:val="000000"/>
          <w:u w:val="single"/>
        </w:rPr>
        <w:t>.</w:t>
      </w:r>
    </w:p>
    <w:p w14:paraId="78BDFA43" w14:textId="77777777" w:rsidR="00A14D36" w:rsidRDefault="00A14D36" w:rsidP="00587C02">
      <w:pPr>
        <w:spacing w:after="0"/>
        <w:jc w:val="both"/>
        <w:rPr>
          <w:b/>
          <w:bCs/>
          <w:color w:val="000000"/>
          <w:u w:val="single"/>
        </w:rPr>
      </w:pPr>
    </w:p>
    <w:p w14:paraId="2B36D2A7" w14:textId="77777777" w:rsidR="00A14D36" w:rsidRDefault="00A14D36" w:rsidP="00587C02">
      <w:pPr>
        <w:spacing w:after="0" w:line="240" w:lineRule="auto"/>
        <w:jc w:val="both"/>
        <w:rPr>
          <w:rFonts w:cstheme="minorHAnsi"/>
          <w:color w:val="000000"/>
        </w:rPr>
      </w:pPr>
      <w:r w:rsidRPr="00A14D36">
        <w:rPr>
          <w:rFonts w:cstheme="minorHAnsi"/>
          <w:color w:val="000000"/>
        </w:rPr>
        <w:t xml:space="preserve">City Skills policy </w:t>
      </w:r>
      <w:r>
        <w:rPr>
          <w:rFonts w:cstheme="minorHAnsi"/>
          <w:color w:val="000000"/>
        </w:rPr>
        <w:t>has been created to</w:t>
      </w:r>
      <w:r w:rsidR="009C1F16">
        <w:rPr>
          <w:rFonts w:cstheme="minorHAnsi"/>
          <w:color w:val="000000"/>
        </w:rPr>
        <w:t>:</w:t>
      </w:r>
    </w:p>
    <w:p w14:paraId="713C2350" w14:textId="77777777" w:rsidR="00A14D36" w:rsidRDefault="00A14D36" w:rsidP="00587C02">
      <w:pPr>
        <w:spacing w:after="0" w:line="240" w:lineRule="auto"/>
        <w:jc w:val="both"/>
        <w:rPr>
          <w:rFonts w:cstheme="minorHAnsi"/>
          <w:color w:val="000000"/>
        </w:rPr>
      </w:pPr>
    </w:p>
    <w:p w14:paraId="2B239B51" w14:textId="77777777" w:rsidR="00A14D36" w:rsidRDefault="00A14D36" w:rsidP="00587C02">
      <w:pPr>
        <w:pStyle w:val="ListParagraph"/>
        <w:numPr>
          <w:ilvl w:val="0"/>
          <w:numId w:val="1"/>
        </w:numPr>
        <w:spacing w:after="0" w:line="240" w:lineRule="auto"/>
        <w:jc w:val="both"/>
        <w:rPr>
          <w:rFonts w:cstheme="minorHAnsi"/>
          <w:color w:val="000000"/>
        </w:rPr>
      </w:pPr>
      <w:r w:rsidRPr="00A14D36">
        <w:rPr>
          <w:rFonts w:cstheme="minorHAnsi"/>
          <w:color w:val="000000"/>
        </w:rPr>
        <w:t>Provide safe and honest routes for employees to raise their concerns and receive feedback on any action taken</w:t>
      </w:r>
      <w:r w:rsidR="00A41D39">
        <w:rPr>
          <w:rFonts w:cstheme="minorHAnsi"/>
          <w:color w:val="000000"/>
        </w:rPr>
        <w:t>.</w:t>
      </w:r>
    </w:p>
    <w:p w14:paraId="100A3198" w14:textId="77777777" w:rsidR="00A14D36" w:rsidRDefault="00A14D36" w:rsidP="00587C02">
      <w:pPr>
        <w:pStyle w:val="ListParagraph"/>
        <w:numPr>
          <w:ilvl w:val="0"/>
          <w:numId w:val="1"/>
        </w:numPr>
        <w:spacing w:after="0" w:line="240" w:lineRule="auto"/>
        <w:jc w:val="both"/>
        <w:rPr>
          <w:rFonts w:cstheme="minorHAnsi"/>
          <w:color w:val="000000"/>
        </w:rPr>
      </w:pPr>
      <w:r w:rsidRPr="00A14D36">
        <w:rPr>
          <w:rFonts w:cstheme="minorHAnsi"/>
          <w:color w:val="000000"/>
        </w:rPr>
        <w:t>Encourage employees to feel confident in raising serious concerns and to question and act upon concerns about practice</w:t>
      </w:r>
      <w:r w:rsidR="00A41D39">
        <w:rPr>
          <w:rFonts w:cstheme="minorHAnsi"/>
          <w:color w:val="000000"/>
        </w:rPr>
        <w:t>.</w:t>
      </w:r>
    </w:p>
    <w:p w14:paraId="721D4C6A" w14:textId="77777777" w:rsidR="00A14D36" w:rsidRDefault="00A14D36" w:rsidP="00587C02">
      <w:pPr>
        <w:pStyle w:val="ListParagraph"/>
        <w:numPr>
          <w:ilvl w:val="0"/>
          <w:numId w:val="1"/>
        </w:numPr>
        <w:spacing w:after="0" w:line="240" w:lineRule="auto"/>
        <w:jc w:val="both"/>
        <w:rPr>
          <w:rFonts w:cstheme="minorHAnsi"/>
          <w:color w:val="000000"/>
        </w:rPr>
      </w:pPr>
      <w:r w:rsidRPr="00A14D36">
        <w:rPr>
          <w:rFonts w:cstheme="minorHAnsi"/>
          <w:color w:val="000000"/>
        </w:rPr>
        <w:t>Provide reassurance that employees will be protected from possible reprimand or victimisatio</w:t>
      </w:r>
      <w:r>
        <w:rPr>
          <w:rFonts w:cstheme="minorHAnsi"/>
          <w:color w:val="000000"/>
        </w:rPr>
        <w:t>n</w:t>
      </w:r>
      <w:r w:rsidR="00A41D39">
        <w:rPr>
          <w:rFonts w:cstheme="minorHAnsi"/>
          <w:color w:val="000000"/>
        </w:rPr>
        <w:t>.</w:t>
      </w:r>
    </w:p>
    <w:p w14:paraId="69096130" w14:textId="77777777" w:rsidR="00A14D36" w:rsidRDefault="00A14D36" w:rsidP="00587C02">
      <w:pPr>
        <w:pStyle w:val="ListParagraph"/>
        <w:numPr>
          <w:ilvl w:val="0"/>
          <w:numId w:val="1"/>
        </w:numPr>
        <w:spacing w:after="0" w:line="240" w:lineRule="auto"/>
        <w:jc w:val="both"/>
        <w:rPr>
          <w:rFonts w:cstheme="minorHAnsi"/>
          <w:color w:val="000000"/>
        </w:rPr>
      </w:pPr>
      <w:r w:rsidRPr="00A14D36">
        <w:rPr>
          <w:rFonts w:cstheme="minorHAnsi"/>
          <w:color w:val="000000"/>
        </w:rPr>
        <w:t>Ensure that employees receive a response to concerns and advise the employee on how to pursue this if employees are not satisfied</w:t>
      </w:r>
      <w:r w:rsidR="00A41D39">
        <w:rPr>
          <w:rFonts w:cstheme="minorHAnsi"/>
          <w:color w:val="000000"/>
        </w:rPr>
        <w:t>.</w:t>
      </w:r>
    </w:p>
    <w:p w14:paraId="27E250D2" w14:textId="77777777" w:rsidR="00A14D36" w:rsidRDefault="00A14D36" w:rsidP="00587C02">
      <w:pPr>
        <w:spacing w:after="0" w:line="240" w:lineRule="auto"/>
        <w:jc w:val="both"/>
        <w:rPr>
          <w:rFonts w:cstheme="minorHAnsi"/>
          <w:color w:val="000000"/>
        </w:rPr>
      </w:pPr>
    </w:p>
    <w:p w14:paraId="30434EB9" w14:textId="77777777" w:rsidR="008E4707" w:rsidRDefault="00A14D36" w:rsidP="00587C02">
      <w:pPr>
        <w:spacing w:after="0" w:line="240" w:lineRule="auto"/>
        <w:jc w:val="both"/>
        <w:rPr>
          <w:rFonts w:cstheme="minorHAnsi"/>
          <w:color w:val="000000"/>
        </w:rPr>
      </w:pPr>
      <w:r>
        <w:rPr>
          <w:rFonts w:cstheme="minorHAnsi"/>
          <w:color w:val="000000"/>
        </w:rPr>
        <w:t xml:space="preserve">3. </w:t>
      </w:r>
      <w:r w:rsidRPr="001A1AE8">
        <w:rPr>
          <w:rFonts w:cstheme="minorHAnsi"/>
          <w:b/>
          <w:bCs/>
          <w:color w:val="000000"/>
          <w:u w:val="single"/>
        </w:rPr>
        <w:t>Scope</w:t>
      </w:r>
      <w:r w:rsidR="003277D7">
        <w:rPr>
          <w:rFonts w:cstheme="minorHAnsi"/>
          <w:b/>
          <w:bCs/>
          <w:color w:val="000000"/>
          <w:u w:val="single"/>
        </w:rPr>
        <w:t>.</w:t>
      </w:r>
    </w:p>
    <w:p w14:paraId="212FDF28" w14:textId="77777777" w:rsidR="008E4707" w:rsidRDefault="008E4707" w:rsidP="00587C02">
      <w:pPr>
        <w:spacing w:after="0" w:line="240" w:lineRule="auto"/>
        <w:jc w:val="both"/>
        <w:rPr>
          <w:rFonts w:cstheme="minorHAnsi"/>
          <w:color w:val="000000"/>
        </w:rPr>
      </w:pPr>
    </w:p>
    <w:p w14:paraId="4490D41A" w14:textId="77777777" w:rsidR="00010E7E" w:rsidRDefault="008E4707" w:rsidP="00587C02">
      <w:pPr>
        <w:spacing w:after="0" w:line="240" w:lineRule="auto"/>
        <w:jc w:val="both"/>
        <w:rPr>
          <w:rFonts w:cstheme="minorHAnsi"/>
          <w:color w:val="000000"/>
        </w:rPr>
      </w:pPr>
      <w:r>
        <w:rPr>
          <w:rFonts w:cstheme="minorHAnsi"/>
          <w:color w:val="000000"/>
        </w:rPr>
        <w:t xml:space="preserve">The scope of this policy is for all employees and </w:t>
      </w:r>
      <w:r w:rsidR="00FE63C4">
        <w:rPr>
          <w:rFonts w:cstheme="minorHAnsi"/>
          <w:color w:val="000000"/>
        </w:rPr>
        <w:t>contrac</w:t>
      </w:r>
      <w:r w:rsidR="00E369B3">
        <w:rPr>
          <w:rFonts w:cstheme="minorHAnsi"/>
          <w:color w:val="000000"/>
        </w:rPr>
        <w:t>ted individuals</w:t>
      </w:r>
      <w:r w:rsidR="00FE63C4">
        <w:rPr>
          <w:rFonts w:cstheme="minorHAnsi"/>
          <w:color w:val="000000"/>
        </w:rPr>
        <w:t xml:space="preserve"> to fully appreciate the steps to follow to</w:t>
      </w:r>
      <w:r w:rsidR="00010E7E">
        <w:rPr>
          <w:rFonts w:cstheme="minorHAnsi"/>
          <w:color w:val="000000"/>
        </w:rPr>
        <w:t xml:space="preserve"> report a breach of practice within City Skills.</w:t>
      </w:r>
    </w:p>
    <w:p w14:paraId="0325C9BB" w14:textId="77777777" w:rsidR="006E0472" w:rsidRDefault="00586ABF" w:rsidP="00587C02">
      <w:pPr>
        <w:spacing w:after="0" w:line="240" w:lineRule="auto"/>
        <w:jc w:val="both"/>
        <w:rPr>
          <w:rFonts w:cstheme="minorHAnsi"/>
          <w:color w:val="000000"/>
        </w:rPr>
      </w:pPr>
      <w:r w:rsidRPr="00586ABF">
        <w:rPr>
          <w:rFonts w:cstheme="minorHAnsi"/>
          <w:color w:val="000000"/>
        </w:rPr>
        <w:t>The Confidential Reporting (Whistleblowing) is intended to cover major concerns that fall outside general grievance, related to employee’s own employment and other policies and procedures in place, including</w:t>
      </w:r>
      <w:r w:rsidR="00F0536E">
        <w:rPr>
          <w:rFonts w:cstheme="minorHAnsi"/>
          <w:color w:val="000000"/>
        </w:rPr>
        <w:t xml:space="preserve"> but not exha</w:t>
      </w:r>
      <w:r w:rsidR="009C1F16">
        <w:rPr>
          <w:rFonts w:cstheme="minorHAnsi"/>
          <w:color w:val="000000"/>
        </w:rPr>
        <w:t>ustive</w:t>
      </w:r>
      <w:r w:rsidR="00F0536E">
        <w:rPr>
          <w:rFonts w:cstheme="minorHAnsi"/>
          <w:color w:val="000000"/>
        </w:rPr>
        <w:t>.</w:t>
      </w:r>
    </w:p>
    <w:p w14:paraId="5BB8CE11" w14:textId="77777777" w:rsidR="006E0472" w:rsidRDefault="00586ABF" w:rsidP="00587C02">
      <w:pPr>
        <w:pStyle w:val="NormalWeb"/>
        <w:numPr>
          <w:ilvl w:val="0"/>
          <w:numId w:val="2"/>
        </w:numPr>
        <w:jc w:val="both"/>
        <w:rPr>
          <w:rFonts w:asciiTheme="minorHAnsi" w:hAnsiTheme="minorHAnsi" w:cstheme="minorHAnsi"/>
          <w:color w:val="000000"/>
          <w:szCs w:val="22"/>
        </w:rPr>
      </w:pPr>
      <w:r w:rsidRPr="00586ABF">
        <w:rPr>
          <w:rFonts w:asciiTheme="minorHAnsi" w:hAnsiTheme="minorHAnsi" w:cstheme="minorHAnsi"/>
          <w:color w:val="000000"/>
          <w:szCs w:val="22"/>
        </w:rPr>
        <w:t>Conduct which is an offence or breach of law</w:t>
      </w:r>
    </w:p>
    <w:p w14:paraId="5BC658CA" w14:textId="77777777" w:rsidR="006E0472" w:rsidRDefault="00586ABF" w:rsidP="00587C02">
      <w:pPr>
        <w:pStyle w:val="NormalWeb"/>
        <w:numPr>
          <w:ilvl w:val="0"/>
          <w:numId w:val="2"/>
        </w:numPr>
        <w:jc w:val="both"/>
        <w:rPr>
          <w:rFonts w:asciiTheme="minorHAnsi" w:hAnsiTheme="minorHAnsi" w:cstheme="minorHAnsi"/>
          <w:color w:val="000000"/>
          <w:szCs w:val="22"/>
        </w:rPr>
      </w:pPr>
      <w:r w:rsidRPr="006E0472">
        <w:rPr>
          <w:rFonts w:asciiTheme="minorHAnsi" w:hAnsiTheme="minorHAnsi" w:cstheme="minorHAnsi"/>
          <w:color w:val="000000"/>
          <w:szCs w:val="22"/>
        </w:rPr>
        <w:t>Damage to the environment</w:t>
      </w:r>
    </w:p>
    <w:p w14:paraId="63491C77" w14:textId="77777777" w:rsidR="006E0472" w:rsidRDefault="00586ABF" w:rsidP="00587C02">
      <w:pPr>
        <w:pStyle w:val="NormalWeb"/>
        <w:numPr>
          <w:ilvl w:val="0"/>
          <w:numId w:val="2"/>
        </w:numPr>
        <w:jc w:val="both"/>
        <w:rPr>
          <w:rFonts w:asciiTheme="minorHAnsi" w:hAnsiTheme="minorHAnsi" w:cstheme="minorHAnsi"/>
          <w:color w:val="000000"/>
          <w:szCs w:val="22"/>
        </w:rPr>
      </w:pPr>
      <w:r w:rsidRPr="006E0472">
        <w:rPr>
          <w:rFonts w:asciiTheme="minorHAnsi" w:hAnsiTheme="minorHAnsi" w:cstheme="minorHAnsi"/>
          <w:color w:val="000000"/>
          <w:szCs w:val="22"/>
        </w:rPr>
        <w:t>Safeguarding issues</w:t>
      </w:r>
      <w:r w:rsidR="006E0472">
        <w:rPr>
          <w:rFonts w:asciiTheme="minorHAnsi" w:hAnsiTheme="minorHAnsi" w:cstheme="minorHAnsi"/>
          <w:color w:val="000000"/>
          <w:szCs w:val="22"/>
        </w:rPr>
        <w:t>, including Sexual or physical abuse</w:t>
      </w:r>
    </w:p>
    <w:p w14:paraId="06D5EE54" w14:textId="77777777" w:rsidR="006E0472" w:rsidRDefault="00586ABF" w:rsidP="00587C02">
      <w:pPr>
        <w:pStyle w:val="NormalWeb"/>
        <w:numPr>
          <w:ilvl w:val="0"/>
          <w:numId w:val="2"/>
        </w:numPr>
        <w:jc w:val="both"/>
        <w:rPr>
          <w:rFonts w:asciiTheme="minorHAnsi" w:hAnsiTheme="minorHAnsi" w:cstheme="minorHAnsi"/>
          <w:color w:val="000000"/>
          <w:szCs w:val="22"/>
        </w:rPr>
      </w:pPr>
      <w:r w:rsidRPr="006E0472">
        <w:rPr>
          <w:rFonts w:asciiTheme="minorHAnsi" w:hAnsiTheme="minorHAnsi" w:cstheme="minorHAnsi"/>
          <w:color w:val="000000"/>
          <w:szCs w:val="22"/>
        </w:rPr>
        <w:t>Disclosures related to miscarriages of justic</w:t>
      </w:r>
      <w:r w:rsidR="006E0472">
        <w:rPr>
          <w:rFonts w:asciiTheme="minorHAnsi" w:hAnsiTheme="minorHAnsi" w:cstheme="minorHAnsi"/>
          <w:color w:val="000000"/>
          <w:szCs w:val="22"/>
        </w:rPr>
        <w:t>e</w:t>
      </w:r>
    </w:p>
    <w:p w14:paraId="5824D1F9" w14:textId="77777777" w:rsidR="006E0472" w:rsidRDefault="00586ABF" w:rsidP="00587C02">
      <w:pPr>
        <w:pStyle w:val="NormalWeb"/>
        <w:numPr>
          <w:ilvl w:val="0"/>
          <w:numId w:val="2"/>
        </w:numPr>
        <w:jc w:val="both"/>
        <w:rPr>
          <w:rFonts w:asciiTheme="minorHAnsi" w:hAnsiTheme="minorHAnsi" w:cstheme="minorHAnsi"/>
          <w:color w:val="000000"/>
          <w:szCs w:val="22"/>
        </w:rPr>
      </w:pPr>
      <w:r w:rsidRPr="006E0472">
        <w:rPr>
          <w:rFonts w:asciiTheme="minorHAnsi" w:hAnsiTheme="minorHAnsi" w:cstheme="minorHAnsi"/>
          <w:color w:val="000000"/>
          <w:szCs w:val="22"/>
        </w:rPr>
        <w:t>Action to conceal any of the abov</w:t>
      </w:r>
      <w:r w:rsidR="006E0472">
        <w:rPr>
          <w:rFonts w:asciiTheme="minorHAnsi" w:hAnsiTheme="minorHAnsi" w:cstheme="minorHAnsi"/>
          <w:color w:val="000000"/>
          <w:szCs w:val="22"/>
        </w:rPr>
        <w:t>e</w:t>
      </w:r>
    </w:p>
    <w:p w14:paraId="179825E9" w14:textId="77777777" w:rsidR="006E0472" w:rsidRDefault="00586ABF" w:rsidP="00587C02">
      <w:pPr>
        <w:pStyle w:val="NormalWeb"/>
        <w:numPr>
          <w:ilvl w:val="0"/>
          <w:numId w:val="2"/>
        </w:numPr>
        <w:jc w:val="both"/>
        <w:rPr>
          <w:rFonts w:asciiTheme="minorHAnsi" w:hAnsiTheme="minorHAnsi" w:cstheme="minorHAnsi"/>
          <w:color w:val="000000"/>
          <w:szCs w:val="22"/>
        </w:rPr>
      </w:pPr>
      <w:r w:rsidRPr="006E0472">
        <w:rPr>
          <w:rFonts w:asciiTheme="minorHAnsi" w:hAnsiTheme="minorHAnsi" w:cstheme="minorHAnsi"/>
          <w:color w:val="000000"/>
          <w:szCs w:val="22"/>
        </w:rPr>
        <w:t>The unauthorised use of monies</w:t>
      </w:r>
    </w:p>
    <w:p w14:paraId="42F31710" w14:textId="77777777" w:rsidR="006E0472" w:rsidRDefault="00586ABF" w:rsidP="00587C02">
      <w:pPr>
        <w:pStyle w:val="NormalWeb"/>
        <w:numPr>
          <w:ilvl w:val="0"/>
          <w:numId w:val="2"/>
        </w:numPr>
        <w:jc w:val="both"/>
        <w:rPr>
          <w:rFonts w:asciiTheme="minorHAnsi" w:hAnsiTheme="minorHAnsi" w:cstheme="minorHAnsi"/>
          <w:color w:val="000000"/>
          <w:szCs w:val="22"/>
        </w:rPr>
      </w:pPr>
      <w:r w:rsidRPr="006E0472">
        <w:rPr>
          <w:rFonts w:asciiTheme="minorHAnsi" w:hAnsiTheme="minorHAnsi" w:cstheme="minorHAnsi"/>
          <w:color w:val="000000"/>
          <w:szCs w:val="22"/>
        </w:rPr>
        <w:t>Possible intimidation or corruption of learners</w:t>
      </w:r>
    </w:p>
    <w:p w14:paraId="02C89C3B" w14:textId="77777777" w:rsidR="006E0472" w:rsidRDefault="00586ABF" w:rsidP="00587C02">
      <w:pPr>
        <w:pStyle w:val="NormalWeb"/>
        <w:numPr>
          <w:ilvl w:val="0"/>
          <w:numId w:val="2"/>
        </w:numPr>
        <w:jc w:val="both"/>
        <w:rPr>
          <w:rFonts w:asciiTheme="minorHAnsi" w:hAnsiTheme="minorHAnsi" w:cstheme="minorHAnsi"/>
          <w:color w:val="000000"/>
          <w:szCs w:val="22"/>
        </w:rPr>
      </w:pPr>
      <w:r w:rsidRPr="006E0472">
        <w:rPr>
          <w:rFonts w:asciiTheme="minorHAnsi" w:hAnsiTheme="minorHAnsi" w:cstheme="minorHAnsi"/>
          <w:color w:val="000000"/>
          <w:szCs w:val="22"/>
        </w:rPr>
        <w:t>Other unethical conduct</w:t>
      </w:r>
    </w:p>
    <w:p w14:paraId="651E279F" w14:textId="77777777" w:rsidR="006E0472" w:rsidRDefault="006E0472" w:rsidP="00587C02">
      <w:pPr>
        <w:pStyle w:val="NormalWeb"/>
        <w:numPr>
          <w:ilvl w:val="0"/>
          <w:numId w:val="2"/>
        </w:numPr>
        <w:jc w:val="both"/>
        <w:rPr>
          <w:rFonts w:asciiTheme="minorHAnsi" w:hAnsiTheme="minorHAnsi" w:cstheme="minorHAnsi"/>
          <w:color w:val="000000"/>
          <w:szCs w:val="22"/>
        </w:rPr>
      </w:pPr>
      <w:r>
        <w:rPr>
          <w:rFonts w:asciiTheme="minorHAnsi" w:hAnsiTheme="minorHAnsi" w:cstheme="minorHAnsi"/>
          <w:color w:val="000000"/>
          <w:szCs w:val="22"/>
        </w:rPr>
        <w:t>I</w:t>
      </w:r>
      <w:r w:rsidR="00586ABF" w:rsidRPr="006E0472">
        <w:rPr>
          <w:rFonts w:asciiTheme="minorHAnsi" w:hAnsiTheme="minorHAnsi" w:cstheme="minorHAnsi"/>
          <w:color w:val="000000"/>
          <w:szCs w:val="22"/>
        </w:rPr>
        <w:t>nstitutional racism</w:t>
      </w:r>
    </w:p>
    <w:p w14:paraId="50E2F4B3" w14:textId="77777777" w:rsidR="00586ABF" w:rsidRPr="006E0472" w:rsidRDefault="00586ABF" w:rsidP="00587C02">
      <w:pPr>
        <w:pStyle w:val="NormalWeb"/>
        <w:numPr>
          <w:ilvl w:val="0"/>
          <w:numId w:val="2"/>
        </w:numPr>
        <w:jc w:val="both"/>
        <w:rPr>
          <w:rFonts w:asciiTheme="minorHAnsi" w:hAnsiTheme="minorHAnsi" w:cstheme="minorHAnsi"/>
          <w:color w:val="000000"/>
          <w:szCs w:val="22"/>
        </w:rPr>
      </w:pPr>
      <w:r w:rsidRPr="006E0472">
        <w:rPr>
          <w:rFonts w:asciiTheme="minorHAnsi" w:hAnsiTheme="minorHAnsi" w:cstheme="minorHAnsi"/>
          <w:color w:val="000000"/>
          <w:szCs w:val="22"/>
        </w:rPr>
        <w:t>Health and safety risks, including to the learners and public as well as other employee</w:t>
      </w:r>
      <w:r w:rsidR="00F0536E">
        <w:rPr>
          <w:rFonts w:asciiTheme="minorHAnsi" w:hAnsiTheme="minorHAnsi" w:cstheme="minorHAnsi"/>
          <w:color w:val="000000"/>
          <w:szCs w:val="22"/>
        </w:rPr>
        <w:t>s</w:t>
      </w:r>
    </w:p>
    <w:p w14:paraId="2DD26420" w14:textId="77777777" w:rsidR="00A14D36" w:rsidRDefault="00F0536E" w:rsidP="00587C02">
      <w:pPr>
        <w:spacing w:after="0" w:line="240" w:lineRule="auto"/>
        <w:jc w:val="both"/>
        <w:rPr>
          <w:rFonts w:cstheme="minorHAnsi"/>
          <w:b/>
          <w:bCs/>
          <w:color w:val="000000"/>
          <w:u w:val="single"/>
        </w:rPr>
      </w:pPr>
      <w:r>
        <w:rPr>
          <w:rFonts w:cstheme="minorHAnsi"/>
          <w:color w:val="000000"/>
        </w:rPr>
        <w:t xml:space="preserve">4. </w:t>
      </w:r>
      <w:r w:rsidRPr="001A1AE8">
        <w:rPr>
          <w:rFonts w:cstheme="minorHAnsi"/>
          <w:b/>
          <w:bCs/>
          <w:color w:val="000000"/>
          <w:u w:val="single"/>
        </w:rPr>
        <w:t xml:space="preserve">Key </w:t>
      </w:r>
      <w:r w:rsidR="001A1AE8" w:rsidRPr="001A1AE8">
        <w:rPr>
          <w:rFonts w:cstheme="minorHAnsi"/>
          <w:b/>
          <w:bCs/>
          <w:color w:val="000000"/>
          <w:u w:val="single"/>
        </w:rPr>
        <w:t>c</w:t>
      </w:r>
      <w:r w:rsidRPr="001A1AE8">
        <w:rPr>
          <w:rFonts w:cstheme="minorHAnsi"/>
          <w:b/>
          <w:bCs/>
          <w:color w:val="000000"/>
          <w:u w:val="single"/>
        </w:rPr>
        <w:t>ontacts</w:t>
      </w:r>
      <w:r w:rsidR="003277D7">
        <w:rPr>
          <w:rFonts w:cstheme="minorHAnsi"/>
          <w:b/>
          <w:bCs/>
          <w:color w:val="000000"/>
          <w:u w:val="single"/>
        </w:rPr>
        <w:t>.</w:t>
      </w:r>
    </w:p>
    <w:p w14:paraId="7B57E515" w14:textId="77777777" w:rsidR="001A1AE8" w:rsidRDefault="001A1AE8" w:rsidP="00587C02">
      <w:pPr>
        <w:spacing w:after="0" w:line="240" w:lineRule="auto"/>
        <w:jc w:val="both"/>
        <w:rPr>
          <w:rFonts w:cstheme="minorHAnsi"/>
          <w:b/>
          <w:bCs/>
          <w:color w:val="000000"/>
          <w:u w:val="single"/>
        </w:rPr>
      </w:pPr>
    </w:p>
    <w:p w14:paraId="75FC3F13" w14:textId="77777777" w:rsidR="001A1AE8" w:rsidRDefault="001A1AE8" w:rsidP="00587C02">
      <w:pPr>
        <w:spacing w:after="0" w:line="240" w:lineRule="auto"/>
        <w:jc w:val="both"/>
        <w:rPr>
          <w:rFonts w:cstheme="minorHAnsi"/>
          <w:color w:val="000000"/>
        </w:rPr>
      </w:pPr>
      <w:r w:rsidRPr="001A1AE8">
        <w:rPr>
          <w:rFonts w:cstheme="minorHAnsi"/>
          <w:color w:val="000000"/>
        </w:rPr>
        <w:t xml:space="preserve">The </w:t>
      </w:r>
      <w:r>
        <w:rPr>
          <w:rFonts w:cstheme="minorHAnsi"/>
          <w:color w:val="000000"/>
        </w:rPr>
        <w:t xml:space="preserve">overall responsibility falls under the </w:t>
      </w:r>
      <w:r w:rsidR="00CF0534">
        <w:rPr>
          <w:rFonts w:cstheme="minorHAnsi"/>
          <w:color w:val="000000"/>
        </w:rPr>
        <w:t>Head of Corporate Affairs and the HR department to monitor and review this policy</w:t>
      </w:r>
      <w:r w:rsidR="00B23CD9">
        <w:rPr>
          <w:rFonts w:cstheme="minorHAnsi"/>
          <w:color w:val="000000"/>
        </w:rPr>
        <w:t xml:space="preserve"> on a yearly basis. The </w:t>
      </w:r>
      <w:r w:rsidR="009B1A59">
        <w:rPr>
          <w:rFonts w:cstheme="minorHAnsi"/>
          <w:color w:val="000000"/>
        </w:rPr>
        <w:t>Head of Quality</w:t>
      </w:r>
      <w:r w:rsidR="00B23CD9">
        <w:rPr>
          <w:rFonts w:cstheme="minorHAnsi"/>
          <w:color w:val="000000"/>
        </w:rPr>
        <w:t xml:space="preserve"> also has </w:t>
      </w:r>
      <w:r w:rsidR="00075640">
        <w:rPr>
          <w:rFonts w:cstheme="minorHAnsi"/>
          <w:color w:val="000000"/>
        </w:rPr>
        <w:t xml:space="preserve">the </w:t>
      </w:r>
      <w:r w:rsidR="00B23CD9">
        <w:rPr>
          <w:rFonts w:cstheme="minorHAnsi"/>
          <w:color w:val="000000"/>
        </w:rPr>
        <w:t>responsibilit</w:t>
      </w:r>
      <w:r w:rsidR="00075640">
        <w:rPr>
          <w:rFonts w:cstheme="minorHAnsi"/>
          <w:color w:val="000000"/>
        </w:rPr>
        <w:t>y</w:t>
      </w:r>
      <w:r>
        <w:rPr>
          <w:rFonts w:cstheme="minorHAnsi"/>
          <w:color w:val="000000"/>
        </w:rPr>
        <w:t xml:space="preserve"> to ensure full understanding</w:t>
      </w:r>
      <w:r w:rsidR="00FC7A69">
        <w:rPr>
          <w:rFonts w:cstheme="minorHAnsi"/>
          <w:color w:val="000000"/>
        </w:rPr>
        <w:t xml:space="preserve"> and </w:t>
      </w:r>
      <w:r w:rsidR="00FF723A">
        <w:rPr>
          <w:rFonts w:cstheme="minorHAnsi"/>
          <w:color w:val="000000"/>
        </w:rPr>
        <w:t xml:space="preserve">adherence to the policy. The </w:t>
      </w:r>
      <w:r w:rsidR="009B1A59">
        <w:rPr>
          <w:rFonts w:cstheme="minorHAnsi"/>
          <w:color w:val="000000"/>
        </w:rPr>
        <w:t>Head of Quality</w:t>
      </w:r>
      <w:r w:rsidR="00FF723A">
        <w:rPr>
          <w:rFonts w:cstheme="minorHAnsi"/>
          <w:color w:val="000000"/>
        </w:rPr>
        <w:t xml:space="preserve"> </w:t>
      </w:r>
      <w:r w:rsidR="00075640">
        <w:rPr>
          <w:rFonts w:cstheme="minorHAnsi"/>
          <w:color w:val="000000"/>
        </w:rPr>
        <w:t xml:space="preserve">will </w:t>
      </w:r>
      <w:r w:rsidR="00FF723A">
        <w:rPr>
          <w:rFonts w:cstheme="minorHAnsi"/>
          <w:color w:val="000000"/>
        </w:rPr>
        <w:t>be supported by the HR department.</w:t>
      </w:r>
    </w:p>
    <w:p w14:paraId="690CC432" w14:textId="77777777" w:rsidR="00075640" w:rsidRDefault="00075640" w:rsidP="00587C02">
      <w:pPr>
        <w:spacing w:after="0" w:line="240" w:lineRule="auto"/>
        <w:jc w:val="both"/>
        <w:rPr>
          <w:rFonts w:cstheme="minorHAnsi"/>
          <w:color w:val="000000"/>
        </w:rPr>
      </w:pPr>
    </w:p>
    <w:p w14:paraId="29CF9B97" w14:textId="77777777" w:rsidR="00FF723A" w:rsidRPr="00FF723A" w:rsidRDefault="00FF723A" w:rsidP="00587C02">
      <w:pPr>
        <w:spacing w:after="0" w:line="240" w:lineRule="auto"/>
        <w:jc w:val="both"/>
        <w:rPr>
          <w:rFonts w:cstheme="minorHAnsi"/>
          <w:b/>
          <w:bCs/>
          <w:color w:val="000000"/>
          <w:u w:val="single"/>
        </w:rPr>
      </w:pPr>
      <w:r>
        <w:rPr>
          <w:rFonts w:cstheme="minorHAnsi"/>
          <w:color w:val="000000"/>
        </w:rPr>
        <w:t xml:space="preserve">5. </w:t>
      </w:r>
      <w:r w:rsidRPr="00FF723A">
        <w:rPr>
          <w:rFonts w:cstheme="minorHAnsi"/>
          <w:b/>
          <w:bCs/>
          <w:color w:val="000000"/>
          <w:u w:val="single"/>
        </w:rPr>
        <w:t>How to raise a concern</w:t>
      </w:r>
      <w:r w:rsidR="003277D7">
        <w:rPr>
          <w:rFonts w:cstheme="minorHAnsi"/>
          <w:b/>
          <w:bCs/>
          <w:color w:val="000000"/>
          <w:u w:val="single"/>
        </w:rPr>
        <w:t>.</w:t>
      </w:r>
    </w:p>
    <w:p w14:paraId="1C90B923" w14:textId="77777777" w:rsidR="00396AA1" w:rsidRPr="00396AA1" w:rsidRDefault="00396AA1" w:rsidP="00587C02">
      <w:pPr>
        <w:pStyle w:val="NormalWeb"/>
        <w:jc w:val="both"/>
        <w:rPr>
          <w:rFonts w:asciiTheme="minorHAnsi" w:hAnsiTheme="minorHAnsi" w:cstheme="minorHAnsi"/>
          <w:color w:val="000000"/>
          <w:szCs w:val="22"/>
        </w:rPr>
      </w:pPr>
      <w:r>
        <w:rPr>
          <w:rFonts w:asciiTheme="minorHAnsi" w:hAnsiTheme="minorHAnsi" w:cstheme="minorHAnsi"/>
          <w:color w:val="000000"/>
          <w:szCs w:val="22"/>
        </w:rPr>
        <w:lastRenderedPageBreak/>
        <w:t>The</w:t>
      </w:r>
      <w:r w:rsidRPr="00396AA1">
        <w:rPr>
          <w:rFonts w:asciiTheme="minorHAnsi" w:hAnsiTheme="minorHAnsi" w:cstheme="minorHAnsi"/>
          <w:color w:val="000000"/>
          <w:szCs w:val="22"/>
        </w:rPr>
        <w:t xml:space="preserve"> first step </w:t>
      </w:r>
      <w:r w:rsidR="00E06B97">
        <w:rPr>
          <w:rFonts w:asciiTheme="minorHAnsi" w:hAnsiTheme="minorHAnsi" w:cstheme="minorHAnsi"/>
          <w:color w:val="000000"/>
          <w:szCs w:val="22"/>
        </w:rPr>
        <w:t>for any concern would be to</w:t>
      </w:r>
      <w:r w:rsidRPr="00396AA1">
        <w:rPr>
          <w:rFonts w:asciiTheme="minorHAnsi" w:hAnsiTheme="minorHAnsi" w:cstheme="minorHAnsi"/>
          <w:color w:val="000000"/>
          <w:szCs w:val="22"/>
        </w:rPr>
        <w:t xml:space="preserve"> raise </w:t>
      </w:r>
      <w:r w:rsidR="009974CB">
        <w:rPr>
          <w:rFonts w:asciiTheme="minorHAnsi" w:hAnsiTheme="minorHAnsi" w:cstheme="minorHAnsi"/>
          <w:color w:val="000000"/>
          <w:szCs w:val="22"/>
        </w:rPr>
        <w:t xml:space="preserve">the </w:t>
      </w:r>
      <w:r w:rsidRPr="00396AA1">
        <w:rPr>
          <w:rFonts w:asciiTheme="minorHAnsi" w:hAnsiTheme="minorHAnsi" w:cstheme="minorHAnsi"/>
          <w:color w:val="000000"/>
          <w:szCs w:val="22"/>
        </w:rPr>
        <w:t>concerns with their immediate manager. This depends, however, on the seriousness and sensitivity of the issues involved and who is suspected of the malpractice. For example, if the employee believes the</w:t>
      </w:r>
      <w:r w:rsidR="004E5C0F">
        <w:rPr>
          <w:rFonts w:asciiTheme="minorHAnsi" w:hAnsiTheme="minorHAnsi" w:cstheme="minorHAnsi"/>
          <w:color w:val="000000"/>
          <w:szCs w:val="22"/>
        </w:rPr>
        <w:t>ir</w:t>
      </w:r>
      <w:r w:rsidRPr="00396AA1">
        <w:rPr>
          <w:rFonts w:asciiTheme="minorHAnsi" w:hAnsiTheme="minorHAnsi" w:cstheme="minorHAnsi"/>
          <w:color w:val="000000"/>
          <w:szCs w:val="22"/>
        </w:rPr>
        <w:t xml:space="preserve"> manager is involved, the employee could approach the </w:t>
      </w:r>
      <w:r w:rsidR="008A7036">
        <w:rPr>
          <w:rFonts w:asciiTheme="minorHAnsi" w:hAnsiTheme="minorHAnsi" w:cstheme="minorHAnsi"/>
          <w:color w:val="000000"/>
          <w:szCs w:val="22"/>
        </w:rPr>
        <w:t xml:space="preserve">HR department, </w:t>
      </w:r>
      <w:r w:rsidR="009B1A59">
        <w:rPr>
          <w:rFonts w:asciiTheme="minorHAnsi" w:hAnsiTheme="minorHAnsi" w:cstheme="minorHAnsi"/>
          <w:color w:val="000000"/>
          <w:szCs w:val="22"/>
        </w:rPr>
        <w:t>Head of Quality</w:t>
      </w:r>
      <w:r w:rsidR="008A7036">
        <w:rPr>
          <w:rFonts w:asciiTheme="minorHAnsi" w:hAnsiTheme="minorHAnsi" w:cstheme="minorHAnsi"/>
          <w:color w:val="000000"/>
          <w:szCs w:val="22"/>
        </w:rPr>
        <w:t xml:space="preserve"> or Directors</w:t>
      </w:r>
      <w:r w:rsidR="00132833">
        <w:rPr>
          <w:rFonts w:asciiTheme="minorHAnsi" w:hAnsiTheme="minorHAnsi" w:cstheme="minorHAnsi"/>
          <w:color w:val="000000"/>
          <w:szCs w:val="22"/>
        </w:rPr>
        <w:t>.</w:t>
      </w:r>
    </w:p>
    <w:p w14:paraId="771B3FEA" w14:textId="77777777" w:rsidR="009C42CC" w:rsidRDefault="00396AA1" w:rsidP="00587C02">
      <w:pPr>
        <w:pStyle w:val="NormalWeb"/>
        <w:spacing w:before="0" w:beforeAutospacing="0" w:after="0" w:afterAutospacing="0"/>
        <w:jc w:val="both"/>
        <w:rPr>
          <w:rFonts w:asciiTheme="minorHAnsi" w:hAnsiTheme="minorHAnsi" w:cstheme="minorHAnsi"/>
          <w:color w:val="000000"/>
          <w:szCs w:val="22"/>
        </w:rPr>
      </w:pPr>
      <w:r w:rsidRPr="00396AA1">
        <w:rPr>
          <w:rFonts w:asciiTheme="minorHAnsi" w:hAnsiTheme="minorHAnsi" w:cstheme="minorHAnsi"/>
          <w:color w:val="000000"/>
          <w:szCs w:val="22"/>
        </w:rPr>
        <w:t>Concerns may be raised verbally or in writing. Staff who wish to make a written report are invited to use the following format</w:t>
      </w:r>
      <w:r w:rsidR="009C42CC">
        <w:rPr>
          <w:rFonts w:asciiTheme="minorHAnsi" w:hAnsiTheme="minorHAnsi" w:cstheme="minorHAnsi"/>
          <w:color w:val="000000"/>
          <w:szCs w:val="22"/>
        </w:rPr>
        <w:t>:</w:t>
      </w:r>
    </w:p>
    <w:p w14:paraId="6B6FE9CB" w14:textId="77777777" w:rsidR="009C42CC" w:rsidRDefault="009C42CC" w:rsidP="00587C02">
      <w:pPr>
        <w:pStyle w:val="NormalWeb"/>
        <w:spacing w:before="0" w:beforeAutospacing="0" w:after="0" w:afterAutospacing="0"/>
        <w:jc w:val="both"/>
        <w:rPr>
          <w:rFonts w:asciiTheme="minorHAnsi" w:hAnsiTheme="minorHAnsi" w:cstheme="minorHAnsi"/>
          <w:color w:val="000000"/>
          <w:szCs w:val="22"/>
        </w:rPr>
      </w:pPr>
    </w:p>
    <w:p w14:paraId="3F68FF44" w14:textId="77777777" w:rsidR="00396AA1" w:rsidRPr="00396AA1" w:rsidRDefault="00396AA1" w:rsidP="00587C02">
      <w:pPr>
        <w:pStyle w:val="NormalWeb"/>
        <w:numPr>
          <w:ilvl w:val="0"/>
          <w:numId w:val="3"/>
        </w:numPr>
        <w:spacing w:before="0" w:beforeAutospacing="0" w:after="0" w:afterAutospacing="0"/>
        <w:jc w:val="both"/>
        <w:rPr>
          <w:rFonts w:asciiTheme="minorHAnsi" w:hAnsiTheme="minorHAnsi" w:cstheme="minorHAnsi"/>
          <w:color w:val="000000"/>
          <w:szCs w:val="22"/>
        </w:rPr>
      </w:pPr>
      <w:r w:rsidRPr="00396AA1">
        <w:rPr>
          <w:rFonts w:asciiTheme="minorHAnsi" w:hAnsiTheme="minorHAnsi" w:cstheme="minorHAnsi"/>
          <w:color w:val="000000"/>
          <w:szCs w:val="22"/>
        </w:rPr>
        <w:t>The background and history of the concern (giving relevant dates</w:t>
      </w:r>
      <w:r w:rsidR="006A78E8">
        <w:rPr>
          <w:rFonts w:asciiTheme="minorHAnsi" w:hAnsiTheme="minorHAnsi" w:cstheme="minorHAnsi"/>
          <w:color w:val="000000"/>
          <w:szCs w:val="22"/>
        </w:rPr>
        <w:t xml:space="preserve"> and facts</w:t>
      </w:r>
      <w:r w:rsidRPr="00396AA1">
        <w:rPr>
          <w:rFonts w:asciiTheme="minorHAnsi" w:hAnsiTheme="minorHAnsi" w:cstheme="minorHAnsi"/>
          <w:color w:val="000000"/>
          <w:szCs w:val="22"/>
        </w:rPr>
        <w:t>)</w:t>
      </w:r>
    </w:p>
    <w:p w14:paraId="3A15AA8C" w14:textId="77777777" w:rsidR="00396AA1" w:rsidRPr="00396AA1" w:rsidRDefault="00396AA1" w:rsidP="00587C02">
      <w:pPr>
        <w:pStyle w:val="NormalWeb"/>
        <w:numPr>
          <w:ilvl w:val="0"/>
          <w:numId w:val="3"/>
        </w:numPr>
        <w:spacing w:before="0" w:beforeAutospacing="0" w:after="0" w:afterAutospacing="0"/>
        <w:jc w:val="both"/>
        <w:rPr>
          <w:rFonts w:asciiTheme="minorHAnsi" w:hAnsiTheme="minorHAnsi" w:cstheme="minorHAnsi"/>
          <w:color w:val="000000"/>
          <w:szCs w:val="22"/>
        </w:rPr>
      </w:pPr>
      <w:r w:rsidRPr="00396AA1">
        <w:rPr>
          <w:rFonts w:asciiTheme="minorHAnsi" w:hAnsiTheme="minorHAnsi" w:cstheme="minorHAnsi"/>
          <w:color w:val="000000"/>
          <w:szCs w:val="22"/>
        </w:rPr>
        <w:t xml:space="preserve">The reason </w:t>
      </w:r>
      <w:r w:rsidR="006A78E8">
        <w:rPr>
          <w:rFonts w:asciiTheme="minorHAnsi" w:hAnsiTheme="minorHAnsi" w:cstheme="minorHAnsi"/>
          <w:color w:val="000000"/>
          <w:szCs w:val="22"/>
        </w:rPr>
        <w:t xml:space="preserve">the </w:t>
      </w:r>
      <w:r w:rsidRPr="00396AA1">
        <w:rPr>
          <w:rFonts w:asciiTheme="minorHAnsi" w:hAnsiTheme="minorHAnsi" w:cstheme="minorHAnsi"/>
          <w:color w:val="000000"/>
          <w:szCs w:val="22"/>
        </w:rPr>
        <w:t xml:space="preserve">employee </w:t>
      </w:r>
      <w:r w:rsidR="006A78E8">
        <w:rPr>
          <w:rFonts w:asciiTheme="minorHAnsi" w:hAnsiTheme="minorHAnsi" w:cstheme="minorHAnsi"/>
          <w:color w:val="000000"/>
          <w:szCs w:val="22"/>
        </w:rPr>
        <w:t>is</w:t>
      </w:r>
      <w:r w:rsidRPr="00396AA1">
        <w:rPr>
          <w:rFonts w:asciiTheme="minorHAnsi" w:hAnsiTheme="minorHAnsi" w:cstheme="minorHAnsi"/>
          <w:color w:val="000000"/>
          <w:szCs w:val="22"/>
        </w:rPr>
        <w:t xml:space="preserve"> particularly concerned about the situation</w:t>
      </w:r>
    </w:p>
    <w:p w14:paraId="6C3C8457" w14:textId="77777777" w:rsidR="009C42CC" w:rsidRDefault="009C42CC" w:rsidP="00587C02">
      <w:pPr>
        <w:pStyle w:val="NormalWeb"/>
        <w:spacing w:before="0" w:beforeAutospacing="0" w:after="0" w:afterAutospacing="0"/>
        <w:jc w:val="both"/>
        <w:rPr>
          <w:rFonts w:asciiTheme="minorHAnsi" w:hAnsiTheme="minorHAnsi" w:cstheme="minorHAnsi"/>
          <w:color w:val="000000"/>
          <w:szCs w:val="22"/>
        </w:rPr>
      </w:pPr>
    </w:p>
    <w:p w14:paraId="68ADE262" w14:textId="77777777" w:rsidR="000516B8" w:rsidRDefault="009C42CC" w:rsidP="00587C02">
      <w:pPr>
        <w:pStyle w:val="NormalWeb"/>
        <w:spacing w:before="0" w:beforeAutospacing="0" w:after="0" w:afterAutospacing="0"/>
        <w:jc w:val="both"/>
        <w:rPr>
          <w:rFonts w:asciiTheme="minorHAnsi" w:hAnsiTheme="minorHAnsi" w:cstheme="minorHAnsi"/>
          <w:color w:val="000000"/>
          <w:szCs w:val="22"/>
        </w:rPr>
      </w:pPr>
      <w:r>
        <w:rPr>
          <w:rFonts w:asciiTheme="minorHAnsi" w:hAnsiTheme="minorHAnsi" w:cstheme="minorHAnsi"/>
          <w:color w:val="000000"/>
          <w:szCs w:val="22"/>
        </w:rPr>
        <w:t>City Skills recognises and stresses that the</w:t>
      </w:r>
      <w:r w:rsidR="00396AA1" w:rsidRPr="00396AA1">
        <w:rPr>
          <w:rFonts w:asciiTheme="minorHAnsi" w:hAnsiTheme="minorHAnsi" w:cstheme="minorHAnsi"/>
          <w:color w:val="000000"/>
          <w:szCs w:val="22"/>
        </w:rPr>
        <w:t xml:space="preserve"> earlier the employee expresses the concern</w:t>
      </w:r>
      <w:r w:rsidR="000516B8">
        <w:rPr>
          <w:rFonts w:asciiTheme="minorHAnsi" w:hAnsiTheme="minorHAnsi" w:cstheme="minorHAnsi"/>
          <w:color w:val="000000"/>
          <w:szCs w:val="22"/>
        </w:rPr>
        <w:t>,</w:t>
      </w:r>
      <w:r w:rsidR="00396AA1" w:rsidRPr="00396AA1">
        <w:rPr>
          <w:rFonts w:asciiTheme="minorHAnsi" w:hAnsiTheme="minorHAnsi" w:cstheme="minorHAnsi"/>
          <w:color w:val="000000"/>
          <w:szCs w:val="22"/>
        </w:rPr>
        <w:t xml:space="preserve"> the easier it </w:t>
      </w:r>
      <w:r w:rsidR="000516B8">
        <w:rPr>
          <w:rFonts w:asciiTheme="minorHAnsi" w:hAnsiTheme="minorHAnsi" w:cstheme="minorHAnsi"/>
          <w:color w:val="000000"/>
          <w:szCs w:val="22"/>
        </w:rPr>
        <w:t>will be</w:t>
      </w:r>
      <w:r w:rsidR="00396AA1" w:rsidRPr="00396AA1">
        <w:rPr>
          <w:rFonts w:asciiTheme="minorHAnsi" w:hAnsiTheme="minorHAnsi" w:cstheme="minorHAnsi"/>
          <w:color w:val="000000"/>
          <w:szCs w:val="22"/>
        </w:rPr>
        <w:t xml:space="preserve"> to </w:t>
      </w:r>
      <w:r w:rsidR="00B93BED" w:rsidRPr="00396AA1">
        <w:rPr>
          <w:rFonts w:asciiTheme="minorHAnsi" w:hAnsiTheme="minorHAnsi" w:cstheme="minorHAnsi"/>
          <w:color w:val="000000"/>
          <w:szCs w:val="22"/>
        </w:rPr>
        <w:t>act</w:t>
      </w:r>
      <w:r w:rsidR="000516B8">
        <w:rPr>
          <w:rFonts w:asciiTheme="minorHAnsi" w:hAnsiTheme="minorHAnsi" w:cstheme="minorHAnsi"/>
          <w:color w:val="000000"/>
          <w:szCs w:val="22"/>
        </w:rPr>
        <w:t xml:space="preserve"> and investigate accordingly</w:t>
      </w:r>
      <w:r w:rsidR="00396AA1" w:rsidRPr="00396AA1">
        <w:rPr>
          <w:rFonts w:asciiTheme="minorHAnsi" w:hAnsiTheme="minorHAnsi" w:cstheme="minorHAnsi"/>
          <w:color w:val="000000"/>
          <w:szCs w:val="22"/>
        </w:rPr>
        <w:t>.</w:t>
      </w:r>
    </w:p>
    <w:p w14:paraId="71D2AF47" w14:textId="77777777" w:rsidR="00396AA1" w:rsidRPr="00396AA1" w:rsidRDefault="000516B8" w:rsidP="00587C02">
      <w:pPr>
        <w:pStyle w:val="NormalWeb"/>
        <w:jc w:val="both"/>
        <w:rPr>
          <w:rFonts w:asciiTheme="minorHAnsi" w:hAnsiTheme="minorHAnsi" w:cstheme="minorHAnsi"/>
          <w:color w:val="000000"/>
          <w:szCs w:val="22"/>
        </w:rPr>
      </w:pPr>
      <w:r>
        <w:rPr>
          <w:rFonts w:asciiTheme="minorHAnsi" w:hAnsiTheme="minorHAnsi" w:cstheme="minorHAnsi"/>
          <w:color w:val="000000"/>
          <w:szCs w:val="22"/>
        </w:rPr>
        <w:t>The e</w:t>
      </w:r>
      <w:r w:rsidR="00396AA1" w:rsidRPr="00396AA1">
        <w:rPr>
          <w:rFonts w:asciiTheme="minorHAnsi" w:hAnsiTheme="minorHAnsi" w:cstheme="minorHAnsi"/>
          <w:color w:val="000000"/>
          <w:szCs w:val="22"/>
        </w:rPr>
        <w:t xml:space="preserve">mployee may wish to consider discussing employer concern with a colleague first, and </w:t>
      </w:r>
      <w:r>
        <w:rPr>
          <w:rFonts w:asciiTheme="minorHAnsi" w:hAnsiTheme="minorHAnsi" w:cstheme="minorHAnsi"/>
          <w:color w:val="000000"/>
          <w:szCs w:val="22"/>
        </w:rPr>
        <w:t xml:space="preserve">the </w:t>
      </w:r>
      <w:r w:rsidR="00396AA1" w:rsidRPr="00396AA1">
        <w:rPr>
          <w:rFonts w:asciiTheme="minorHAnsi" w:hAnsiTheme="minorHAnsi" w:cstheme="minorHAnsi"/>
          <w:color w:val="000000"/>
          <w:szCs w:val="22"/>
        </w:rPr>
        <w:t>employee may find it easier to raise the matter if there are two (or more) employees who have had the same experience or concerns.</w:t>
      </w:r>
    </w:p>
    <w:p w14:paraId="3A9B234A" w14:textId="77777777" w:rsidR="00D45010" w:rsidRDefault="00396AA1" w:rsidP="00587C02">
      <w:pPr>
        <w:pStyle w:val="NormalWeb"/>
        <w:jc w:val="both"/>
        <w:rPr>
          <w:rFonts w:asciiTheme="minorHAnsi" w:hAnsiTheme="minorHAnsi" w:cstheme="minorHAnsi"/>
          <w:i/>
          <w:iCs/>
          <w:color w:val="000000"/>
          <w:szCs w:val="22"/>
        </w:rPr>
      </w:pPr>
      <w:r w:rsidRPr="000516B8">
        <w:rPr>
          <w:rFonts w:asciiTheme="minorHAnsi" w:hAnsiTheme="minorHAnsi" w:cstheme="minorHAnsi"/>
          <w:i/>
          <w:iCs/>
          <w:color w:val="000000"/>
          <w:szCs w:val="22"/>
        </w:rPr>
        <w:t>Employees need to be aware that they themselves are bound to the same obligations relating to confidential information. If employees share confidential information with others</w:t>
      </w:r>
      <w:r w:rsidR="000516B8">
        <w:rPr>
          <w:rFonts w:asciiTheme="minorHAnsi" w:hAnsiTheme="minorHAnsi" w:cstheme="minorHAnsi"/>
          <w:i/>
          <w:iCs/>
          <w:color w:val="000000"/>
          <w:szCs w:val="22"/>
        </w:rPr>
        <w:t>,</w:t>
      </w:r>
      <w:r w:rsidRPr="000516B8">
        <w:rPr>
          <w:rFonts w:asciiTheme="minorHAnsi" w:hAnsiTheme="minorHAnsi" w:cstheme="minorHAnsi"/>
          <w:i/>
          <w:iCs/>
          <w:color w:val="000000"/>
          <w:szCs w:val="22"/>
        </w:rPr>
        <w:t xml:space="preserve"> they will need to be careful that confidential information is not used inappropriately. </w:t>
      </w:r>
    </w:p>
    <w:p w14:paraId="6CA5A852" w14:textId="77777777" w:rsidR="00396AA1" w:rsidRDefault="00396AA1" w:rsidP="00587C02">
      <w:pPr>
        <w:pStyle w:val="NormalWeb"/>
        <w:jc w:val="both"/>
        <w:rPr>
          <w:rFonts w:asciiTheme="minorHAnsi" w:hAnsiTheme="minorHAnsi" w:cstheme="minorHAnsi"/>
          <w:i/>
          <w:iCs/>
          <w:color w:val="000000"/>
          <w:szCs w:val="22"/>
        </w:rPr>
      </w:pPr>
      <w:r w:rsidRPr="000516B8">
        <w:rPr>
          <w:rFonts w:asciiTheme="minorHAnsi" w:hAnsiTheme="minorHAnsi" w:cstheme="minorHAnsi"/>
          <w:i/>
          <w:iCs/>
          <w:color w:val="000000"/>
          <w:szCs w:val="22"/>
        </w:rPr>
        <w:t xml:space="preserve">The Public Interest Disclosure Act 1998 gives protection where information is disclosed </w:t>
      </w:r>
      <w:r w:rsidR="00D45010" w:rsidRPr="000516B8">
        <w:rPr>
          <w:rFonts w:asciiTheme="minorHAnsi" w:hAnsiTheme="minorHAnsi" w:cstheme="minorHAnsi"/>
          <w:i/>
          <w:iCs/>
          <w:color w:val="000000"/>
          <w:szCs w:val="22"/>
        </w:rPr>
        <w:t>while</w:t>
      </w:r>
      <w:r w:rsidRPr="000516B8">
        <w:rPr>
          <w:rFonts w:asciiTheme="minorHAnsi" w:hAnsiTheme="minorHAnsi" w:cstheme="minorHAnsi"/>
          <w:i/>
          <w:iCs/>
          <w:color w:val="000000"/>
          <w:szCs w:val="22"/>
        </w:rPr>
        <w:t xml:space="preserve"> obtaining legal advice. Therefore, when seeking such advice, employees should ensure that in seeking the advice, confidential information is not passed on to third parties.</w:t>
      </w:r>
    </w:p>
    <w:p w14:paraId="2A3734D9" w14:textId="77777777" w:rsidR="00D45010" w:rsidRDefault="00D45010" w:rsidP="00587C02">
      <w:pPr>
        <w:pStyle w:val="NormalWeb"/>
        <w:jc w:val="both"/>
        <w:rPr>
          <w:rFonts w:asciiTheme="minorHAnsi" w:hAnsiTheme="minorHAnsi" w:cstheme="minorHAnsi"/>
          <w:szCs w:val="22"/>
        </w:rPr>
      </w:pPr>
      <w:r>
        <w:rPr>
          <w:rFonts w:asciiTheme="minorHAnsi" w:hAnsiTheme="minorHAnsi" w:cstheme="minorHAnsi"/>
          <w:color w:val="000000"/>
          <w:szCs w:val="22"/>
        </w:rPr>
        <w:t>Should the employee</w:t>
      </w:r>
      <w:r w:rsidR="00B93BED">
        <w:rPr>
          <w:rFonts w:asciiTheme="minorHAnsi" w:hAnsiTheme="minorHAnsi" w:cstheme="minorHAnsi"/>
          <w:color w:val="000000"/>
          <w:szCs w:val="22"/>
        </w:rPr>
        <w:t xml:space="preserve"> feel that they wish to remain anony</w:t>
      </w:r>
      <w:r w:rsidR="007D33B2">
        <w:rPr>
          <w:rFonts w:asciiTheme="minorHAnsi" w:hAnsiTheme="minorHAnsi" w:cstheme="minorHAnsi"/>
          <w:color w:val="000000"/>
          <w:szCs w:val="22"/>
        </w:rPr>
        <w:t xml:space="preserve">mous, employees are invited to complete a </w:t>
      </w:r>
      <w:r w:rsidR="00CE21E4">
        <w:rPr>
          <w:rFonts w:asciiTheme="minorHAnsi" w:hAnsiTheme="minorHAnsi" w:cstheme="minorHAnsi"/>
          <w:color w:val="000000"/>
          <w:szCs w:val="22"/>
        </w:rPr>
        <w:t>C</w:t>
      </w:r>
      <w:r w:rsidR="007D33B2">
        <w:rPr>
          <w:rFonts w:asciiTheme="minorHAnsi" w:hAnsiTheme="minorHAnsi" w:cstheme="minorHAnsi"/>
          <w:color w:val="000000"/>
          <w:szCs w:val="22"/>
        </w:rPr>
        <w:t xml:space="preserve">ognito form </w:t>
      </w:r>
      <w:hyperlink r:id="rId11" w:history="1">
        <w:r w:rsidR="00CE21E4" w:rsidRPr="00CE21E4">
          <w:rPr>
            <w:rStyle w:val="Hyperlink"/>
            <w:rFonts w:asciiTheme="minorHAnsi" w:hAnsiTheme="minorHAnsi" w:cstheme="minorHAnsi"/>
            <w:szCs w:val="22"/>
          </w:rPr>
          <w:t>Whistleblowing report form (cognitoforms.com)</w:t>
        </w:r>
      </w:hyperlink>
      <w:r w:rsidR="00CE21E4">
        <w:rPr>
          <w:rFonts w:asciiTheme="minorHAnsi" w:hAnsiTheme="minorHAnsi" w:cstheme="minorHAnsi"/>
          <w:szCs w:val="22"/>
        </w:rPr>
        <w:t xml:space="preserve">. This form is only accessible by the </w:t>
      </w:r>
      <w:r w:rsidR="009B1A59">
        <w:rPr>
          <w:rFonts w:asciiTheme="minorHAnsi" w:hAnsiTheme="minorHAnsi" w:cstheme="minorHAnsi"/>
          <w:szCs w:val="22"/>
        </w:rPr>
        <w:t>Head of Quality</w:t>
      </w:r>
      <w:r w:rsidR="00CE21E4">
        <w:rPr>
          <w:rFonts w:asciiTheme="minorHAnsi" w:hAnsiTheme="minorHAnsi" w:cstheme="minorHAnsi"/>
          <w:szCs w:val="22"/>
        </w:rPr>
        <w:t xml:space="preserve">, HR </w:t>
      </w:r>
      <w:r w:rsidR="00075640">
        <w:rPr>
          <w:rFonts w:asciiTheme="minorHAnsi" w:hAnsiTheme="minorHAnsi" w:cstheme="minorHAnsi"/>
          <w:szCs w:val="22"/>
        </w:rPr>
        <w:t>Department</w:t>
      </w:r>
      <w:r w:rsidR="00132833">
        <w:rPr>
          <w:rFonts w:asciiTheme="minorHAnsi" w:hAnsiTheme="minorHAnsi" w:cstheme="minorHAnsi"/>
          <w:szCs w:val="22"/>
        </w:rPr>
        <w:t xml:space="preserve"> </w:t>
      </w:r>
      <w:r w:rsidR="00CE21E4">
        <w:rPr>
          <w:rFonts w:asciiTheme="minorHAnsi" w:hAnsiTheme="minorHAnsi" w:cstheme="minorHAnsi"/>
          <w:szCs w:val="22"/>
        </w:rPr>
        <w:t xml:space="preserve">and </w:t>
      </w:r>
      <w:r w:rsidR="005878D0">
        <w:rPr>
          <w:rFonts w:asciiTheme="minorHAnsi" w:hAnsiTheme="minorHAnsi" w:cstheme="minorHAnsi"/>
          <w:szCs w:val="22"/>
        </w:rPr>
        <w:t>the Directors of City Skills.</w:t>
      </w:r>
    </w:p>
    <w:p w14:paraId="22F32168" w14:textId="77777777" w:rsidR="005878D0" w:rsidRDefault="009A465E" w:rsidP="00587C02">
      <w:pPr>
        <w:pStyle w:val="NormalWeb"/>
        <w:jc w:val="both"/>
        <w:rPr>
          <w:rFonts w:asciiTheme="minorHAnsi" w:hAnsiTheme="minorHAnsi" w:cstheme="minorHAnsi"/>
          <w:szCs w:val="22"/>
        </w:rPr>
      </w:pPr>
      <w:r>
        <w:rPr>
          <w:rFonts w:asciiTheme="minorHAnsi" w:hAnsiTheme="minorHAnsi" w:cstheme="minorHAnsi"/>
          <w:szCs w:val="22"/>
        </w:rPr>
        <w:t>On th</w:t>
      </w:r>
      <w:r w:rsidR="00E56BE1">
        <w:rPr>
          <w:rFonts w:asciiTheme="minorHAnsi" w:hAnsiTheme="minorHAnsi" w:cstheme="minorHAnsi"/>
          <w:szCs w:val="22"/>
        </w:rPr>
        <w:t xml:space="preserve">e Whistleblowing report form, providing your name is not mandatory, however, </w:t>
      </w:r>
      <w:r w:rsidR="005C57DA">
        <w:rPr>
          <w:rFonts w:asciiTheme="minorHAnsi" w:hAnsiTheme="minorHAnsi" w:cstheme="minorHAnsi"/>
          <w:szCs w:val="22"/>
        </w:rPr>
        <w:t>by providing your name</w:t>
      </w:r>
      <w:r w:rsidR="00320EF4">
        <w:rPr>
          <w:rFonts w:asciiTheme="minorHAnsi" w:hAnsiTheme="minorHAnsi" w:cstheme="minorHAnsi"/>
          <w:szCs w:val="22"/>
        </w:rPr>
        <w:t xml:space="preserve"> this</w:t>
      </w:r>
      <w:r w:rsidR="005C57DA">
        <w:rPr>
          <w:rFonts w:asciiTheme="minorHAnsi" w:hAnsiTheme="minorHAnsi" w:cstheme="minorHAnsi"/>
          <w:szCs w:val="22"/>
        </w:rPr>
        <w:t xml:space="preserve"> will ensure we are able to </w:t>
      </w:r>
      <w:r w:rsidR="00320EF4">
        <w:rPr>
          <w:rFonts w:asciiTheme="minorHAnsi" w:hAnsiTheme="minorHAnsi" w:cstheme="minorHAnsi"/>
          <w:szCs w:val="22"/>
        </w:rPr>
        <w:t xml:space="preserve">investigate </w:t>
      </w:r>
      <w:r w:rsidR="00EF51FC">
        <w:rPr>
          <w:rFonts w:asciiTheme="minorHAnsi" w:hAnsiTheme="minorHAnsi" w:cstheme="minorHAnsi"/>
          <w:szCs w:val="22"/>
        </w:rPr>
        <w:t>quickly,</w:t>
      </w:r>
      <w:r w:rsidR="00E70F81">
        <w:rPr>
          <w:rFonts w:asciiTheme="minorHAnsi" w:hAnsiTheme="minorHAnsi" w:cstheme="minorHAnsi"/>
          <w:szCs w:val="22"/>
        </w:rPr>
        <w:t xml:space="preserve"> and </w:t>
      </w:r>
      <w:r w:rsidR="000A6146">
        <w:rPr>
          <w:rFonts w:asciiTheme="minorHAnsi" w:hAnsiTheme="minorHAnsi" w:cstheme="minorHAnsi"/>
          <w:szCs w:val="22"/>
        </w:rPr>
        <w:t xml:space="preserve">the investigation will have more power </w:t>
      </w:r>
      <w:r w:rsidR="00EF51FC">
        <w:rPr>
          <w:rFonts w:asciiTheme="minorHAnsi" w:hAnsiTheme="minorHAnsi" w:cstheme="minorHAnsi"/>
          <w:szCs w:val="22"/>
        </w:rPr>
        <w:t xml:space="preserve">and substance </w:t>
      </w:r>
      <w:r w:rsidR="000A6146">
        <w:rPr>
          <w:rFonts w:asciiTheme="minorHAnsi" w:hAnsiTheme="minorHAnsi" w:cstheme="minorHAnsi"/>
          <w:szCs w:val="22"/>
        </w:rPr>
        <w:t xml:space="preserve">as </w:t>
      </w:r>
      <w:r w:rsidR="00EF51FC">
        <w:rPr>
          <w:rFonts w:asciiTheme="minorHAnsi" w:hAnsiTheme="minorHAnsi" w:cstheme="minorHAnsi"/>
          <w:szCs w:val="22"/>
        </w:rPr>
        <w:t>the concern will be easier to examine the facts. By not supplying your name</w:t>
      </w:r>
      <w:r w:rsidR="009003B9">
        <w:rPr>
          <w:rFonts w:asciiTheme="minorHAnsi" w:hAnsiTheme="minorHAnsi" w:cstheme="minorHAnsi"/>
          <w:szCs w:val="22"/>
        </w:rPr>
        <w:t>,</w:t>
      </w:r>
      <w:r w:rsidR="00EF51FC">
        <w:rPr>
          <w:rFonts w:asciiTheme="minorHAnsi" w:hAnsiTheme="minorHAnsi" w:cstheme="minorHAnsi"/>
          <w:szCs w:val="22"/>
        </w:rPr>
        <w:t xml:space="preserve"> this may </w:t>
      </w:r>
      <w:r w:rsidR="00EB6ED6">
        <w:rPr>
          <w:rFonts w:asciiTheme="minorHAnsi" w:hAnsiTheme="minorHAnsi" w:cstheme="minorHAnsi"/>
          <w:szCs w:val="22"/>
        </w:rPr>
        <w:t>limit</w:t>
      </w:r>
      <w:r w:rsidR="00EF51FC">
        <w:rPr>
          <w:rFonts w:asciiTheme="minorHAnsi" w:hAnsiTheme="minorHAnsi" w:cstheme="minorHAnsi"/>
          <w:szCs w:val="22"/>
        </w:rPr>
        <w:t xml:space="preserve"> the investigation</w:t>
      </w:r>
      <w:r w:rsidR="009003B9">
        <w:rPr>
          <w:rFonts w:asciiTheme="minorHAnsi" w:hAnsiTheme="minorHAnsi" w:cstheme="minorHAnsi"/>
          <w:szCs w:val="22"/>
        </w:rPr>
        <w:t xml:space="preserve"> </w:t>
      </w:r>
      <w:r w:rsidR="002E146D">
        <w:rPr>
          <w:rFonts w:asciiTheme="minorHAnsi" w:hAnsiTheme="minorHAnsi" w:cstheme="minorHAnsi"/>
          <w:szCs w:val="22"/>
        </w:rPr>
        <w:t>into the issue</w:t>
      </w:r>
      <w:r w:rsidR="005B6AD3">
        <w:rPr>
          <w:rFonts w:asciiTheme="minorHAnsi" w:hAnsiTheme="minorHAnsi" w:cstheme="minorHAnsi"/>
          <w:szCs w:val="22"/>
        </w:rPr>
        <w:t xml:space="preserve"> and effect the overall outcome.</w:t>
      </w:r>
    </w:p>
    <w:p w14:paraId="64554B93" w14:textId="77777777" w:rsidR="001556FC" w:rsidRPr="001556FC" w:rsidRDefault="001556FC" w:rsidP="00587C02">
      <w:pPr>
        <w:pStyle w:val="NormalWeb"/>
        <w:jc w:val="both"/>
        <w:rPr>
          <w:rFonts w:asciiTheme="minorHAnsi" w:hAnsiTheme="minorHAnsi" w:cstheme="minorHAnsi"/>
          <w:b/>
          <w:bCs/>
          <w:color w:val="000000"/>
          <w:szCs w:val="22"/>
          <w:u w:val="single"/>
        </w:rPr>
      </w:pPr>
      <w:r>
        <w:rPr>
          <w:rFonts w:asciiTheme="minorHAnsi" w:hAnsiTheme="minorHAnsi" w:cstheme="minorHAnsi"/>
          <w:szCs w:val="22"/>
        </w:rPr>
        <w:t xml:space="preserve">6. </w:t>
      </w:r>
      <w:r w:rsidRPr="001556FC">
        <w:rPr>
          <w:rFonts w:asciiTheme="minorHAnsi" w:hAnsiTheme="minorHAnsi" w:cstheme="minorHAnsi"/>
          <w:b/>
          <w:bCs/>
          <w:szCs w:val="22"/>
          <w:u w:val="single"/>
        </w:rPr>
        <w:t>How will City Skills respond</w:t>
      </w:r>
      <w:r w:rsidR="003277D7">
        <w:rPr>
          <w:rFonts w:asciiTheme="minorHAnsi" w:hAnsiTheme="minorHAnsi" w:cstheme="minorHAnsi"/>
          <w:b/>
          <w:bCs/>
          <w:szCs w:val="22"/>
          <w:u w:val="single"/>
        </w:rPr>
        <w:t>.</w:t>
      </w:r>
    </w:p>
    <w:p w14:paraId="37413A78" w14:textId="77777777" w:rsidR="009136A0" w:rsidRDefault="009136A0" w:rsidP="00587C02">
      <w:pPr>
        <w:spacing w:after="0" w:line="240" w:lineRule="auto"/>
        <w:jc w:val="both"/>
        <w:rPr>
          <w:rFonts w:cstheme="minorHAnsi"/>
          <w:color w:val="000000"/>
        </w:rPr>
      </w:pPr>
      <w:r w:rsidRPr="009136A0">
        <w:rPr>
          <w:rFonts w:cstheme="minorHAnsi"/>
          <w:color w:val="000000"/>
        </w:rPr>
        <w:t>City Skills will respond to employee concerns</w:t>
      </w:r>
      <w:r w:rsidR="006D73D6">
        <w:rPr>
          <w:rFonts w:cstheme="minorHAnsi"/>
          <w:color w:val="000000"/>
        </w:rPr>
        <w:t xml:space="preserve"> within 10</w:t>
      </w:r>
      <w:r w:rsidR="00722F3D">
        <w:rPr>
          <w:rFonts w:cstheme="minorHAnsi"/>
          <w:color w:val="000000"/>
        </w:rPr>
        <w:t xml:space="preserve"> working days, which may include further clarity on the concern and to discuss any evidence presented to them. City Skills after this initial contact will not disclose the next steps</w:t>
      </w:r>
      <w:r w:rsidR="006222E6">
        <w:rPr>
          <w:rFonts w:cstheme="minorHAnsi"/>
          <w:color w:val="000000"/>
        </w:rPr>
        <w:t xml:space="preserve"> to the </w:t>
      </w:r>
      <w:r w:rsidR="007B75BB">
        <w:rPr>
          <w:rFonts w:cstheme="minorHAnsi"/>
          <w:color w:val="000000"/>
        </w:rPr>
        <w:t>employer and</w:t>
      </w:r>
      <w:r w:rsidR="006222E6">
        <w:rPr>
          <w:rFonts w:cstheme="minorHAnsi"/>
          <w:color w:val="000000"/>
        </w:rPr>
        <w:t xml:space="preserve"> will encourage the employee to respect confidentiality of the meeting</w:t>
      </w:r>
      <w:r w:rsidRPr="009136A0">
        <w:rPr>
          <w:rFonts w:cstheme="minorHAnsi"/>
          <w:color w:val="000000"/>
        </w:rPr>
        <w:t>.</w:t>
      </w:r>
      <w:r w:rsidR="00CE197C">
        <w:rPr>
          <w:rFonts w:cstheme="minorHAnsi"/>
          <w:color w:val="000000"/>
        </w:rPr>
        <w:t xml:space="preserve"> The initial call will cover the following:</w:t>
      </w:r>
    </w:p>
    <w:p w14:paraId="5C6CCEEE" w14:textId="77777777" w:rsidR="00CE197C" w:rsidRPr="006D73D6" w:rsidRDefault="00CE197C" w:rsidP="00587C02">
      <w:pPr>
        <w:pStyle w:val="ListParagraph"/>
        <w:numPr>
          <w:ilvl w:val="0"/>
          <w:numId w:val="4"/>
        </w:numPr>
        <w:spacing w:after="0" w:line="240" w:lineRule="auto"/>
        <w:jc w:val="both"/>
        <w:rPr>
          <w:rFonts w:cstheme="minorHAnsi"/>
          <w:color w:val="000000"/>
        </w:rPr>
      </w:pPr>
      <w:r w:rsidRPr="006D73D6">
        <w:rPr>
          <w:rFonts w:cstheme="minorHAnsi"/>
          <w:color w:val="000000"/>
        </w:rPr>
        <w:t>Acknowledging that the concern has been received</w:t>
      </w:r>
    </w:p>
    <w:p w14:paraId="554B6949" w14:textId="77777777" w:rsidR="00CE197C" w:rsidRPr="006D73D6" w:rsidRDefault="00CE197C" w:rsidP="00587C02">
      <w:pPr>
        <w:pStyle w:val="ListParagraph"/>
        <w:numPr>
          <w:ilvl w:val="0"/>
          <w:numId w:val="4"/>
        </w:numPr>
        <w:spacing w:after="0" w:line="240" w:lineRule="auto"/>
        <w:jc w:val="both"/>
        <w:rPr>
          <w:rFonts w:cstheme="minorHAnsi"/>
          <w:color w:val="000000"/>
        </w:rPr>
      </w:pPr>
      <w:r w:rsidRPr="006D73D6">
        <w:rPr>
          <w:rFonts w:cstheme="minorHAnsi"/>
          <w:color w:val="000000"/>
        </w:rPr>
        <w:t>Indicate how City Skills propose to deal with the matter</w:t>
      </w:r>
    </w:p>
    <w:p w14:paraId="4912F3C7" w14:textId="77777777" w:rsidR="00CE197C" w:rsidRPr="006D73D6" w:rsidRDefault="00CE197C" w:rsidP="00587C02">
      <w:pPr>
        <w:pStyle w:val="ListParagraph"/>
        <w:numPr>
          <w:ilvl w:val="0"/>
          <w:numId w:val="4"/>
        </w:numPr>
        <w:spacing w:after="0" w:line="240" w:lineRule="auto"/>
        <w:jc w:val="both"/>
        <w:rPr>
          <w:rFonts w:cstheme="minorHAnsi"/>
          <w:color w:val="000000"/>
        </w:rPr>
      </w:pPr>
      <w:r w:rsidRPr="006D73D6">
        <w:rPr>
          <w:rFonts w:cstheme="minorHAnsi"/>
          <w:color w:val="000000"/>
        </w:rPr>
        <w:t>Give an estimate of how long it will take to provide a final response</w:t>
      </w:r>
    </w:p>
    <w:p w14:paraId="771F0676" w14:textId="77777777" w:rsidR="00CE197C" w:rsidRPr="006D73D6" w:rsidRDefault="00CE197C" w:rsidP="00587C02">
      <w:pPr>
        <w:pStyle w:val="ListParagraph"/>
        <w:numPr>
          <w:ilvl w:val="0"/>
          <w:numId w:val="4"/>
        </w:numPr>
        <w:spacing w:after="0" w:line="240" w:lineRule="auto"/>
        <w:jc w:val="both"/>
        <w:rPr>
          <w:rFonts w:cstheme="minorHAnsi"/>
          <w:color w:val="000000"/>
        </w:rPr>
      </w:pPr>
      <w:r w:rsidRPr="006D73D6">
        <w:rPr>
          <w:rFonts w:cstheme="minorHAnsi"/>
          <w:color w:val="000000"/>
        </w:rPr>
        <w:t>Tell employee whether any initial enquires have been made</w:t>
      </w:r>
    </w:p>
    <w:p w14:paraId="7C47CFA7" w14:textId="77777777" w:rsidR="00CE197C" w:rsidRPr="006D73D6" w:rsidRDefault="00CE197C" w:rsidP="00587C02">
      <w:pPr>
        <w:pStyle w:val="ListParagraph"/>
        <w:numPr>
          <w:ilvl w:val="0"/>
          <w:numId w:val="4"/>
        </w:numPr>
        <w:spacing w:after="0" w:line="240" w:lineRule="auto"/>
        <w:jc w:val="both"/>
        <w:rPr>
          <w:rFonts w:cstheme="minorHAnsi"/>
          <w:color w:val="000000"/>
        </w:rPr>
      </w:pPr>
      <w:r w:rsidRPr="006D73D6">
        <w:rPr>
          <w:rFonts w:cstheme="minorHAnsi"/>
          <w:color w:val="000000"/>
        </w:rPr>
        <w:t>Supplying employee with information on staff support procedures</w:t>
      </w:r>
    </w:p>
    <w:p w14:paraId="69F6445C" w14:textId="77777777" w:rsidR="00CE197C" w:rsidRPr="006D73D6" w:rsidRDefault="00CE197C" w:rsidP="00587C02">
      <w:pPr>
        <w:pStyle w:val="ListParagraph"/>
        <w:numPr>
          <w:ilvl w:val="0"/>
          <w:numId w:val="4"/>
        </w:numPr>
        <w:spacing w:after="0" w:line="240" w:lineRule="auto"/>
        <w:jc w:val="both"/>
        <w:rPr>
          <w:rFonts w:cstheme="minorHAnsi"/>
          <w:color w:val="000000"/>
        </w:rPr>
      </w:pPr>
      <w:r w:rsidRPr="006D73D6">
        <w:rPr>
          <w:rFonts w:cstheme="minorHAnsi"/>
          <w:color w:val="000000"/>
        </w:rPr>
        <w:t>Telling employee whether further investigations will take place and if not, why not</w:t>
      </w:r>
    </w:p>
    <w:p w14:paraId="27A95FA8" w14:textId="77777777" w:rsidR="00CE197C" w:rsidRPr="009136A0" w:rsidRDefault="00CE197C" w:rsidP="00587C02">
      <w:pPr>
        <w:spacing w:after="0" w:line="240" w:lineRule="auto"/>
        <w:jc w:val="both"/>
        <w:rPr>
          <w:rFonts w:cstheme="minorHAnsi"/>
          <w:color w:val="000000"/>
        </w:rPr>
      </w:pPr>
    </w:p>
    <w:p w14:paraId="27C76887" w14:textId="77777777" w:rsidR="009136A0" w:rsidRDefault="009136A0" w:rsidP="00587C02">
      <w:pPr>
        <w:spacing w:after="0" w:line="240" w:lineRule="auto"/>
        <w:jc w:val="both"/>
        <w:rPr>
          <w:rFonts w:cstheme="minorHAnsi"/>
          <w:color w:val="000000"/>
        </w:rPr>
      </w:pPr>
    </w:p>
    <w:p w14:paraId="7B626C5F" w14:textId="77777777" w:rsidR="00933A2C" w:rsidRDefault="00933A2C" w:rsidP="00587C02">
      <w:pPr>
        <w:spacing w:after="0" w:line="240" w:lineRule="auto"/>
        <w:jc w:val="both"/>
        <w:rPr>
          <w:rFonts w:cstheme="minorHAnsi"/>
          <w:color w:val="000000"/>
        </w:rPr>
      </w:pPr>
    </w:p>
    <w:p w14:paraId="1EACC292" w14:textId="77777777" w:rsidR="00933A2C" w:rsidRPr="009136A0" w:rsidRDefault="00933A2C" w:rsidP="00587C02">
      <w:pPr>
        <w:spacing w:after="0" w:line="240" w:lineRule="auto"/>
        <w:jc w:val="both"/>
        <w:rPr>
          <w:rFonts w:cstheme="minorHAnsi"/>
          <w:color w:val="000000"/>
        </w:rPr>
      </w:pPr>
    </w:p>
    <w:p w14:paraId="2801DB3C" w14:textId="77777777" w:rsidR="009136A0" w:rsidRPr="009136A0" w:rsidRDefault="007B75BB" w:rsidP="00587C02">
      <w:pPr>
        <w:spacing w:after="0" w:line="240" w:lineRule="auto"/>
        <w:jc w:val="both"/>
        <w:rPr>
          <w:rFonts w:cstheme="minorHAnsi"/>
          <w:color w:val="000000"/>
        </w:rPr>
      </w:pPr>
      <w:r>
        <w:rPr>
          <w:rFonts w:cstheme="minorHAnsi"/>
          <w:color w:val="000000"/>
        </w:rPr>
        <w:lastRenderedPageBreak/>
        <w:t>City Skills will take the most</w:t>
      </w:r>
      <w:r w:rsidR="009136A0" w:rsidRPr="009136A0">
        <w:rPr>
          <w:rFonts w:cstheme="minorHAnsi"/>
          <w:color w:val="000000"/>
        </w:rPr>
        <w:t xml:space="preserve"> appropriate</w:t>
      </w:r>
      <w:r>
        <w:rPr>
          <w:rFonts w:cstheme="minorHAnsi"/>
          <w:color w:val="000000"/>
        </w:rPr>
        <w:t xml:space="preserve"> action following the information provided</w:t>
      </w:r>
      <w:r w:rsidR="00A164EA">
        <w:rPr>
          <w:rFonts w:cstheme="minorHAnsi"/>
          <w:color w:val="000000"/>
        </w:rPr>
        <w:t>. This may include:</w:t>
      </w:r>
    </w:p>
    <w:p w14:paraId="6A445E9E" w14:textId="77777777" w:rsidR="009136A0" w:rsidRPr="006D73D6" w:rsidRDefault="00A164EA" w:rsidP="00587C02">
      <w:pPr>
        <w:pStyle w:val="ListParagraph"/>
        <w:numPr>
          <w:ilvl w:val="0"/>
          <w:numId w:val="5"/>
        </w:numPr>
        <w:spacing w:after="0" w:line="240" w:lineRule="auto"/>
        <w:jc w:val="both"/>
        <w:rPr>
          <w:rFonts w:cstheme="minorHAnsi"/>
          <w:color w:val="000000"/>
        </w:rPr>
      </w:pPr>
      <w:r w:rsidRPr="00EB53CD">
        <w:rPr>
          <w:rFonts w:cstheme="minorHAnsi"/>
          <w:color w:val="000000"/>
        </w:rPr>
        <w:t>I</w:t>
      </w:r>
      <w:r w:rsidR="009136A0" w:rsidRPr="00EB53CD">
        <w:rPr>
          <w:rFonts w:cstheme="minorHAnsi"/>
          <w:color w:val="000000"/>
        </w:rPr>
        <w:t>nvestigat</w:t>
      </w:r>
      <w:r w:rsidR="00EB53CD" w:rsidRPr="00EB53CD">
        <w:rPr>
          <w:rFonts w:cstheme="minorHAnsi"/>
          <w:color w:val="000000"/>
        </w:rPr>
        <w:t>ion</w:t>
      </w:r>
      <w:r w:rsidR="009136A0" w:rsidRPr="00EB53CD">
        <w:rPr>
          <w:rFonts w:cstheme="minorHAnsi"/>
          <w:color w:val="000000"/>
        </w:rPr>
        <w:t xml:space="preserve"> </w:t>
      </w:r>
      <w:r w:rsidRPr="00EB53CD">
        <w:rPr>
          <w:rFonts w:cstheme="minorHAnsi"/>
          <w:color w:val="000000"/>
        </w:rPr>
        <w:t>from</w:t>
      </w:r>
      <w:r w:rsidR="009136A0" w:rsidRPr="00EB53CD">
        <w:rPr>
          <w:rFonts w:cstheme="minorHAnsi"/>
          <w:color w:val="000000"/>
        </w:rPr>
        <w:t xml:space="preserve"> </w:t>
      </w:r>
      <w:r w:rsidR="00EB53CD">
        <w:rPr>
          <w:rFonts w:cstheme="minorHAnsi"/>
          <w:color w:val="000000"/>
        </w:rPr>
        <w:t>the City Skills m</w:t>
      </w:r>
      <w:r w:rsidR="009136A0" w:rsidRPr="00EB53CD">
        <w:rPr>
          <w:rFonts w:cstheme="minorHAnsi"/>
          <w:color w:val="000000"/>
        </w:rPr>
        <w:t>anagement</w:t>
      </w:r>
      <w:r w:rsidRPr="00EB53CD">
        <w:rPr>
          <w:rFonts w:cstheme="minorHAnsi"/>
          <w:color w:val="000000"/>
        </w:rPr>
        <w:t xml:space="preserve"> </w:t>
      </w:r>
      <w:r w:rsidR="00EB53CD">
        <w:rPr>
          <w:rFonts w:cstheme="minorHAnsi"/>
          <w:color w:val="000000"/>
        </w:rPr>
        <w:t>t</w:t>
      </w:r>
      <w:r w:rsidRPr="00EB53CD">
        <w:rPr>
          <w:rFonts w:cstheme="minorHAnsi"/>
          <w:color w:val="000000"/>
        </w:rPr>
        <w:t>eam</w:t>
      </w:r>
      <w:r w:rsidR="009136A0" w:rsidRPr="006D73D6">
        <w:rPr>
          <w:rFonts w:cstheme="minorHAnsi"/>
          <w:color w:val="000000"/>
        </w:rPr>
        <w:t>, internal audit, or through the disciplinary process</w:t>
      </w:r>
    </w:p>
    <w:p w14:paraId="5BEEBAB9" w14:textId="77777777" w:rsidR="009136A0" w:rsidRPr="006D73D6" w:rsidRDefault="006D73D6" w:rsidP="00587C02">
      <w:pPr>
        <w:pStyle w:val="ListParagraph"/>
        <w:numPr>
          <w:ilvl w:val="0"/>
          <w:numId w:val="5"/>
        </w:numPr>
        <w:spacing w:after="0" w:line="240" w:lineRule="auto"/>
        <w:jc w:val="both"/>
        <w:rPr>
          <w:rFonts w:cstheme="minorHAnsi"/>
          <w:color w:val="000000"/>
        </w:rPr>
      </w:pPr>
      <w:r w:rsidRPr="006D73D6">
        <w:rPr>
          <w:rFonts w:cstheme="minorHAnsi"/>
          <w:color w:val="000000"/>
        </w:rPr>
        <w:t>B</w:t>
      </w:r>
      <w:r w:rsidR="009136A0" w:rsidRPr="006D73D6">
        <w:rPr>
          <w:rFonts w:cstheme="minorHAnsi"/>
          <w:color w:val="000000"/>
        </w:rPr>
        <w:t>e referred to the police</w:t>
      </w:r>
    </w:p>
    <w:p w14:paraId="707E378D" w14:textId="77777777" w:rsidR="009136A0" w:rsidRPr="006D73D6" w:rsidRDefault="009136A0" w:rsidP="00587C02">
      <w:pPr>
        <w:pStyle w:val="ListParagraph"/>
        <w:numPr>
          <w:ilvl w:val="0"/>
          <w:numId w:val="5"/>
        </w:numPr>
        <w:spacing w:after="0" w:line="240" w:lineRule="auto"/>
        <w:jc w:val="both"/>
        <w:rPr>
          <w:rFonts w:cstheme="minorHAnsi"/>
          <w:color w:val="000000"/>
        </w:rPr>
      </w:pPr>
      <w:r w:rsidRPr="006D73D6">
        <w:rPr>
          <w:rFonts w:cstheme="minorHAnsi"/>
          <w:color w:val="000000"/>
        </w:rPr>
        <w:t>Be referred to the external auditor</w:t>
      </w:r>
    </w:p>
    <w:p w14:paraId="35260F17" w14:textId="77777777" w:rsidR="00A164EA" w:rsidRDefault="009136A0" w:rsidP="00587C02">
      <w:pPr>
        <w:pStyle w:val="ListParagraph"/>
        <w:numPr>
          <w:ilvl w:val="0"/>
          <w:numId w:val="5"/>
        </w:numPr>
        <w:spacing w:after="0" w:line="240" w:lineRule="auto"/>
        <w:jc w:val="both"/>
        <w:rPr>
          <w:rFonts w:cstheme="minorHAnsi"/>
          <w:color w:val="000000"/>
        </w:rPr>
      </w:pPr>
      <w:r w:rsidRPr="006D73D6">
        <w:rPr>
          <w:rFonts w:cstheme="minorHAnsi"/>
          <w:color w:val="000000"/>
        </w:rPr>
        <w:t>Form the subject of an independent inquiry</w:t>
      </w:r>
    </w:p>
    <w:p w14:paraId="101DAA5E" w14:textId="77777777" w:rsidR="00CE197C" w:rsidRDefault="00CE197C" w:rsidP="00587C02">
      <w:pPr>
        <w:spacing w:after="0" w:line="240" w:lineRule="auto"/>
        <w:jc w:val="both"/>
        <w:rPr>
          <w:rFonts w:cstheme="minorHAnsi"/>
          <w:color w:val="000000"/>
        </w:rPr>
      </w:pPr>
    </w:p>
    <w:p w14:paraId="5D1D96C9" w14:textId="77777777" w:rsidR="009136A0" w:rsidRPr="00A164EA" w:rsidRDefault="0097714D" w:rsidP="00587C02">
      <w:pPr>
        <w:spacing w:after="0" w:line="240" w:lineRule="auto"/>
        <w:jc w:val="both"/>
        <w:rPr>
          <w:rFonts w:cstheme="minorHAnsi"/>
          <w:color w:val="000000"/>
        </w:rPr>
      </w:pPr>
      <w:r w:rsidRPr="00A164EA">
        <w:rPr>
          <w:rFonts w:cstheme="minorHAnsi"/>
          <w:color w:val="000000"/>
        </w:rPr>
        <w:t>To</w:t>
      </w:r>
      <w:r w:rsidR="009136A0" w:rsidRPr="00A164EA">
        <w:rPr>
          <w:rFonts w:cstheme="minorHAnsi"/>
          <w:color w:val="000000"/>
        </w:rPr>
        <w:t xml:space="preserve"> protect individuals and those accused of misdeeds or possible malpractice, initial enquires will be made to decide whether an investigation is appropriate and, if so</w:t>
      </w:r>
      <w:r>
        <w:rPr>
          <w:rFonts w:cstheme="minorHAnsi"/>
          <w:color w:val="000000"/>
        </w:rPr>
        <w:t>,</w:t>
      </w:r>
      <w:r w:rsidR="009136A0" w:rsidRPr="00A164EA">
        <w:rPr>
          <w:rFonts w:cstheme="minorHAnsi"/>
          <w:color w:val="000000"/>
        </w:rPr>
        <w:t xml:space="preserve"> what form it should take.</w:t>
      </w:r>
    </w:p>
    <w:p w14:paraId="532E9787" w14:textId="77777777" w:rsidR="009136A0" w:rsidRPr="009136A0" w:rsidRDefault="009136A0" w:rsidP="00587C02">
      <w:pPr>
        <w:spacing w:after="0" w:line="240" w:lineRule="auto"/>
        <w:jc w:val="both"/>
        <w:rPr>
          <w:rFonts w:cstheme="minorHAnsi"/>
          <w:color w:val="000000"/>
        </w:rPr>
      </w:pPr>
    </w:p>
    <w:p w14:paraId="3D77EF35" w14:textId="77777777" w:rsidR="009136A0" w:rsidRPr="009136A0" w:rsidRDefault="009136A0" w:rsidP="00587C02">
      <w:pPr>
        <w:spacing w:after="0" w:line="240" w:lineRule="auto"/>
        <w:jc w:val="both"/>
        <w:rPr>
          <w:rFonts w:cstheme="minorHAnsi"/>
          <w:color w:val="000000"/>
        </w:rPr>
      </w:pPr>
      <w:r w:rsidRPr="009136A0">
        <w:rPr>
          <w:rFonts w:cstheme="minorHAnsi"/>
          <w:color w:val="000000"/>
        </w:rPr>
        <w:t>The overriding principle which City Skills will have in mind is the learner interest. Concerns or allegations which fall within the scope of specific procedures (for example, child protection or discrimination issues) will normally be referred for consideration under those procedures.</w:t>
      </w:r>
    </w:p>
    <w:p w14:paraId="3D20A3F0" w14:textId="77777777" w:rsidR="009136A0" w:rsidRPr="009136A0" w:rsidRDefault="009136A0" w:rsidP="00587C02">
      <w:pPr>
        <w:spacing w:after="0" w:line="240" w:lineRule="auto"/>
        <w:jc w:val="both"/>
        <w:rPr>
          <w:rFonts w:cstheme="minorHAnsi"/>
          <w:color w:val="000000"/>
        </w:rPr>
      </w:pPr>
    </w:p>
    <w:p w14:paraId="283E064E" w14:textId="77777777" w:rsidR="009136A0" w:rsidRPr="009136A0" w:rsidRDefault="009136A0" w:rsidP="00587C02">
      <w:pPr>
        <w:spacing w:after="0" w:line="240" w:lineRule="auto"/>
        <w:jc w:val="both"/>
        <w:rPr>
          <w:rFonts w:cstheme="minorHAnsi"/>
          <w:color w:val="000000"/>
        </w:rPr>
      </w:pPr>
      <w:r w:rsidRPr="009136A0">
        <w:rPr>
          <w:rFonts w:cstheme="minorHAnsi"/>
          <w:color w:val="000000"/>
        </w:rPr>
        <w:t>Some concerns may be resolved by agreed action without the need for investigation. If urgent action is required</w:t>
      </w:r>
      <w:r w:rsidR="00A164EA">
        <w:rPr>
          <w:rFonts w:cstheme="minorHAnsi"/>
          <w:color w:val="000000"/>
        </w:rPr>
        <w:t>,</w:t>
      </w:r>
      <w:r w:rsidRPr="009136A0">
        <w:rPr>
          <w:rFonts w:cstheme="minorHAnsi"/>
          <w:color w:val="000000"/>
        </w:rPr>
        <w:t xml:space="preserve"> this will be taken before any investigation is conducted.</w:t>
      </w:r>
    </w:p>
    <w:p w14:paraId="6E84A930" w14:textId="77777777" w:rsidR="009136A0" w:rsidRPr="009136A0" w:rsidRDefault="009136A0" w:rsidP="00587C02">
      <w:pPr>
        <w:spacing w:after="0" w:line="240" w:lineRule="auto"/>
        <w:jc w:val="both"/>
        <w:rPr>
          <w:rFonts w:cstheme="minorHAnsi"/>
          <w:color w:val="000000"/>
        </w:rPr>
      </w:pPr>
    </w:p>
    <w:p w14:paraId="725B81E2" w14:textId="77777777" w:rsidR="009136A0" w:rsidRPr="009136A0" w:rsidRDefault="0097714D" w:rsidP="00587C02">
      <w:pPr>
        <w:spacing w:after="0" w:line="240" w:lineRule="auto"/>
        <w:jc w:val="both"/>
        <w:rPr>
          <w:rFonts w:cstheme="minorHAnsi"/>
          <w:color w:val="000000"/>
        </w:rPr>
      </w:pPr>
      <w:r>
        <w:rPr>
          <w:rFonts w:cstheme="minorHAnsi"/>
          <w:color w:val="000000"/>
        </w:rPr>
        <w:t>Following an investigation</w:t>
      </w:r>
      <w:r w:rsidR="00091C35">
        <w:rPr>
          <w:rFonts w:cstheme="minorHAnsi"/>
          <w:color w:val="000000"/>
        </w:rPr>
        <w:t xml:space="preserve"> and</w:t>
      </w:r>
      <w:r w:rsidR="009136A0" w:rsidRPr="009136A0">
        <w:rPr>
          <w:rFonts w:cstheme="minorHAnsi"/>
          <w:color w:val="000000"/>
        </w:rPr>
        <w:t xml:space="preserve"> depend</w:t>
      </w:r>
      <w:r w:rsidR="00091C35">
        <w:rPr>
          <w:rFonts w:cstheme="minorHAnsi"/>
          <w:color w:val="000000"/>
        </w:rPr>
        <w:t>ent</w:t>
      </w:r>
      <w:r w:rsidR="009136A0" w:rsidRPr="009136A0">
        <w:rPr>
          <w:rFonts w:cstheme="minorHAnsi"/>
          <w:color w:val="000000"/>
        </w:rPr>
        <w:t xml:space="preserve"> on the nature of the matters raised, the potential difficulties </w:t>
      </w:r>
      <w:r w:rsidR="00091C35" w:rsidRPr="009136A0">
        <w:rPr>
          <w:rFonts w:cstheme="minorHAnsi"/>
          <w:color w:val="000000"/>
        </w:rPr>
        <w:t>involved,</w:t>
      </w:r>
      <w:r w:rsidR="009136A0" w:rsidRPr="009136A0">
        <w:rPr>
          <w:rFonts w:cstheme="minorHAnsi"/>
          <w:color w:val="000000"/>
        </w:rPr>
        <w:t xml:space="preserve"> and the clarity of the information provided. City Skills </w:t>
      </w:r>
      <w:r w:rsidR="00091C35">
        <w:rPr>
          <w:rFonts w:cstheme="minorHAnsi"/>
          <w:color w:val="000000"/>
        </w:rPr>
        <w:t>may</w:t>
      </w:r>
      <w:r w:rsidR="009136A0" w:rsidRPr="009136A0">
        <w:rPr>
          <w:rFonts w:cstheme="minorHAnsi"/>
          <w:color w:val="000000"/>
        </w:rPr>
        <w:t xml:space="preserve"> seek further information from employee. Where any meeting is arranged</w:t>
      </w:r>
      <w:r w:rsidR="00091C35">
        <w:rPr>
          <w:rFonts w:cstheme="minorHAnsi"/>
          <w:color w:val="000000"/>
        </w:rPr>
        <w:t xml:space="preserve"> it will be </w:t>
      </w:r>
      <w:r w:rsidR="009136A0" w:rsidRPr="009136A0">
        <w:rPr>
          <w:rFonts w:cstheme="minorHAnsi"/>
          <w:color w:val="000000"/>
        </w:rPr>
        <w:t>off-site,</w:t>
      </w:r>
      <w:r w:rsidR="00A40797">
        <w:rPr>
          <w:rFonts w:cstheme="minorHAnsi"/>
          <w:color w:val="000000"/>
        </w:rPr>
        <w:t xml:space="preserve"> and the</w:t>
      </w:r>
      <w:r w:rsidR="009136A0" w:rsidRPr="009136A0">
        <w:rPr>
          <w:rFonts w:cstheme="minorHAnsi"/>
          <w:color w:val="000000"/>
        </w:rPr>
        <w:t xml:space="preserve"> employee can be accompanied by an associate.</w:t>
      </w:r>
    </w:p>
    <w:p w14:paraId="3B92A739" w14:textId="77777777" w:rsidR="009136A0" w:rsidRPr="009136A0" w:rsidRDefault="009136A0" w:rsidP="00587C02">
      <w:pPr>
        <w:spacing w:after="0" w:line="240" w:lineRule="auto"/>
        <w:jc w:val="both"/>
        <w:rPr>
          <w:rFonts w:cstheme="minorHAnsi"/>
          <w:color w:val="000000"/>
        </w:rPr>
      </w:pPr>
    </w:p>
    <w:p w14:paraId="042613BF" w14:textId="77777777" w:rsidR="009136A0" w:rsidRPr="009136A0" w:rsidRDefault="009136A0" w:rsidP="00587C02">
      <w:pPr>
        <w:spacing w:after="0" w:line="240" w:lineRule="auto"/>
        <w:jc w:val="both"/>
        <w:rPr>
          <w:rFonts w:cstheme="minorHAnsi"/>
          <w:color w:val="000000"/>
        </w:rPr>
      </w:pPr>
      <w:r w:rsidRPr="009136A0">
        <w:rPr>
          <w:rFonts w:cstheme="minorHAnsi"/>
          <w:color w:val="000000"/>
        </w:rPr>
        <w:t xml:space="preserve">City Skills will take steps to minimise any difficulties which employee may experience </w:t>
      </w:r>
      <w:r w:rsidR="00A40797" w:rsidRPr="009136A0">
        <w:rPr>
          <w:rFonts w:cstheme="minorHAnsi"/>
          <w:color w:val="000000"/>
        </w:rPr>
        <w:t>because of</w:t>
      </w:r>
      <w:r w:rsidRPr="009136A0">
        <w:rPr>
          <w:rFonts w:cstheme="minorHAnsi"/>
          <w:color w:val="000000"/>
        </w:rPr>
        <w:t xml:space="preserve"> raising a concern, for instance, if employees are required to give evidence in a criminal or disciplinary proceeding, City Skills will arrange for the employee to receive advice about the procedure</w:t>
      </w:r>
    </w:p>
    <w:p w14:paraId="43D0384A" w14:textId="77777777" w:rsidR="009136A0" w:rsidRPr="009136A0" w:rsidRDefault="009136A0" w:rsidP="00587C02">
      <w:pPr>
        <w:spacing w:after="0" w:line="240" w:lineRule="auto"/>
        <w:jc w:val="both"/>
        <w:rPr>
          <w:rFonts w:cstheme="minorHAnsi"/>
          <w:color w:val="000000"/>
        </w:rPr>
      </w:pPr>
    </w:p>
    <w:p w14:paraId="260C47AD" w14:textId="77777777" w:rsidR="00FF723A" w:rsidRDefault="009136A0" w:rsidP="00587C02">
      <w:pPr>
        <w:spacing w:after="0" w:line="240" w:lineRule="auto"/>
        <w:jc w:val="both"/>
        <w:rPr>
          <w:rFonts w:cstheme="minorHAnsi"/>
          <w:color w:val="000000"/>
        </w:rPr>
      </w:pPr>
      <w:r w:rsidRPr="009136A0">
        <w:rPr>
          <w:rFonts w:cstheme="minorHAnsi"/>
          <w:color w:val="000000"/>
        </w:rPr>
        <w:t>City Skills accepts that the employee will need to be assured that the matter has been properly addressed. Thus, subject to legal constraints, we will inform employee of the outcome of any investigation.</w:t>
      </w:r>
    </w:p>
    <w:p w14:paraId="402674B1" w14:textId="77777777" w:rsidR="00FA4F98" w:rsidRDefault="00FA4F98" w:rsidP="00587C02">
      <w:pPr>
        <w:spacing w:after="0" w:line="240" w:lineRule="auto"/>
        <w:jc w:val="both"/>
        <w:rPr>
          <w:rFonts w:cstheme="minorHAnsi"/>
          <w:color w:val="000000"/>
        </w:rPr>
      </w:pPr>
    </w:p>
    <w:p w14:paraId="1E5770A9" w14:textId="77777777" w:rsidR="00FA4F98" w:rsidRPr="00D61EBF" w:rsidRDefault="00FA4F98" w:rsidP="00587C02">
      <w:pPr>
        <w:spacing w:after="0" w:line="240" w:lineRule="auto"/>
        <w:jc w:val="both"/>
        <w:rPr>
          <w:rFonts w:cstheme="minorHAnsi"/>
          <w:b/>
          <w:bCs/>
          <w:color w:val="000000"/>
          <w:u w:val="single"/>
        </w:rPr>
      </w:pPr>
      <w:r>
        <w:rPr>
          <w:rFonts w:cstheme="minorHAnsi"/>
          <w:color w:val="000000"/>
        </w:rPr>
        <w:t xml:space="preserve">7. </w:t>
      </w:r>
      <w:r w:rsidRPr="00D61EBF">
        <w:rPr>
          <w:rFonts w:cstheme="minorHAnsi"/>
          <w:b/>
          <w:bCs/>
          <w:color w:val="000000"/>
          <w:u w:val="single"/>
        </w:rPr>
        <w:t>Confidentiality</w:t>
      </w:r>
      <w:r w:rsidR="003277D7">
        <w:rPr>
          <w:rFonts w:cstheme="minorHAnsi"/>
          <w:b/>
          <w:bCs/>
          <w:color w:val="000000"/>
          <w:u w:val="single"/>
        </w:rPr>
        <w:t>.</w:t>
      </w:r>
    </w:p>
    <w:p w14:paraId="1B89CC61" w14:textId="77777777" w:rsidR="00FA4F98" w:rsidRPr="000A05C7" w:rsidRDefault="00FA4F98" w:rsidP="00587C02">
      <w:pPr>
        <w:spacing w:after="0" w:line="240" w:lineRule="auto"/>
        <w:jc w:val="both"/>
        <w:rPr>
          <w:rFonts w:cstheme="minorHAnsi"/>
          <w:color w:val="000000"/>
        </w:rPr>
      </w:pPr>
    </w:p>
    <w:p w14:paraId="10725592" w14:textId="77777777" w:rsidR="00FA4F98" w:rsidRDefault="000A05C7" w:rsidP="00587C02">
      <w:pPr>
        <w:spacing w:after="0" w:line="240" w:lineRule="auto"/>
        <w:jc w:val="both"/>
        <w:rPr>
          <w:color w:val="000000"/>
        </w:rPr>
      </w:pPr>
      <w:r w:rsidRPr="000A05C7">
        <w:rPr>
          <w:color w:val="000000"/>
        </w:rPr>
        <w:t xml:space="preserve">All concerns will be treated in </w:t>
      </w:r>
      <w:proofErr w:type="gramStart"/>
      <w:r w:rsidRPr="000A05C7">
        <w:rPr>
          <w:color w:val="000000"/>
        </w:rPr>
        <w:t>confidence</w:t>
      </w:r>
      <w:proofErr w:type="gramEnd"/>
      <w:r w:rsidRPr="000A05C7">
        <w:rPr>
          <w:color w:val="000000"/>
        </w:rPr>
        <w:t xml:space="preserve"> and every effort will be made not to reveal employee identity if employee so wishes. However, dependant on circumstances the employee may need to be identified </w:t>
      </w:r>
      <w:r w:rsidR="00225C9E" w:rsidRPr="000A05C7">
        <w:rPr>
          <w:color w:val="000000"/>
        </w:rPr>
        <w:t>later</w:t>
      </w:r>
      <w:r w:rsidRPr="000A05C7">
        <w:rPr>
          <w:color w:val="000000"/>
        </w:rPr>
        <w:t xml:space="preserve"> if required</w:t>
      </w:r>
      <w:r w:rsidR="00225C9E">
        <w:rPr>
          <w:color w:val="000000"/>
        </w:rPr>
        <w:t>, and City Skills will explain and support the employee through the process</w:t>
      </w:r>
      <w:r w:rsidRPr="000A05C7">
        <w:rPr>
          <w:color w:val="000000"/>
        </w:rPr>
        <w:t>.</w:t>
      </w:r>
    </w:p>
    <w:p w14:paraId="0D497B96" w14:textId="77777777" w:rsidR="00225C9E" w:rsidRDefault="00225C9E" w:rsidP="00587C02">
      <w:pPr>
        <w:spacing w:after="0" w:line="240" w:lineRule="auto"/>
        <w:jc w:val="both"/>
        <w:rPr>
          <w:color w:val="000000"/>
        </w:rPr>
      </w:pPr>
    </w:p>
    <w:p w14:paraId="5716F026" w14:textId="77777777" w:rsidR="00225C9E" w:rsidRPr="000A05C7" w:rsidRDefault="00D61EBF" w:rsidP="00587C02">
      <w:pPr>
        <w:spacing w:after="0" w:line="240" w:lineRule="auto"/>
        <w:jc w:val="both"/>
        <w:rPr>
          <w:rFonts w:cstheme="minorHAnsi"/>
          <w:color w:val="000000"/>
        </w:rPr>
      </w:pPr>
      <w:r>
        <w:rPr>
          <w:rFonts w:cstheme="minorHAnsi"/>
          <w:color w:val="000000"/>
        </w:rPr>
        <w:t xml:space="preserve">8. </w:t>
      </w:r>
      <w:r w:rsidRPr="00D61EBF">
        <w:rPr>
          <w:rFonts w:cstheme="minorHAnsi"/>
          <w:b/>
          <w:bCs/>
          <w:color w:val="000000"/>
          <w:u w:val="single"/>
        </w:rPr>
        <w:t>Untrue or malicious allegations</w:t>
      </w:r>
      <w:r w:rsidR="003277D7">
        <w:rPr>
          <w:rFonts w:cstheme="minorHAnsi"/>
          <w:b/>
          <w:bCs/>
          <w:color w:val="000000"/>
          <w:u w:val="single"/>
        </w:rPr>
        <w:t>.</w:t>
      </w:r>
    </w:p>
    <w:p w14:paraId="2607C6A9" w14:textId="77777777" w:rsidR="00F0536E" w:rsidRPr="00A14D36" w:rsidRDefault="00F0536E" w:rsidP="00587C02">
      <w:pPr>
        <w:spacing w:after="0" w:line="240" w:lineRule="auto"/>
        <w:jc w:val="both"/>
        <w:rPr>
          <w:rFonts w:cstheme="minorHAnsi"/>
          <w:color w:val="000000"/>
        </w:rPr>
      </w:pPr>
    </w:p>
    <w:p w14:paraId="135D079B" w14:textId="77777777" w:rsidR="00A14D36" w:rsidRPr="00170FAD" w:rsidRDefault="00170FAD" w:rsidP="00587C02">
      <w:pPr>
        <w:spacing w:after="0" w:line="240" w:lineRule="auto"/>
        <w:jc w:val="both"/>
        <w:rPr>
          <w:rFonts w:cstheme="minorHAnsi"/>
          <w:color w:val="000000"/>
        </w:rPr>
      </w:pPr>
      <w:r w:rsidRPr="00170FAD">
        <w:rPr>
          <w:color w:val="000000"/>
        </w:rPr>
        <w:t>If an employee of City Skills is found to be making false or malicious allegations</w:t>
      </w:r>
      <w:r>
        <w:rPr>
          <w:color w:val="000000"/>
        </w:rPr>
        <w:t>,</w:t>
      </w:r>
      <w:r w:rsidRPr="00170FAD">
        <w:rPr>
          <w:color w:val="000000"/>
        </w:rPr>
        <w:t xml:space="preserve"> then disciplinary action will be taken. However, if an employee makes an allegation in good faith, after investigation, and this is not confirmed to be true, there will be no action towards the employee.</w:t>
      </w:r>
    </w:p>
    <w:p w14:paraId="72F98059" w14:textId="77777777" w:rsidR="00320CF4" w:rsidRDefault="00320CF4" w:rsidP="00587C02">
      <w:pPr>
        <w:spacing w:after="0" w:line="240" w:lineRule="auto"/>
        <w:jc w:val="both"/>
        <w:rPr>
          <w:color w:val="000000"/>
        </w:rPr>
      </w:pPr>
    </w:p>
    <w:p w14:paraId="68BDDBA1" w14:textId="77777777" w:rsidR="003277D7" w:rsidRDefault="00C82D7B" w:rsidP="00587C02">
      <w:pPr>
        <w:spacing w:after="0" w:line="240" w:lineRule="auto"/>
        <w:jc w:val="both"/>
        <w:rPr>
          <w:b/>
          <w:bCs/>
          <w:color w:val="000000"/>
          <w:u w:val="single"/>
        </w:rPr>
      </w:pPr>
      <w:r>
        <w:rPr>
          <w:color w:val="000000"/>
        </w:rPr>
        <w:t xml:space="preserve">9. </w:t>
      </w:r>
      <w:r w:rsidRPr="00C82D7B">
        <w:rPr>
          <w:b/>
          <w:bCs/>
          <w:color w:val="000000"/>
          <w:u w:val="single"/>
        </w:rPr>
        <w:t xml:space="preserve">How </w:t>
      </w:r>
      <w:r w:rsidR="003277D7">
        <w:rPr>
          <w:b/>
          <w:bCs/>
          <w:color w:val="000000"/>
          <w:u w:val="single"/>
        </w:rPr>
        <w:t>you can</w:t>
      </w:r>
      <w:r w:rsidRPr="00C82D7B">
        <w:rPr>
          <w:b/>
          <w:bCs/>
          <w:color w:val="000000"/>
          <w:u w:val="single"/>
        </w:rPr>
        <w:t xml:space="preserve"> take the matter further if you are not satisfied with our investigation and outcom</w:t>
      </w:r>
      <w:r w:rsidR="003277D7">
        <w:rPr>
          <w:b/>
          <w:bCs/>
          <w:color w:val="000000"/>
          <w:u w:val="single"/>
        </w:rPr>
        <w:t xml:space="preserve">e. </w:t>
      </w:r>
    </w:p>
    <w:p w14:paraId="569F8EB9" w14:textId="77777777" w:rsidR="003277D7" w:rsidRPr="00C82D7B" w:rsidRDefault="003277D7" w:rsidP="00587C02">
      <w:pPr>
        <w:spacing w:after="0" w:line="240" w:lineRule="auto"/>
        <w:jc w:val="both"/>
        <w:rPr>
          <w:b/>
          <w:bCs/>
          <w:color w:val="000000"/>
          <w:u w:val="single"/>
        </w:rPr>
      </w:pPr>
    </w:p>
    <w:p w14:paraId="423323E0" w14:textId="77777777" w:rsidR="00BE6040" w:rsidRDefault="00BE6040" w:rsidP="00587C02">
      <w:pPr>
        <w:pStyle w:val="NormalWeb"/>
        <w:spacing w:before="0" w:beforeAutospacing="0" w:after="0" w:afterAutospacing="0"/>
        <w:jc w:val="both"/>
        <w:rPr>
          <w:rFonts w:asciiTheme="minorHAnsi" w:hAnsiTheme="minorHAnsi" w:cstheme="minorHAnsi"/>
          <w:color w:val="000000"/>
          <w:szCs w:val="22"/>
        </w:rPr>
      </w:pPr>
      <w:r w:rsidRPr="00BE6040">
        <w:rPr>
          <w:rFonts w:asciiTheme="minorHAnsi" w:hAnsiTheme="minorHAnsi" w:cstheme="minorHAnsi"/>
          <w:color w:val="000000"/>
          <w:szCs w:val="22"/>
        </w:rPr>
        <w:t>This policy is intended to provide employees with a procedure within City Skills to raise concerns. City Skills hopes employees will be satisfied with any action taken. If employees are not, and if employees feel it is right to take the matter outside City Skills, the following are possible contact points:</w:t>
      </w:r>
    </w:p>
    <w:p w14:paraId="3EF42BF5" w14:textId="77777777" w:rsidR="00BE6040" w:rsidRPr="00BE6040" w:rsidRDefault="00BE6040" w:rsidP="00587C02">
      <w:pPr>
        <w:pStyle w:val="NormalWeb"/>
        <w:numPr>
          <w:ilvl w:val="0"/>
          <w:numId w:val="6"/>
        </w:numPr>
        <w:spacing w:before="0" w:beforeAutospacing="0" w:after="0" w:afterAutospacing="0"/>
        <w:jc w:val="both"/>
        <w:rPr>
          <w:rFonts w:asciiTheme="minorHAnsi" w:hAnsiTheme="minorHAnsi" w:cstheme="minorHAnsi"/>
          <w:color w:val="000000"/>
          <w:szCs w:val="22"/>
        </w:rPr>
      </w:pPr>
      <w:r w:rsidRPr="00BE6040">
        <w:rPr>
          <w:rFonts w:asciiTheme="minorHAnsi" w:hAnsiTheme="minorHAnsi" w:cstheme="minorHAnsi"/>
          <w:color w:val="000000"/>
          <w:szCs w:val="22"/>
        </w:rPr>
        <w:t>The designated independent person or organisation (Skills Funding Agency)</w:t>
      </w:r>
    </w:p>
    <w:p w14:paraId="384718D7" w14:textId="77777777" w:rsidR="00BE6040" w:rsidRPr="00BE6040" w:rsidRDefault="00BE6040" w:rsidP="00587C02">
      <w:pPr>
        <w:pStyle w:val="NormalWeb"/>
        <w:numPr>
          <w:ilvl w:val="0"/>
          <w:numId w:val="6"/>
        </w:numPr>
        <w:spacing w:before="0" w:beforeAutospacing="0" w:after="0" w:afterAutospacing="0"/>
        <w:jc w:val="both"/>
        <w:rPr>
          <w:rFonts w:asciiTheme="minorHAnsi" w:hAnsiTheme="minorHAnsi" w:cstheme="minorHAnsi"/>
          <w:color w:val="000000"/>
          <w:szCs w:val="22"/>
        </w:rPr>
      </w:pPr>
      <w:r w:rsidRPr="00BE6040">
        <w:rPr>
          <w:rFonts w:asciiTheme="minorHAnsi" w:hAnsiTheme="minorHAnsi" w:cstheme="minorHAnsi"/>
          <w:color w:val="000000"/>
          <w:szCs w:val="22"/>
        </w:rPr>
        <w:t>Employees local Citizens Advice Bureau</w:t>
      </w:r>
    </w:p>
    <w:p w14:paraId="1A90CAD9" w14:textId="77777777" w:rsidR="00BE6040" w:rsidRPr="00BE6040" w:rsidRDefault="00BE6040" w:rsidP="00587C02">
      <w:pPr>
        <w:pStyle w:val="NormalWeb"/>
        <w:numPr>
          <w:ilvl w:val="0"/>
          <w:numId w:val="6"/>
        </w:numPr>
        <w:spacing w:before="0" w:beforeAutospacing="0" w:after="0" w:afterAutospacing="0"/>
        <w:jc w:val="both"/>
        <w:rPr>
          <w:rFonts w:asciiTheme="minorHAnsi" w:hAnsiTheme="minorHAnsi" w:cstheme="minorHAnsi"/>
          <w:color w:val="000000"/>
          <w:szCs w:val="22"/>
        </w:rPr>
      </w:pPr>
      <w:r w:rsidRPr="00BE6040">
        <w:rPr>
          <w:rFonts w:asciiTheme="minorHAnsi" w:hAnsiTheme="minorHAnsi" w:cstheme="minorHAnsi"/>
          <w:color w:val="000000"/>
          <w:szCs w:val="22"/>
        </w:rPr>
        <w:t>Relevant professional bodies or organi</w:t>
      </w:r>
      <w:r>
        <w:rPr>
          <w:rFonts w:asciiTheme="minorHAnsi" w:hAnsiTheme="minorHAnsi" w:cstheme="minorHAnsi"/>
          <w:color w:val="000000"/>
          <w:szCs w:val="22"/>
        </w:rPr>
        <w:t>s</w:t>
      </w:r>
      <w:r w:rsidRPr="00BE6040">
        <w:rPr>
          <w:rFonts w:asciiTheme="minorHAnsi" w:hAnsiTheme="minorHAnsi" w:cstheme="minorHAnsi"/>
          <w:color w:val="000000"/>
          <w:szCs w:val="22"/>
        </w:rPr>
        <w:t>ations</w:t>
      </w:r>
    </w:p>
    <w:p w14:paraId="3FC29909" w14:textId="77777777" w:rsidR="00BE6040" w:rsidRPr="00BE6040" w:rsidRDefault="00BE6040" w:rsidP="00587C02">
      <w:pPr>
        <w:pStyle w:val="NormalWeb"/>
        <w:numPr>
          <w:ilvl w:val="0"/>
          <w:numId w:val="6"/>
        </w:numPr>
        <w:spacing w:before="0" w:beforeAutospacing="0" w:after="0" w:afterAutospacing="0"/>
        <w:jc w:val="both"/>
        <w:rPr>
          <w:rFonts w:asciiTheme="minorHAnsi" w:hAnsiTheme="minorHAnsi" w:cstheme="minorHAnsi"/>
          <w:color w:val="000000"/>
          <w:szCs w:val="22"/>
        </w:rPr>
      </w:pPr>
      <w:r w:rsidRPr="00BE6040">
        <w:rPr>
          <w:rFonts w:asciiTheme="minorHAnsi" w:hAnsiTheme="minorHAnsi" w:cstheme="minorHAnsi"/>
          <w:color w:val="000000"/>
          <w:szCs w:val="22"/>
        </w:rPr>
        <w:t xml:space="preserve">The </w:t>
      </w:r>
      <w:r>
        <w:rPr>
          <w:rFonts w:asciiTheme="minorHAnsi" w:hAnsiTheme="minorHAnsi" w:cstheme="minorHAnsi"/>
          <w:color w:val="000000"/>
          <w:szCs w:val="22"/>
        </w:rPr>
        <w:t>P</w:t>
      </w:r>
      <w:r w:rsidRPr="00BE6040">
        <w:rPr>
          <w:rFonts w:asciiTheme="minorHAnsi" w:hAnsiTheme="minorHAnsi" w:cstheme="minorHAnsi"/>
          <w:color w:val="000000"/>
          <w:szCs w:val="22"/>
        </w:rPr>
        <w:t>olice</w:t>
      </w:r>
    </w:p>
    <w:p w14:paraId="2775BC92" w14:textId="77777777" w:rsidR="00BE6040" w:rsidRDefault="00BE6040" w:rsidP="00587C02">
      <w:pPr>
        <w:pStyle w:val="NormalWeb"/>
        <w:spacing w:before="0" w:beforeAutospacing="0" w:after="0" w:afterAutospacing="0"/>
        <w:jc w:val="both"/>
        <w:rPr>
          <w:rFonts w:asciiTheme="minorHAnsi" w:hAnsiTheme="minorHAnsi" w:cstheme="minorHAnsi"/>
          <w:color w:val="000000"/>
          <w:szCs w:val="22"/>
        </w:rPr>
      </w:pPr>
    </w:p>
    <w:p w14:paraId="6ACFFFC2" w14:textId="77777777" w:rsidR="00BE6040" w:rsidRDefault="00BE6040" w:rsidP="00587C02">
      <w:pPr>
        <w:pStyle w:val="NormalWeb"/>
        <w:spacing w:before="0" w:beforeAutospacing="0" w:after="0" w:afterAutospacing="0"/>
        <w:jc w:val="both"/>
        <w:rPr>
          <w:rFonts w:asciiTheme="minorHAnsi" w:hAnsiTheme="minorHAnsi" w:cstheme="minorHAnsi"/>
          <w:color w:val="000000"/>
          <w:szCs w:val="22"/>
        </w:rPr>
      </w:pPr>
      <w:r w:rsidRPr="00BE6040">
        <w:rPr>
          <w:rFonts w:asciiTheme="minorHAnsi" w:hAnsiTheme="minorHAnsi" w:cstheme="minorHAnsi"/>
          <w:color w:val="000000"/>
          <w:szCs w:val="22"/>
        </w:rPr>
        <w:t>City Skills recognises the lawful right of employees to make disclosures to prescribed persons under the terms of the Public Interest Disclosure Act 1998</w:t>
      </w:r>
      <w:r>
        <w:rPr>
          <w:rFonts w:asciiTheme="minorHAnsi" w:hAnsiTheme="minorHAnsi" w:cstheme="minorHAnsi"/>
          <w:color w:val="000000"/>
          <w:szCs w:val="22"/>
        </w:rPr>
        <w:t>.</w:t>
      </w:r>
    </w:p>
    <w:p w14:paraId="4893A3B2" w14:textId="77777777" w:rsidR="006A4ADA" w:rsidRDefault="006A4ADA" w:rsidP="00587C02">
      <w:pPr>
        <w:pStyle w:val="NormalWeb"/>
        <w:spacing w:before="0" w:beforeAutospacing="0" w:after="0" w:afterAutospacing="0"/>
        <w:jc w:val="both"/>
        <w:rPr>
          <w:rFonts w:asciiTheme="minorHAnsi" w:hAnsiTheme="minorHAnsi" w:cstheme="minorHAnsi"/>
          <w:color w:val="000000"/>
          <w:szCs w:val="22"/>
        </w:rPr>
      </w:pPr>
    </w:p>
    <w:p w14:paraId="62FBC4FE" w14:textId="77777777" w:rsidR="006A4ADA" w:rsidRPr="006A4ADA" w:rsidRDefault="006A4ADA" w:rsidP="00587C02">
      <w:pPr>
        <w:pStyle w:val="NormalWeb"/>
        <w:spacing w:before="0" w:beforeAutospacing="0" w:after="0" w:afterAutospacing="0"/>
        <w:jc w:val="both"/>
        <w:rPr>
          <w:rFonts w:asciiTheme="minorHAnsi" w:hAnsiTheme="minorHAnsi" w:cstheme="minorHAnsi"/>
          <w:b/>
          <w:bCs/>
          <w:color w:val="000000"/>
          <w:szCs w:val="22"/>
          <w:u w:val="single"/>
        </w:rPr>
      </w:pPr>
      <w:r>
        <w:rPr>
          <w:rFonts w:asciiTheme="minorHAnsi" w:hAnsiTheme="minorHAnsi" w:cstheme="minorHAnsi"/>
          <w:color w:val="000000"/>
          <w:szCs w:val="22"/>
        </w:rPr>
        <w:t xml:space="preserve">10. </w:t>
      </w:r>
      <w:r w:rsidRPr="006A4ADA">
        <w:rPr>
          <w:rFonts w:asciiTheme="minorHAnsi" w:hAnsiTheme="minorHAnsi" w:cstheme="minorHAnsi"/>
          <w:b/>
          <w:bCs/>
          <w:color w:val="000000"/>
          <w:szCs w:val="22"/>
          <w:u w:val="single"/>
        </w:rPr>
        <w:t>Monitoring</w:t>
      </w:r>
      <w:r w:rsidR="007D2E2A">
        <w:rPr>
          <w:rFonts w:asciiTheme="minorHAnsi" w:hAnsiTheme="minorHAnsi" w:cstheme="minorHAnsi"/>
          <w:b/>
          <w:bCs/>
          <w:color w:val="000000"/>
          <w:szCs w:val="22"/>
          <w:u w:val="single"/>
        </w:rPr>
        <w:t>.</w:t>
      </w:r>
    </w:p>
    <w:p w14:paraId="6FC1429A" w14:textId="77777777" w:rsidR="00BE6040" w:rsidRPr="006A4ADA" w:rsidRDefault="00BE6040" w:rsidP="00587C02">
      <w:pPr>
        <w:pStyle w:val="NormalWeb"/>
        <w:spacing w:before="0" w:beforeAutospacing="0" w:after="0" w:afterAutospacing="0"/>
        <w:jc w:val="both"/>
        <w:rPr>
          <w:rFonts w:asciiTheme="minorHAnsi" w:hAnsiTheme="minorHAnsi" w:cstheme="minorHAnsi"/>
          <w:color w:val="000000"/>
          <w:szCs w:val="22"/>
        </w:rPr>
      </w:pPr>
    </w:p>
    <w:p w14:paraId="6424F139" w14:textId="77777777" w:rsidR="006A4ADA" w:rsidRDefault="006A4ADA" w:rsidP="00587C02">
      <w:pPr>
        <w:pStyle w:val="NormalWeb"/>
        <w:spacing w:before="0" w:beforeAutospacing="0" w:after="0" w:afterAutospacing="0"/>
        <w:jc w:val="both"/>
        <w:rPr>
          <w:rFonts w:asciiTheme="minorHAnsi" w:hAnsiTheme="minorHAnsi" w:cstheme="minorHAnsi"/>
          <w:color w:val="000000"/>
          <w:szCs w:val="22"/>
        </w:rPr>
      </w:pPr>
      <w:r w:rsidRPr="006A4ADA">
        <w:rPr>
          <w:rFonts w:asciiTheme="minorHAnsi" w:hAnsiTheme="minorHAnsi" w:cstheme="minorHAnsi"/>
          <w:color w:val="000000"/>
          <w:szCs w:val="22"/>
        </w:rPr>
        <w:t>The Head of Corporate Affairs will work with the HR Department to</w:t>
      </w:r>
      <w:r w:rsidR="00B842AA">
        <w:rPr>
          <w:rFonts w:asciiTheme="minorHAnsi" w:hAnsiTheme="minorHAnsi" w:cstheme="minorHAnsi"/>
          <w:color w:val="000000"/>
          <w:szCs w:val="22"/>
        </w:rPr>
        <w:t xml:space="preserve"> ensure this policy remains up to date and delivered to the business effectively. The HR team will </w:t>
      </w:r>
      <w:r w:rsidR="00084328">
        <w:rPr>
          <w:rFonts w:asciiTheme="minorHAnsi" w:hAnsiTheme="minorHAnsi" w:cstheme="minorHAnsi"/>
          <w:color w:val="000000"/>
          <w:szCs w:val="22"/>
        </w:rPr>
        <w:t>record all concerns and report this to the board eve</w:t>
      </w:r>
      <w:r w:rsidR="003D0309">
        <w:rPr>
          <w:rFonts w:asciiTheme="minorHAnsi" w:hAnsiTheme="minorHAnsi" w:cstheme="minorHAnsi"/>
          <w:color w:val="000000"/>
          <w:szCs w:val="22"/>
        </w:rPr>
        <w:t>ry 3 months</w:t>
      </w:r>
      <w:r w:rsidR="00A439F8">
        <w:rPr>
          <w:rFonts w:asciiTheme="minorHAnsi" w:hAnsiTheme="minorHAnsi" w:cstheme="minorHAnsi"/>
          <w:color w:val="000000"/>
          <w:szCs w:val="22"/>
        </w:rPr>
        <w:t>.</w:t>
      </w:r>
    </w:p>
    <w:p w14:paraId="78470B78" w14:textId="77777777" w:rsidR="00A439F8" w:rsidRDefault="00A439F8" w:rsidP="00587C02">
      <w:pPr>
        <w:pStyle w:val="NormalWeb"/>
        <w:spacing w:before="0" w:beforeAutospacing="0" w:after="0" w:afterAutospacing="0"/>
        <w:jc w:val="both"/>
        <w:rPr>
          <w:rFonts w:asciiTheme="minorHAnsi" w:hAnsiTheme="minorHAnsi" w:cstheme="minorHAnsi"/>
          <w:color w:val="000000"/>
          <w:szCs w:val="22"/>
        </w:rPr>
      </w:pPr>
    </w:p>
    <w:p w14:paraId="588FECC9" w14:textId="77777777" w:rsidR="00A439F8" w:rsidRPr="006A4ADA" w:rsidRDefault="00A439F8" w:rsidP="00587C02">
      <w:pPr>
        <w:pStyle w:val="NormalWeb"/>
        <w:spacing w:before="0" w:beforeAutospacing="0" w:after="0" w:afterAutospacing="0"/>
        <w:jc w:val="both"/>
        <w:rPr>
          <w:rFonts w:asciiTheme="minorHAnsi" w:hAnsiTheme="minorHAnsi" w:cstheme="minorHAnsi"/>
          <w:color w:val="000000"/>
          <w:szCs w:val="22"/>
        </w:rPr>
      </w:pPr>
      <w:r>
        <w:rPr>
          <w:rFonts w:asciiTheme="minorHAnsi" w:hAnsiTheme="minorHAnsi" w:cstheme="minorHAnsi"/>
          <w:color w:val="000000"/>
          <w:szCs w:val="22"/>
        </w:rPr>
        <w:t xml:space="preserve">11. </w:t>
      </w:r>
      <w:r w:rsidRPr="00A439F8">
        <w:rPr>
          <w:rFonts w:asciiTheme="minorHAnsi" w:hAnsiTheme="minorHAnsi" w:cstheme="minorHAnsi"/>
          <w:b/>
          <w:bCs/>
          <w:color w:val="000000"/>
          <w:szCs w:val="22"/>
          <w:u w:val="single"/>
        </w:rPr>
        <w:t>Data protection</w:t>
      </w:r>
      <w:r w:rsidR="007D2E2A">
        <w:rPr>
          <w:rFonts w:asciiTheme="minorHAnsi" w:hAnsiTheme="minorHAnsi" w:cstheme="minorHAnsi"/>
          <w:b/>
          <w:bCs/>
          <w:color w:val="000000"/>
          <w:szCs w:val="22"/>
          <w:u w:val="single"/>
        </w:rPr>
        <w:t>.</w:t>
      </w:r>
    </w:p>
    <w:p w14:paraId="247BADF8" w14:textId="77777777" w:rsidR="00BE6040" w:rsidRPr="00BE6040" w:rsidRDefault="00BE6040" w:rsidP="00587C02">
      <w:pPr>
        <w:pStyle w:val="NormalWeb"/>
        <w:spacing w:before="0" w:beforeAutospacing="0" w:after="0" w:afterAutospacing="0"/>
        <w:jc w:val="both"/>
        <w:rPr>
          <w:rFonts w:asciiTheme="minorHAnsi" w:hAnsiTheme="minorHAnsi" w:cstheme="minorHAnsi"/>
          <w:color w:val="000000"/>
          <w:szCs w:val="22"/>
        </w:rPr>
      </w:pPr>
    </w:p>
    <w:p w14:paraId="37CDB97E" w14:textId="77777777" w:rsidR="00075640" w:rsidRDefault="008466A0" w:rsidP="00587C02">
      <w:pPr>
        <w:spacing w:after="0"/>
        <w:jc w:val="both"/>
      </w:pPr>
      <w:r>
        <w:t xml:space="preserve">City Skills recognises that during this process, an employee’s data may be collected throughout </w:t>
      </w:r>
      <w:r w:rsidR="00483F0D">
        <w:t xml:space="preserve">the investigation and </w:t>
      </w:r>
      <w:r w:rsidR="00A71D9A">
        <w:t>because of</w:t>
      </w:r>
      <w:r w:rsidR="00483F0D">
        <w:t xml:space="preserve"> the actions</w:t>
      </w:r>
      <w:r w:rsidR="00A71D9A">
        <w:t xml:space="preserve"> recommended</w:t>
      </w:r>
      <w:r w:rsidR="009A55FC">
        <w:t xml:space="preserve">; and as such City Skills will ensure that all data is stored securely and only accessed by those that are </w:t>
      </w:r>
      <w:r w:rsidR="008D48CF">
        <w:t>authorised</w:t>
      </w:r>
      <w:r w:rsidR="004B525A">
        <w:t>.</w:t>
      </w:r>
      <w:r w:rsidR="00B217BE">
        <w:t xml:space="preserve"> Data that is held securely will be treat confidentially and </w:t>
      </w:r>
      <w:r w:rsidR="00A71D9A">
        <w:t xml:space="preserve">should a data breach </w:t>
      </w:r>
      <w:r w:rsidR="00286F49">
        <w:t>occur, City Skills will enforce its own data protection policy immediately</w:t>
      </w:r>
      <w:r w:rsidR="00402147">
        <w:t xml:space="preserve">. Should a breach occur and through the investigation it </w:t>
      </w:r>
      <w:r w:rsidR="00853EB4">
        <w:t>highlights</w:t>
      </w:r>
      <w:r w:rsidR="00402147">
        <w:t xml:space="preserve"> the path of the breach, </w:t>
      </w:r>
      <w:r w:rsidR="0027005E">
        <w:t>City Skills will enforce its disciplinary procedure.</w:t>
      </w:r>
    </w:p>
    <w:p w14:paraId="6A51EBAA" w14:textId="77777777" w:rsidR="0027005E" w:rsidRDefault="0027005E" w:rsidP="00587C02">
      <w:pPr>
        <w:spacing w:after="0"/>
        <w:jc w:val="both"/>
      </w:pPr>
    </w:p>
    <w:p w14:paraId="63CAD13E" w14:textId="77777777" w:rsidR="0027005E" w:rsidRDefault="0027005E" w:rsidP="00587C02">
      <w:pPr>
        <w:spacing w:after="0"/>
        <w:jc w:val="both"/>
      </w:pPr>
    </w:p>
    <w:tbl>
      <w:tblPr>
        <w:tblW w:w="7260" w:type="dxa"/>
        <w:tblLook w:val="04A0" w:firstRow="1" w:lastRow="0" w:firstColumn="1" w:lastColumn="0" w:noHBand="0" w:noVBand="1"/>
      </w:tblPr>
      <w:tblGrid>
        <w:gridCol w:w="3980"/>
        <w:gridCol w:w="3280"/>
      </w:tblGrid>
      <w:tr w:rsidR="00E25552" w:rsidRPr="00036788" w14:paraId="49B163AB" w14:textId="77777777" w:rsidTr="00FB6BBA">
        <w:trPr>
          <w:trHeight w:val="375"/>
        </w:trPr>
        <w:tc>
          <w:tcPr>
            <w:tcW w:w="3980" w:type="dxa"/>
            <w:tcBorders>
              <w:top w:val="single" w:sz="4" w:space="0" w:color="auto"/>
              <w:left w:val="single" w:sz="4" w:space="0" w:color="auto"/>
              <w:bottom w:val="single" w:sz="4" w:space="0" w:color="auto"/>
              <w:right w:val="single" w:sz="4" w:space="0" w:color="auto"/>
            </w:tcBorders>
            <w:shd w:val="clear" w:color="000000" w:fill="305496"/>
            <w:noWrap/>
            <w:vAlign w:val="bottom"/>
            <w:hideMark/>
          </w:tcPr>
          <w:p w14:paraId="76CA145B" w14:textId="77777777" w:rsidR="00E25552" w:rsidRPr="00036788" w:rsidRDefault="00E25552" w:rsidP="00587C02">
            <w:pPr>
              <w:spacing w:after="0" w:line="240" w:lineRule="auto"/>
              <w:jc w:val="both"/>
              <w:rPr>
                <w:rFonts w:eastAsia="Times New Roman" w:cs="Calibri"/>
                <w:b/>
                <w:bCs/>
                <w:color w:val="FFFFFF"/>
                <w:sz w:val="28"/>
                <w:szCs w:val="28"/>
                <w:lang w:eastAsia="en-GB"/>
              </w:rPr>
            </w:pPr>
            <w:r w:rsidRPr="00036788">
              <w:rPr>
                <w:rFonts w:eastAsia="Times New Roman" w:cs="Calibri"/>
                <w:b/>
                <w:bCs/>
                <w:color w:val="FFFFFF"/>
                <w:szCs w:val="28"/>
                <w:lang w:eastAsia="en-GB"/>
              </w:rPr>
              <w:t>Policy review area</w:t>
            </w:r>
          </w:p>
        </w:tc>
        <w:tc>
          <w:tcPr>
            <w:tcW w:w="3280" w:type="dxa"/>
            <w:tcBorders>
              <w:top w:val="single" w:sz="4" w:space="0" w:color="auto"/>
              <w:left w:val="nil"/>
              <w:bottom w:val="single" w:sz="4" w:space="0" w:color="auto"/>
              <w:right w:val="single" w:sz="4" w:space="0" w:color="auto"/>
            </w:tcBorders>
            <w:noWrap/>
            <w:vAlign w:val="bottom"/>
            <w:hideMark/>
          </w:tcPr>
          <w:p w14:paraId="417BE949" w14:textId="77777777" w:rsidR="00E25552" w:rsidRPr="00036788" w:rsidRDefault="00E25552" w:rsidP="00587C02">
            <w:pPr>
              <w:spacing w:after="0" w:line="240" w:lineRule="auto"/>
              <w:jc w:val="both"/>
              <w:rPr>
                <w:rFonts w:eastAsia="Times New Roman" w:cs="Calibri"/>
                <w:b/>
                <w:bCs/>
                <w:color w:val="000000"/>
                <w:sz w:val="28"/>
                <w:szCs w:val="28"/>
                <w:lang w:eastAsia="en-GB"/>
              </w:rPr>
            </w:pPr>
            <w:r w:rsidRPr="00036788">
              <w:rPr>
                <w:rFonts w:eastAsia="Times New Roman" w:cs="Calibri"/>
                <w:b/>
                <w:bCs/>
                <w:color w:val="000000"/>
                <w:szCs w:val="28"/>
                <w:lang w:eastAsia="en-GB"/>
              </w:rPr>
              <w:t>Operations</w:t>
            </w:r>
          </w:p>
        </w:tc>
      </w:tr>
      <w:tr w:rsidR="00E25552" w:rsidRPr="00036788" w14:paraId="7BF768C3" w14:textId="77777777" w:rsidTr="00FB6BBA">
        <w:trPr>
          <w:trHeight w:val="375"/>
        </w:trPr>
        <w:tc>
          <w:tcPr>
            <w:tcW w:w="3980" w:type="dxa"/>
            <w:tcBorders>
              <w:top w:val="nil"/>
              <w:left w:val="single" w:sz="4" w:space="0" w:color="auto"/>
              <w:bottom w:val="single" w:sz="4" w:space="0" w:color="auto"/>
              <w:right w:val="single" w:sz="4" w:space="0" w:color="auto"/>
            </w:tcBorders>
            <w:shd w:val="clear" w:color="000000" w:fill="305496"/>
            <w:noWrap/>
            <w:vAlign w:val="bottom"/>
            <w:hideMark/>
          </w:tcPr>
          <w:p w14:paraId="35498245" w14:textId="77777777" w:rsidR="00E25552" w:rsidRPr="00036788" w:rsidRDefault="00E25552" w:rsidP="00587C02">
            <w:pPr>
              <w:spacing w:after="0" w:line="240" w:lineRule="auto"/>
              <w:jc w:val="both"/>
              <w:rPr>
                <w:rFonts w:eastAsia="Times New Roman" w:cs="Calibri"/>
                <w:b/>
                <w:bCs/>
                <w:color w:val="FFFFFF"/>
                <w:sz w:val="28"/>
                <w:szCs w:val="28"/>
                <w:lang w:eastAsia="en-GB"/>
              </w:rPr>
            </w:pPr>
            <w:r w:rsidRPr="00036788">
              <w:rPr>
                <w:rFonts w:eastAsia="Times New Roman" w:cs="Calibri"/>
                <w:b/>
                <w:bCs/>
                <w:color w:val="FFFFFF"/>
                <w:szCs w:val="28"/>
                <w:lang w:eastAsia="en-GB"/>
              </w:rPr>
              <w:t>Lead Manager</w:t>
            </w:r>
          </w:p>
        </w:tc>
        <w:tc>
          <w:tcPr>
            <w:tcW w:w="3280" w:type="dxa"/>
            <w:tcBorders>
              <w:top w:val="nil"/>
              <w:left w:val="nil"/>
              <w:bottom w:val="single" w:sz="4" w:space="0" w:color="auto"/>
              <w:right w:val="single" w:sz="4" w:space="0" w:color="auto"/>
            </w:tcBorders>
            <w:noWrap/>
            <w:vAlign w:val="bottom"/>
            <w:hideMark/>
          </w:tcPr>
          <w:p w14:paraId="6017612A" w14:textId="77777777" w:rsidR="00E25552" w:rsidRPr="00036788" w:rsidRDefault="00E25552" w:rsidP="00587C02">
            <w:pPr>
              <w:spacing w:after="0" w:line="240" w:lineRule="auto"/>
              <w:jc w:val="both"/>
              <w:rPr>
                <w:rFonts w:eastAsia="Times New Roman" w:cs="Calibri"/>
                <w:b/>
                <w:bCs/>
                <w:color w:val="000000"/>
                <w:sz w:val="28"/>
                <w:szCs w:val="28"/>
                <w:lang w:eastAsia="en-GB"/>
              </w:rPr>
            </w:pPr>
            <w:r>
              <w:rPr>
                <w:rFonts w:eastAsia="Times New Roman" w:cs="Calibri"/>
                <w:b/>
                <w:bCs/>
                <w:color w:val="000000"/>
                <w:szCs w:val="28"/>
                <w:lang w:eastAsia="en-GB"/>
              </w:rPr>
              <w:t>H</w:t>
            </w:r>
            <w:r w:rsidR="00384BC7">
              <w:rPr>
                <w:rFonts w:eastAsia="Times New Roman" w:cs="Calibri"/>
                <w:b/>
                <w:bCs/>
                <w:color w:val="000000"/>
                <w:szCs w:val="28"/>
                <w:lang w:eastAsia="en-GB"/>
              </w:rPr>
              <w:t>uman Resources</w:t>
            </w:r>
          </w:p>
        </w:tc>
      </w:tr>
      <w:tr w:rsidR="00E25552" w:rsidRPr="00036788" w14:paraId="32CB7002" w14:textId="77777777" w:rsidTr="00FB6BBA">
        <w:trPr>
          <w:trHeight w:val="375"/>
        </w:trPr>
        <w:tc>
          <w:tcPr>
            <w:tcW w:w="3980" w:type="dxa"/>
            <w:tcBorders>
              <w:top w:val="nil"/>
              <w:left w:val="single" w:sz="4" w:space="0" w:color="auto"/>
              <w:bottom w:val="single" w:sz="4" w:space="0" w:color="auto"/>
              <w:right w:val="single" w:sz="4" w:space="0" w:color="auto"/>
            </w:tcBorders>
            <w:shd w:val="clear" w:color="000000" w:fill="305496"/>
            <w:noWrap/>
            <w:vAlign w:val="bottom"/>
            <w:hideMark/>
          </w:tcPr>
          <w:p w14:paraId="5D7AFF3E" w14:textId="77777777" w:rsidR="00E25552" w:rsidRPr="00036788" w:rsidRDefault="00E25552" w:rsidP="00587C02">
            <w:pPr>
              <w:spacing w:after="0" w:line="240" w:lineRule="auto"/>
              <w:jc w:val="both"/>
              <w:rPr>
                <w:rFonts w:eastAsia="Times New Roman" w:cs="Calibri"/>
                <w:b/>
                <w:bCs/>
                <w:color w:val="FFFFFF"/>
                <w:sz w:val="28"/>
                <w:szCs w:val="28"/>
                <w:lang w:eastAsia="en-GB"/>
              </w:rPr>
            </w:pPr>
            <w:r w:rsidRPr="00036788">
              <w:rPr>
                <w:rFonts w:eastAsia="Times New Roman" w:cs="Calibri"/>
                <w:b/>
                <w:bCs/>
                <w:color w:val="FFFFFF"/>
                <w:szCs w:val="28"/>
                <w:lang w:eastAsia="en-GB"/>
              </w:rPr>
              <w:t>Approval Level</w:t>
            </w:r>
          </w:p>
        </w:tc>
        <w:tc>
          <w:tcPr>
            <w:tcW w:w="3280" w:type="dxa"/>
            <w:tcBorders>
              <w:top w:val="nil"/>
              <w:left w:val="nil"/>
              <w:bottom w:val="single" w:sz="4" w:space="0" w:color="auto"/>
              <w:right w:val="single" w:sz="4" w:space="0" w:color="auto"/>
            </w:tcBorders>
            <w:noWrap/>
            <w:vAlign w:val="bottom"/>
            <w:hideMark/>
          </w:tcPr>
          <w:p w14:paraId="529ED7D9" w14:textId="77777777" w:rsidR="00E25552" w:rsidRPr="00036788" w:rsidRDefault="00E25552" w:rsidP="00587C02">
            <w:pPr>
              <w:spacing w:after="0" w:line="240" w:lineRule="auto"/>
              <w:jc w:val="both"/>
              <w:rPr>
                <w:rFonts w:eastAsia="Times New Roman" w:cs="Calibri"/>
                <w:b/>
                <w:bCs/>
                <w:color w:val="000000"/>
                <w:sz w:val="28"/>
                <w:szCs w:val="28"/>
                <w:lang w:eastAsia="en-GB"/>
              </w:rPr>
            </w:pPr>
            <w:r w:rsidRPr="00036788">
              <w:rPr>
                <w:rFonts w:eastAsia="Times New Roman" w:cs="Calibri"/>
                <w:b/>
                <w:bCs/>
                <w:color w:val="000000"/>
                <w:szCs w:val="28"/>
                <w:lang w:eastAsia="en-GB"/>
              </w:rPr>
              <w:t>Board</w:t>
            </w:r>
          </w:p>
        </w:tc>
      </w:tr>
      <w:tr w:rsidR="00E25552" w:rsidRPr="00036788" w14:paraId="7A8491CD" w14:textId="77777777" w:rsidTr="00FB6BBA">
        <w:trPr>
          <w:trHeight w:val="375"/>
        </w:trPr>
        <w:tc>
          <w:tcPr>
            <w:tcW w:w="3980" w:type="dxa"/>
            <w:tcBorders>
              <w:top w:val="nil"/>
              <w:left w:val="single" w:sz="4" w:space="0" w:color="auto"/>
              <w:bottom w:val="single" w:sz="4" w:space="0" w:color="auto"/>
              <w:right w:val="single" w:sz="4" w:space="0" w:color="auto"/>
            </w:tcBorders>
            <w:shd w:val="clear" w:color="000000" w:fill="305496"/>
            <w:noWrap/>
            <w:vAlign w:val="bottom"/>
            <w:hideMark/>
          </w:tcPr>
          <w:p w14:paraId="4194BDD7" w14:textId="77777777" w:rsidR="00E25552" w:rsidRPr="00036788" w:rsidRDefault="00E25552" w:rsidP="00587C02">
            <w:pPr>
              <w:spacing w:after="0" w:line="240" w:lineRule="auto"/>
              <w:jc w:val="both"/>
              <w:rPr>
                <w:rFonts w:eastAsia="Times New Roman" w:cs="Calibri"/>
                <w:b/>
                <w:bCs/>
                <w:color w:val="FFFFFF"/>
                <w:sz w:val="28"/>
                <w:szCs w:val="28"/>
                <w:lang w:eastAsia="en-GB"/>
              </w:rPr>
            </w:pPr>
            <w:r w:rsidRPr="00036788">
              <w:rPr>
                <w:rFonts w:eastAsia="Times New Roman" w:cs="Calibri"/>
                <w:b/>
                <w:bCs/>
                <w:color w:val="FFFFFF"/>
                <w:szCs w:val="28"/>
                <w:lang w:eastAsia="en-GB"/>
              </w:rPr>
              <w:t>Start Date</w:t>
            </w:r>
          </w:p>
        </w:tc>
        <w:tc>
          <w:tcPr>
            <w:tcW w:w="3280" w:type="dxa"/>
            <w:tcBorders>
              <w:top w:val="nil"/>
              <w:left w:val="nil"/>
              <w:bottom w:val="single" w:sz="4" w:space="0" w:color="auto"/>
              <w:right w:val="single" w:sz="4" w:space="0" w:color="auto"/>
            </w:tcBorders>
            <w:noWrap/>
            <w:vAlign w:val="bottom"/>
            <w:hideMark/>
          </w:tcPr>
          <w:p w14:paraId="0243B507" w14:textId="77777777" w:rsidR="005C3D6B" w:rsidRDefault="00000000">
            <w:r>
              <w:t>May 2026</w:t>
            </w:r>
          </w:p>
        </w:tc>
      </w:tr>
      <w:tr w:rsidR="00E25552" w:rsidRPr="00036788" w14:paraId="38EA2E49" w14:textId="77777777" w:rsidTr="00FB6BBA">
        <w:trPr>
          <w:trHeight w:val="375"/>
        </w:trPr>
        <w:tc>
          <w:tcPr>
            <w:tcW w:w="3980" w:type="dxa"/>
            <w:tcBorders>
              <w:top w:val="nil"/>
              <w:left w:val="single" w:sz="4" w:space="0" w:color="auto"/>
              <w:bottom w:val="single" w:sz="4" w:space="0" w:color="auto"/>
              <w:right w:val="single" w:sz="4" w:space="0" w:color="auto"/>
            </w:tcBorders>
            <w:shd w:val="clear" w:color="000000" w:fill="305496"/>
            <w:noWrap/>
            <w:vAlign w:val="bottom"/>
            <w:hideMark/>
          </w:tcPr>
          <w:p w14:paraId="4ADA5185" w14:textId="77777777" w:rsidR="00E25552" w:rsidRPr="00036788" w:rsidRDefault="00E25552" w:rsidP="00587C02">
            <w:pPr>
              <w:spacing w:after="0" w:line="240" w:lineRule="auto"/>
              <w:jc w:val="both"/>
              <w:rPr>
                <w:rFonts w:eastAsia="Times New Roman" w:cs="Calibri"/>
                <w:b/>
                <w:bCs/>
                <w:color w:val="FFFFFF"/>
                <w:sz w:val="28"/>
                <w:szCs w:val="28"/>
                <w:lang w:eastAsia="en-GB"/>
              </w:rPr>
            </w:pPr>
            <w:r w:rsidRPr="00036788">
              <w:rPr>
                <w:rFonts w:eastAsia="Times New Roman" w:cs="Calibri"/>
                <w:b/>
                <w:bCs/>
                <w:color w:val="FFFFFF"/>
                <w:szCs w:val="28"/>
                <w:lang w:eastAsia="en-GB"/>
              </w:rPr>
              <w:t>Review Cycle</w:t>
            </w:r>
          </w:p>
        </w:tc>
        <w:tc>
          <w:tcPr>
            <w:tcW w:w="3280" w:type="dxa"/>
            <w:tcBorders>
              <w:top w:val="nil"/>
              <w:left w:val="nil"/>
              <w:bottom w:val="single" w:sz="4" w:space="0" w:color="auto"/>
              <w:right w:val="single" w:sz="4" w:space="0" w:color="auto"/>
            </w:tcBorders>
            <w:noWrap/>
            <w:vAlign w:val="bottom"/>
            <w:hideMark/>
          </w:tcPr>
          <w:p w14:paraId="34764963" w14:textId="77777777" w:rsidR="00E25552" w:rsidRPr="00036788" w:rsidRDefault="00E25552" w:rsidP="00587C02">
            <w:pPr>
              <w:spacing w:after="0" w:line="240" w:lineRule="auto"/>
              <w:jc w:val="both"/>
              <w:rPr>
                <w:rFonts w:eastAsia="Times New Roman" w:cs="Calibri"/>
                <w:b/>
                <w:bCs/>
                <w:color w:val="000000"/>
                <w:sz w:val="28"/>
                <w:szCs w:val="28"/>
                <w:lang w:eastAsia="en-GB"/>
              </w:rPr>
            </w:pPr>
            <w:r w:rsidRPr="00036788">
              <w:rPr>
                <w:rFonts w:eastAsia="Times New Roman" w:cs="Calibri"/>
                <w:b/>
                <w:bCs/>
                <w:color w:val="000000"/>
                <w:szCs w:val="28"/>
                <w:lang w:eastAsia="en-GB"/>
              </w:rPr>
              <w:t>1 year</w:t>
            </w:r>
          </w:p>
        </w:tc>
      </w:tr>
      <w:tr w:rsidR="00E25552" w:rsidRPr="00036788" w14:paraId="7ADBF1FB" w14:textId="77777777" w:rsidTr="00FB6BBA">
        <w:trPr>
          <w:trHeight w:val="375"/>
        </w:trPr>
        <w:tc>
          <w:tcPr>
            <w:tcW w:w="3980" w:type="dxa"/>
            <w:tcBorders>
              <w:top w:val="nil"/>
              <w:left w:val="single" w:sz="4" w:space="0" w:color="auto"/>
              <w:bottom w:val="single" w:sz="4" w:space="0" w:color="auto"/>
              <w:right w:val="single" w:sz="4" w:space="0" w:color="auto"/>
            </w:tcBorders>
            <w:shd w:val="clear" w:color="000000" w:fill="305496"/>
            <w:noWrap/>
            <w:vAlign w:val="bottom"/>
            <w:hideMark/>
          </w:tcPr>
          <w:p w14:paraId="0AFE7FC3" w14:textId="77777777" w:rsidR="00E25552" w:rsidRPr="00036788" w:rsidRDefault="00E25552" w:rsidP="00587C02">
            <w:pPr>
              <w:spacing w:after="0" w:line="240" w:lineRule="auto"/>
              <w:jc w:val="both"/>
              <w:rPr>
                <w:rFonts w:eastAsia="Times New Roman" w:cs="Calibri"/>
                <w:b/>
                <w:bCs/>
                <w:color w:val="FFFFFF"/>
                <w:sz w:val="28"/>
                <w:szCs w:val="28"/>
                <w:lang w:eastAsia="en-GB"/>
              </w:rPr>
            </w:pPr>
            <w:r w:rsidRPr="00036788">
              <w:rPr>
                <w:rFonts w:eastAsia="Times New Roman" w:cs="Calibri"/>
                <w:b/>
                <w:bCs/>
                <w:color w:val="FFFFFF"/>
                <w:szCs w:val="28"/>
                <w:lang w:eastAsia="en-GB"/>
              </w:rPr>
              <w:t>Next Review</w:t>
            </w:r>
          </w:p>
        </w:tc>
        <w:tc>
          <w:tcPr>
            <w:tcW w:w="3280" w:type="dxa"/>
            <w:tcBorders>
              <w:top w:val="nil"/>
              <w:left w:val="nil"/>
              <w:bottom w:val="single" w:sz="4" w:space="0" w:color="auto"/>
              <w:right w:val="single" w:sz="4" w:space="0" w:color="auto"/>
            </w:tcBorders>
            <w:noWrap/>
            <w:vAlign w:val="bottom"/>
            <w:hideMark/>
          </w:tcPr>
          <w:p w14:paraId="60781C20" w14:textId="77777777" w:rsidR="005C3D6B" w:rsidRDefault="00000000">
            <w:r>
              <w:t>May 2027</w:t>
            </w:r>
          </w:p>
        </w:tc>
      </w:tr>
      <w:tr w:rsidR="00E25552" w:rsidRPr="00036788" w14:paraId="489242ED" w14:textId="77777777" w:rsidTr="00FB6BBA">
        <w:trPr>
          <w:trHeight w:val="300"/>
        </w:trPr>
        <w:tc>
          <w:tcPr>
            <w:tcW w:w="3980" w:type="dxa"/>
            <w:tcBorders>
              <w:top w:val="nil"/>
              <w:left w:val="nil"/>
              <w:bottom w:val="nil"/>
              <w:right w:val="nil"/>
            </w:tcBorders>
            <w:noWrap/>
            <w:vAlign w:val="bottom"/>
            <w:hideMark/>
          </w:tcPr>
          <w:p w14:paraId="62DF1BC6" w14:textId="77777777" w:rsidR="00E25552" w:rsidRPr="00036788" w:rsidRDefault="00E25552" w:rsidP="00587C02">
            <w:pPr>
              <w:spacing w:after="0" w:line="240" w:lineRule="auto"/>
              <w:jc w:val="both"/>
              <w:rPr>
                <w:rFonts w:eastAsia="Times New Roman" w:cs="Calibri"/>
                <w:b/>
                <w:bCs/>
                <w:color w:val="000000"/>
                <w:sz w:val="28"/>
                <w:szCs w:val="28"/>
                <w:lang w:eastAsia="en-GB"/>
              </w:rPr>
            </w:pPr>
          </w:p>
        </w:tc>
        <w:tc>
          <w:tcPr>
            <w:tcW w:w="3280" w:type="dxa"/>
            <w:tcBorders>
              <w:top w:val="nil"/>
              <w:left w:val="nil"/>
              <w:bottom w:val="nil"/>
              <w:right w:val="nil"/>
            </w:tcBorders>
            <w:noWrap/>
            <w:vAlign w:val="bottom"/>
            <w:hideMark/>
          </w:tcPr>
          <w:p w14:paraId="243962DB" w14:textId="77777777" w:rsidR="00E25552" w:rsidRPr="00036788" w:rsidRDefault="00E25552" w:rsidP="00587C02">
            <w:pPr>
              <w:spacing w:after="0" w:line="240" w:lineRule="auto"/>
              <w:jc w:val="both"/>
              <w:rPr>
                <w:rFonts w:ascii="Times New Roman" w:eastAsia="Times New Roman" w:hAnsi="Times New Roman" w:cs="Times New Roman"/>
                <w:sz w:val="20"/>
                <w:szCs w:val="20"/>
                <w:lang w:eastAsia="en-GB"/>
              </w:rPr>
            </w:pPr>
          </w:p>
        </w:tc>
      </w:tr>
      <w:tr w:rsidR="00E25552" w:rsidRPr="00036788" w14:paraId="157BEFE7" w14:textId="77777777" w:rsidTr="00FB6BBA">
        <w:trPr>
          <w:trHeight w:val="375"/>
        </w:trPr>
        <w:tc>
          <w:tcPr>
            <w:tcW w:w="3980" w:type="dxa"/>
            <w:tcBorders>
              <w:top w:val="single" w:sz="4" w:space="0" w:color="auto"/>
              <w:left w:val="single" w:sz="4" w:space="0" w:color="auto"/>
              <w:bottom w:val="single" w:sz="4" w:space="0" w:color="auto"/>
              <w:right w:val="single" w:sz="4" w:space="0" w:color="auto"/>
            </w:tcBorders>
            <w:shd w:val="clear" w:color="000000" w:fill="305496"/>
            <w:noWrap/>
            <w:vAlign w:val="bottom"/>
            <w:hideMark/>
          </w:tcPr>
          <w:p w14:paraId="2E1E4FFF" w14:textId="77777777" w:rsidR="00E25552" w:rsidRPr="00036788" w:rsidRDefault="00E25552" w:rsidP="00587C02">
            <w:pPr>
              <w:spacing w:after="0" w:line="240" w:lineRule="auto"/>
              <w:jc w:val="both"/>
              <w:rPr>
                <w:rFonts w:eastAsia="Times New Roman" w:cs="Calibri"/>
                <w:b/>
                <w:bCs/>
                <w:color w:val="FFFFFF"/>
                <w:sz w:val="28"/>
                <w:szCs w:val="28"/>
                <w:lang w:eastAsia="en-GB"/>
              </w:rPr>
            </w:pPr>
            <w:r w:rsidRPr="00036788">
              <w:rPr>
                <w:rFonts w:eastAsia="Times New Roman" w:cs="Calibri"/>
                <w:b/>
                <w:bCs/>
                <w:color w:val="FFFFFF"/>
                <w:szCs w:val="28"/>
                <w:lang w:eastAsia="en-GB"/>
              </w:rPr>
              <w:t>Approved By</w:t>
            </w:r>
          </w:p>
        </w:tc>
        <w:tc>
          <w:tcPr>
            <w:tcW w:w="3280" w:type="dxa"/>
            <w:tcBorders>
              <w:top w:val="single" w:sz="4" w:space="0" w:color="auto"/>
              <w:left w:val="nil"/>
              <w:bottom w:val="single" w:sz="4" w:space="0" w:color="auto"/>
              <w:right w:val="single" w:sz="4" w:space="0" w:color="auto"/>
            </w:tcBorders>
            <w:noWrap/>
            <w:vAlign w:val="bottom"/>
            <w:hideMark/>
          </w:tcPr>
          <w:p w14:paraId="5BEFB191" w14:textId="77777777" w:rsidR="00E25552" w:rsidRPr="00036788" w:rsidRDefault="00E25552" w:rsidP="00587C02">
            <w:pPr>
              <w:spacing w:after="0" w:line="240" w:lineRule="auto"/>
              <w:jc w:val="both"/>
              <w:rPr>
                <w:rFonts w:eastAsia="Times New Roman" w:cs="Calibri"/>
                <w:b/>
                <w:bCs/>
                <w:color w:val="000000"/>
                <w:sz w:val="28"/>
                <w:szCs w:val="28"/>
                <w:lang w:eastAsia="en-GB"/>
              </w:rPr>
            </w:pPr>
            <w:r w:rsidRPr="00036788">
              <w:rPr>
                <w:rFonts w:eastAsia="Times New Roman" w:cs="Calibri"/>
                <w:b/>
                <w:bCs/>
                <w:color w:val="000000"/>
                <w:szCs w:val="28"/>
                <w:lang w:eastAsia="en-GB"/>
              </w:rPr>
              <w:t>Rich Holmden</w:t>
            </w:r>
          </w:p>
        </w:tc>
      </w:tr>
    </w:tbl>
    <w:p w14:paraId="4EAF3DCB" w14:textId="77777777" w:rsidR="0027005E" w:rsidRDefault="0027005E" w:rsidP="00587C02">
      <w:pPr>
        <w:spacing w:after="0"/>
        <w:jc w:val="both"/>
      </w:pPr>
    </w:p>
    <w:p w14:paraId="1FCB51A0" w14:textId="77777777" w:rsidR="00587C02" w:rsidRPr="00587C02" w:rsidRDefault="00587C02" w:rsidP="00587C02">
      <w:pPr>
        <w:tabs>
          <w:tab w:val="left" w:pos="3700"/>
        </w:tabs>
        <w:jc w:val="both"/>
      </w:pPr>
      <w:r>
        <w:tab/>
      </w:r>
    </w:p>
    <w:p w14:paraId="56072D68" w14:textId="77777777" w:rsidR="005C3D6B" w:rsidRDefault="00000000">
      <w:r>
        <w:br/>
        <w:t>City Skills will ensure that all whistleblowing concerns are managed in accordance with the Public Interest Disclosure Act 1998 and relevant safeguarding, employment, and regulatory obligations. Retaliation against individuals raising concerns in good faith will not be tolerated.</w:t>
      </w:r>
    </w:p>
    <w:sectPr w:rsidR="005C3D6B">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39F7C7" w14:textId="77777777" w:rsidR="001B0996" w:rsidRDefault="001B0996" w:rsidP="009B73CB">
      <w:pPr>
        <w:spacing w:after="0" w:line="240" w:lineRule="auto"/>
      </w:pPr>
      <w:r>
        <w:separator/>
      </w:r>
    </w:p>
  </w:endnote>
  <w:endnote w:type="continuationSeparator" w:id="0">
    <w:p w14:paraId="0753CE5C" w14:textId="77777777" w:rsidR="001B0996" w:rsidRDefault="001B0996" w:rsidP="009B73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22C5B" w14:textId="77777777" w:rsidR="009B73CB" w:rsidRDefault="009B73CB">
    <w:pPr>
      <w:pStyle w:val="Footer"/>
    </w:pPr>
    <w:r>
      <w:rPr>
        <w:sz w:val="18"/>
      </w:rPr>
      <w:t>May 2026 V6</w:t>
    </w:r>
  </w:p>
  <w:p w14:paraId="624C74B3" w14:textId="77777777" w:rsidR="009B73CB" w:rsidRDefault="009B73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7BE2A4" w14:textId="77777777" w:rsidR="001B0996" w:rsidRDefault="001B0996" w:rsidP="009B73CB">
      <w:pPr>
        <w:spacing w:after="0" w:line="240" w:lineRule="auto"/>
      </w:pPr>
      <w:r>
        <w:separator/>
      </w:r>
    </w:p>
  </w:footnote>
  <w:footnote w:type="continuationSeparator" w:id="0">
    <w:p w14:paraId="387F5ADE" w14:textId="77777777" w:rsidR="001B0996" w:rsidRDefault="001B0996" w:rsidP="009B73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BE79AE"/>
    <w:multiLevelType w:val="hybridMultilevel"/>
    <w:tmpl w:val="A0461E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7514D25"/>
    <w:multiLevelType w:val="hybridMultilevel"/>
    <w:tmpl w:val="7CEA7F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E2E381F"/>
    <w:multiLevelType w:val="hybridMultilevel"/>
    <w:tmpl w:val="94B2EE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33274FD"/>
    <w:multiLevelType w:val="hybridMultilevel"/>
    <w:tmpl w:val="D3088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3325161"/>
    <w:multiLevelType w:val="hybridMultilevel"/>
    <w:tmpl w:val="9A8C9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3433F7A"/>
    <w:multiLevelType w:val="hybridMultilevel"/>
    <w:tmpl w:val="CB04D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6271970">
    <w:abstractNumId w:val="1"/>
  </w:num>
  <w:num w:numId="2" w16cid:durableId="533034375">
    <w:abstractNumId w:val="4"/>
  </w:num>
  <w:num w:numId="3" w16cid:durableId="238758738">
    <w:abstractNumId w:val="2"/>
  </w:num>
  <w:num w:numId="4" w16cid:durableId="1441728873">
    <w:abstractNumId w:val="5"/>
  </w:num>
  <w:num w:numId="5" w16cid:durableId="2000187735">
    <w:abstractNumId w:val="0"/>
  </w:num>
  <w:num w:numId="6" w16cid:durableId="19468395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3CB"/>
    <w:rsid w:val="00010E7E"/>
    <w:rsid w:val="000516B8"/>
    <w:rsid w:val="00075640"/>
    <w:rsid w:val="00084328"/>
    <w:rsid w:val="00091C35"/>
    <w:rsid w:val="000A05C7"/>
    <w:rsid w:val="000A6146"/>
    <w:rsid w:val="00132833"/>
    <w:rsid w:val="00144696"/>
    <w:rsid w:val="001556FC"/>
    <w:rsid w:val="00170FAD"/>
    <w:rsid w:val="001A1AE8"/>
    <w:rsid w:val="001B0996"/>
    <w:rsid w:val="00225C9E"/>
    <w:rsid w:val="0027005E"/>
    <w:rsid w:val="00281A9C"/>
    <w:rsid w:val="00286F49"/>
    <w:rsid w:val="002D4E6D"/>
    <w:rsid w:val="002E146D"/>
    <w:rsid w:val="00304650"/>
    <w:rsid w:val="00320CF4"/>
    <w:rsid w:val="00320EF4"/>
    <w:rsid w:val="003277D7"/>
    <w:rsid w:val="00350D46"/>
    <w:rsid w:val="00384BC7"/>
    <w:rsid w:val="00396AA1"/>
    <w:rsid w:val="003A25B5"/>
    <w:rsid w:val="003D0309"/>
    <w:rsid w:val="00402147"/>
    <w:rsid w:val="00483F0D"/>
    <w:rsid w:val="004961FC"/>
    <w:rsid w:val="004B525A"/>
    <w:rsid w:val="004E5C0F"/>
    <w:rsid w:val="00586ABF"/>
    <w:rsid w:val="005878D0"/>
    <w:rsid w:val="00587C02"/>
    <w:rsid w:val="005B6AD3"/>
    <w:rsid w:val="005C3D6B"/>
    <w:rsid w:val="005C57DA"/>
    <w:rsid w:val="006222E6"/>
    <w:rsid w:val="006A2ED0"/>
    <w:rsid w:val="006A4ADA"/>
    <w:rsid w:val="006A78E8"/>
    <w:rsid w:val="006D73D6"/>
    <w:rsid w:val="006E0472"/>
    <w:rsid w:val="00722F3D"/>
    <w:rsid w:val="00727AAA"/>
    <w:rsid w:val="00761546"/>
    <w:rsid w:val="007B75BB"/>
    <w:rsid w:val="007D2E2A"/>
    <w:rsid w:val="007D33B2"/>
    <w:rsid w:val="0082772A"/>
    <w:rsid w:val="008466A0"/>
    <w:rsid w:val="00853EB4"/>
    <w:rsid w:val="008A7036"/>
    <w:rsid w:val="008D48CF"/>
    <w:rsid w:val="008E4707"/>
    <w:rsid w:val="008F1315"/>
    <w:rsid w:val="009003B9"/>
    <w:rsid w:val="009136A0"/>
    <w:rsid w:val="00933A2C"/>
    <w:rsid w:val="0097714D"/>
    <w:rsid w:val="009974CB"/>
    <w:rsid w:val="009A465E"/>
    <w:rsid w:val="009A55FC"/>
    <w:rsid w:val="009B1A59"/>
    <w:rsid w:val="009B73CB"/>
    <w:rsid w:val="009C1F16"/>
    <w:rsid w:val="009C42CC"/>
    <w:rsid w:val="00A132A4"/>
    <w:rsid w:val="00A14D36"/>
    <w:rsid w:val="00A164EA"/>
    <w:rsid w:val="00A16AF9"/>
    <w:rsid w:val="00A3753B"/>
    <w:rsid w:val="00A40797"/>
    <w:rsid w:val="00A41D39"/>
    <w:rsid w:val="00A439F8"/>
    <w:rsid w:val="00A52D13"/>
    <w:rsid w:val="00A71D9A"/>
    <w:rsid w:val="00B0253F"/>
    <w:rsid w:val="00B217BE"/>
    <w:rsid w:val="00B23CD9"/>
    <w:rsid w:val="00B335EF"/>
    <w:rsid w:val="00B55B5B"/>
    <w:rsid w:val="00B842AA"/>
    <w:rsid w:val="00B93BED"/>
    <w:rsid w:val="00BE6040"/>
    <w:rsid w:val="00C56487"/>
    <w:rsid w:val="00C776C4"/>
    <w:rsid w:val="00C81032"/>
    <w:rsid w:val="00C82D7B"/>
    <w:rsid w:val="00CE197C"/>
    <w:rsid w:val="00CE21E4"/>
    <w:rsid w:val="00CF0534"/>
    <w:rsid w:val="00D45010"/>
    <w:rsid w:val="00D61EBF"/>
    <w:rsid w:val="00E06B97"/>
    <w:rsid w:val="00E25552"/>
    <w:rsid w:val="00E369B3"/>
    <w:rsid w:val="00E56BE1"/>
    <w:rsid w:val="00E70F81"/>
    <w:rsid w:val="00E719EF"/>
    <w:rsid w:val="00EB53CD"/>
    <w:rsid w:val="00EB6ED6"/>
    <w:rsid w:val="00ED60DA"/>
    <w:rsid w:val="00EF51FC"/>
    <w:rsid w:val="00F0536E"/>
    <w:rsid w:val="00F641AA"/>
    <w:rsid w:val="00FA39E9"/>
    <w:rsid w:val="00FA4F98"/>
    <w:rsid w:val="00FC7A69"/>
    <w:rsid w:val="00FE63C4"/>
    <w:rsid w:val="00FF72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86FCF"/>
  <w15:chartTrackingRefBased/>
  <w15:docId w15:val="{9ACD6044-F37A-429C-BD48-AD49D65C1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73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73CB"/>
    <w:rPr>
      <w:rFonts w:ascii="Calibri" w:hAnsi="Calibri"/>
      <w:sz w:val="22"/>
    </w:rPr>
  </w:style>
  <w:style w:type="paragraph" w:styleId="Footer">
    <w:name w:val="footer"/>
    <w:basedOn w:val="Normal"/>
    <w:link w:val="FooterChar"/>
    <w:uiPriority w:val="99"/>
    <w:unhideWhenUsed/>
    <w:rsid w:val="009B73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73CB"/>
    <w:rPr>
      <w:rFonts w:ascii="Calibri" w:hAnsi="Calibri"/>
      <w:sz w:val="22"/>
    </w:rPr>
  </w:style>
  <w:style w:type="paragraph" w:styleId="NormalWeb">
    <w:name w:val="Normal (Web)"/>
    <w:basedOn w:val="Normal"/>
    <w:uiPriority w:val="99"/>
    <w:semiHidden/>
    <w:unhideWhenUsed/>
    <w:rsid w:val="00A14D36"/>
    <w:pPr>
      <w:spacing w:before="100" w:beforeAutospacing="1" w:after="100" w:afterAutospacing="1" w:line="240" w:lineRule="auto"/>
    </w:pPr>
    <w:rPr>
      <w:rFonts w:eastAsia="Times New Roman" w:cs="Times New Roman"/>
      <w:szCs w:val="24"/>
      <w:lang w:eastAsia="en-GB"/>
    </w:rPr>
  </w:style>
  <w:style w:type="paragraph" w:styleId="ListParagraph">
    <w:name w:val="List Paragraph"/>
    <w:basedOn w:val="Normal"/>
    <w:uiPriority w:val="34"/>
    <w:qFormat/>
    <w:rsid w:val="00A14D36"/>
    <w:pPr>
      <w:ind w:left="720"/>
      <w:contextualSpacing/>
    </w:pPr>
  </w:style>
  <w:style w:type="character" w:styleId="Hyperlink">
    <w:name w:val="Hyperlink"/>
    <w:basedOn w:val="DefaultParagraphFont"/>
    <w:uiPriority w:val="99"/>
    <w:semiHidden/>
    <w:unhideWhenUsed/>
    <w:rsid w:val="00CE21E4"/>
    <w:rPr>
      <w:rFonts w:ascii="Calibri" w:hAnsi="Calibri"/>
      <w:color w:val="0000FF"/>
      <w:sz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658501">
      <w:bodyDiv w:val="1"/>
      <w:marLeft w:val="0"/>
      <w:marRight w:val="0"/>
      <w:marTop w:val="0"/>
      <w:marBottom w:val="0"/>
      <w:divBdr>
        <w:top w:val="none" w:sz="0" w:space="0" w:color="auto"/>
        <w:left w:val="none" w:sz="0" w:space="0" w:color="auto"/>
        <w:bottom w:val="none" w:sz="0" w:space="0" w:color="auto"/>
        <w:right w:val="none" w:sz="0" w:space="0" w:color="auto"/>
      </w:divBdr>
    </w:div>
    <w:div w:id="214240289">
      <w:bodyDiv w:val="1"/>
      <w:marLeft w:val="0"/>
      <w:marRight w:val="0"/>
      <w:marTop w:val="0"/>
      <w:marBottom w:val="0"/>
      <w:divBdr>
        <w:top w:val="none" w:sz="0" w:space="0" w:color="auto"/>
        <w:left w:val="none" w:sz="0" w:space="0" w:color="auto"/>
        <w:bottom w:val="none" w:sz="0" w:space="0" w:color="auto"/>
        <w:right w:val="none" w:sz="0" w:space="0" w:color="auto"/>
      </w:divBdr>
    </w:div>
    <w:div w:id="388459094">
      <w:bodyDiv w:val="1"/>
      <w:marLeft w:val="0"/>
      <w:marRight w:val="0"/>
      <w:marTop w:val="0"/>
      <w:marBottom w:val="0"/>
      <w:divBdr>
        <w:top w:val="none" w:sz="0" w:space="0" w:color="auto"/>
        <w:left w:val="none" w:sz="0" w:space="0" w:color="auto"/>
        <w:bottom w:val="none" w:sz="0" w:space="0" w:color="auto"/>
        <w:right w:val="none" w:sz="0" w:space="0" w:color="auto"/>
      </w:divBdr>
    </w:div>
    <w:div w:id="536740833">
      <w:bodyDiv w:val="1"/>
      <w:marLeft w:val="0"/>
      <w:marRight w:val="0"/>
      <w:marTop w:val="0"/>
      <w:marBottom w:val="0"/>
      <w:divBdr>
        <w:top w:val="none" w:sz="0" w:space="0" w:color="auto"/>
        <w:left w:val="none" w:sz="0" w:space="0" w:color="auto"/>
        <w:bottom w:val="none" w:sz="0" w:space="0" w:color="auto"/>
        <w:right w:val="none" w:sz="0" w:space="0" w:color="auto"/>
      </w:divBdr>
    </w:div>
    <w:div w:id="1033846928">
      <w:bodyDiv w:val="1"/>
      <w:marLeft w:val="0"/>
      <w:marRight w:val="0"/>
      <w:marTop w:val="0"/>
      <w:marBottom w:val="0"/>
      <w:divBdr>
        <w:top w:val="none" w:sz="0" w:space="0" w:color="auto"/>
        <w:left w:val="none" w:sz="0" w:space="0" w:color="auto"/>
        <w:bottom w:val="none" w:sz="0" w:space="0" w:color="auto"/>
        <w:right w:val="none" w:sz="0" w:space="0" w:color="auto"/>
      </w:divBdr>
    </w:div>
    <w:div w:id="1101414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ognitoforms.com/CitySkills1/whistleblowingreportform"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CCDBBEAF4542A4587A0F936006226C8" ma:contentTypeVersion="17" ma:contentTypeDescription="Create a new document." ma:contentTypeScope="" ma:versionID="cec06fbd7ab25631eb17711903870423">
  <xsd:schema xmlns:xsd="http://www.w3.org/2001/XMLSchema" xmlns:xs="http://www.w3.org/2001/XMLSchema" xmlns:p="http://schemas.microsoft.com/office/2006/metadata/properties" xmlns:ns2="34d92a29-8963-4c0d-891e-993f7ba8fd78" xmlns:ns3="16f60766-2ceb-46d5-b0de-eb5c3f37fce8" targetNamespace="http://schemas.microsoft.com/office/2006/metadata/properties" ma:root="true" ma:fieldsID="b49ca51b2969e2a30c555a0e92ac2748" ns2:_="" ns3:_="">
    <xsd:import namespace="34d92a29-8963-4c0d-891e-993f7ba8fd78"/>
    <xsd:import namespace="16f60766-2ceb-46d5-b0de-eb5c3f37fce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d92a29-8963-4c0d-891e-993f7ba8fd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4a81ccb-bdee-4777-9e14-dd353e9d3a3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f60766-2ceb-46d5-b0de-eb5c3f37fce8"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a2c610b0-bb85-411c-a5b9-278f6f180d1b}" ma:internalName="TaxCatchAll" ma:showField="CatchAllData" ma:web="16f60766-2ceb-46d5-b0de-eb5c3f37fce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4d92a29-8963-4c0d-891e-993f7ba8fd78">
      <Terms xmlns="http://schemas.microsoft.com/office/infopath/2007/PartnerControls"/>
    </lcf76f155ced4ddcb4097134ff3c332f>
    <TaxCatchAll xmlns="16f60766-2ceb-46d5-b0de-eb5c3f37fce8" xsi:nil="true"/>
  </documentManagement>
</p:properties>
</file>

<file path=customXml/itemProps1.xml><?xml version="1.0" encoding="utf-8"?>
<ds:datastoreItem xmlns:ds="http://schemas.openxmlformats.org/officeDocument/2006/customXml" ds:itemID="{52D3CA8A-C36D-4146-9B2E-49B40F21D600}">
  <ds:schemaRefs>
    <ds:schemaRef ds:uri="http://schemas.microsoft.com/sharepoint/v3/contenttype/forms"/>
  </ds:schemaRefs>
</ds:datastoreItem>
</file>

<file path=customXml/itemProps2.xml><?xml version="1.0" encoding="utf-8"?>
<ds:datastoreItem xmlns:ds="http://schemas.openxmlformats.org/officeDocument/2006/customXml" ds:itemID="{0A9A0784-8FF0-44A1-BD52-066E7731D8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d92a29-8963-4c0d-891e-993f7ba8fd78"/>
    <ds:schemaRef ds:uri="16f60766-2ceb-46d5-b0de-eb5c3f37fc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C73CDD-EB7A-4865-8131-4758F50FA60C}">
  <ds:schemaRefs>
    <ds:schemaRef ds:uri="http://schemas.microsoft.com/office/2006/metadata/properties"/>
    <ds:schemaRef ds:uri="http://schemas.microsoft.com/office/infopath/2007/PartnerControls"/>
    <ds:schemaRef ds:uri="34d92a29-8963-4c0d-891e-993f7ba8fd78"/>
    <ds:schemaRef ds:uri="16f60766-2ceb-46d5-b0de-eb5c3f37fce8"/>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1513</Words>
  <Characters>8627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dc:creator>
  <cp:keywords/>
  <dc:description/>
  <cp:lastModifiedBy>Matthew York</cp:lastModifiedBy>
  <cp:revision>8</cp:revision>
  <dcterms:created xsi:type="dcterms:W3CDTF">2024-10-10T12:35:00Z</dcterms:created>
  <dcterms:modified xsi:type="dcterms:W3CDTF">2026-05-07T18:07:00Z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0x0101008CCDBBEAF4542A4587A0F936006226C8</vt:lpwstr>
  </property>
  <property fmtid="{D5CDD505-2E9C-101B-9397-08002B2CF9AE}" pid="3" name="MediaServiceImageTags">
    <vt:lpwstr/>
  </property>
</Properties>
</file>