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9826" w:type="dxa"/>
        <w:tblInd w:w="10" w:type="dxa"/>
        <w:tblLook w:val="04A0" w:firstRow="1" w:lastRow="0" w:firstColumn="1" w:lastColumn="0" w:noHBand="0" w:noVBand="1"/>
      </w:tblPr>
      <w:tblGrid>
        <w:gridCol w:w="9826"/>
      </w:tblGrid>
      <w:tr w:rsidR="001A3413" w:rsidRPr="001515EF" w14:paraId="05F611C5" w14:textId="77777777" w:rsidTr="00E41EF1">
        <w:trPr>
          <w:trHeight w:val="1652"/>
        </w:trPr>
        <w:tc>
          <w:tcPr>
            <w:tcW w:w="9826" w:type="dxa"/>
          </w:tcPr>
          <w:p w14:paraId="1666EF46" w14:textId="5DE29FEE" w:rsidR="001A3413" w:rsidRPr="001515EF" w:rsidRDefault="00820E68" w:rsidP="009857C8">
            <w:pPr>
              <w:rPr>
                <w:rFonts w:ascii="Trebuchet MS" w:hAnsi="Trebuchet MS" w:cs="Arial"/>
                <w:i/>
                <w:iCs/>
                <w:color w:val="595959" w:themeColor="text1" w:themeTint="A6"/>
                <w:sz w:val="72"/>
                <w:szCs w:val="72"/>
              </w:rPr>
            </w:pPr>
            <w:bookmarkStart w:id="0" w:name="_Toc37073551"/>
            <w:bookmarkStart w:id="1" w:name="_Toc37073555"/>
            <w:r w:rsidRPr="001515EF">
              <w:rPr>
                <w:rFonts w:ascii="Trebuchet MS" w:hAnsi="Trebuchet MS" w:cs="Arial"/>
                <w:color w:val="004147" w:themeColor="accent2" w:themeShade="80"/>
                <w:sz w:val="56"/>
                <w:szCs w:val="56"/>
              </w:rPr>
              <w:t>5</w:t>
            </w:r>
            <w:r w:rsidR="00A158A1" w:rsidRPr="001515EF">
              <w:rPr>
                <w:rFonts w:ascii="Trebuchet MS" w:hAnsi="Trebuchet MS" w:cs="Arial"/>
                <w:color w:val="004147" w:themeColor="accent2" w:themeShade="80"/>
                <w:sz w:val="56"/>
                <w:szCs w:val="56"/>
              </w:rPr>
              <w:t>HR</w:t>
            </w:r>
            <w:r w:rsidR="001A3413" w:rsidRPr="001515EF">
              <w:rPr>
                <w:rFonts w:ascii="Trebuchet MS" w:hAnsi="Trebuchet MS" w:cs="Arial"/>
                <w:color w:val="004147" w:themeColor="accent2" w:themeShade="80"/>
                <w:sz w:val="56"/>
                <w:szCs w:val="56"/>
              </w:rPr>
              <w:t>0</w:t>
            </w:r>
            <w:r w:rsidR="00A158A1" w:rsidRPr="001515EF">
              <w:rPr>
                <w:rFonts w:ascii="Trebuchet MS" w:hAnsi="Trebuchet MS" w:cs="Arial"/>
                <w:color w:val="004147" w:themeColor="accent2" w:themeShade="80"/>
                <w:sz w:val="56"/>
                <w:szCs w:val="56"/>
              </w:rPr>
              <w:t>2</w:t>
            </w:r>
            <w:r w:rsidR="001A3413" w:rsidRPr="001515EF">
              <w:rPr>
                <w:rFonts w:ascii="Trebuchet MS" w:hAnsi="Trebuchet MS" w:cs="Arial"/>
                <w:color w:val="004147" w:themeColor="accent2" w:themeShade="80"/>
                <w:sz w:val="56"/>
                <w:szCs w:val="56"/>
              </w:rPr>
              <w:t xml:space="preserve"> </w:t>
            </w:r>
            <w:r w:rsidR="001A3413" w:rsidRPr="001515EF">
              <w:rPr>
                <w:rFonts w:ascii="Trebuchet MS" w:hAnsi="Trebuchet MS" w:cs="Arial"/>
                <w:color w:val="004147" w:themeColor="accent2" w:themeShade="80"/>
                <w:sz w:val="56"/>
                <w:szCs w:val="56"/>
              </w:rPr>
              <w:br/>
            </w:r>
            <w:r w:rsidR="00804E91" w:rsidRPr="001515EF">
              <w:rPr>
                <w:rFonts w:ascii="Trebuchet MS" w:hAnsi="Trebuchet MS"/>
                <w:color w:val="004147"/>
                <w:sz w:val="56"/>
                <w:szCs w:val="56"/>
              </w:rPr>
              <w:t>Talent management and workforce planning</w:t>
            </w:r>
          </w:p>
        </w:tc>
      </w:tr>
      <w:tr w:rsidR="001A3413" w:rsidRPr="001515EF" w14:paraId="47DA6BCD" w14:textId="77777777" w:rsidTr="00E41EF1">
        <w:trPr>
          <w:trHeight w:val="743"/>
        </w:trPr>
        <w:tc>
          <w:tcPr>
            <w:tcW w:w="9826" w:type="dxa"/>
          </w:tcPr>
          <w:p w14:paraId="4C147507" w14:textId="1100260A" w:rsidR="001A3413" w:rsidRPr="001515EF" w:rsidRDefault="001A3413" w:rsidP="00F7214C">
            <w:pPr>
              <w:spacing w:before="120" w:after="120"/>
              <w:rPr>
                <w:rFonts w:ascii="Trebuchet MS" w:hAnsi="Trebuchet MS" w:cs="Arial"/>
                <w:i/>
                <w:color w:val="000000" w:themeColor="text1"/>
                <w:sz w:val="56"/>
                <w:szCs w:val="56"/>
              </w:rPr>
            </w:pPr>
            <w:r w:rsidRPr="001515EF">
              <w:rPr>
                <w:rFonts w:ascii="Trebuchet MS" w:eastAsia="Arial" w:hAnsi="Trebuchet MS" w:cs="Arial"/>
                <w:i/>
                <w:color w:val="585858"/>
                <w:sz w:val="56"/>
                <w:szCs w:val="22"/>
                <w:lang w:eastAsia="en-US"/>
              </w:rPr>
              <w:t>Learner Assessment Brief</w:t>
            </w:r>
          </w:p>
        </w:tc>
      </w:tr>
      <w:tr w:rsidR="00D827AC" w:rsidRPr="001515EF" w14:paraId="74FB7A5E" w14:textId="77777777" w:rsidTr="00E41EF1">
        <w:trPr>
          <w:trHeight w:val="429"/>
        </w:trPr>
        <w:tc>
          <w:tcPr>
            <w:tcW w:w="9826" w:type="dxa"/>
          </w:tcPr>
          <w:p w14:paraId="216684A5" w14:textId="24A58FC1" w:rsidR="001A3413" w:rsidRPr="001515EF" w:rsidRDefault="00553878" w:rsidP="00F7214C">
            <w:pPr>
              <w:spacing w:before="120" w:after="120"/>
              <w:rPr>
                <w:rFonts w:ascii="Trebuchet MS" w:hAnsi="Trebuchet MS"/>
                <w:bCs/>
                <w:color w:val="004147" w:themeColor="accent2" w:themeShade="80"/>
                <w:sz w:val="28"/>
                <w:szCs w:val="28"/>
              </w:rPr>
            </w:pPr>
            <w:r w:rsidRPr="001515EF">
              <w:rPr>
                <w:rFonts w:ascii="Trebuchet MS" w:eastAsia="Arial" w:hAnsi="Trebuchet MS" w:cstheme="minorHAnsi"/>
                <w:b/>
                <w:bCs/>
                <w:color w:val="595959" w:themeColor="text1" w:themeTint="A6"/>
                <w:sz w:val="28"/>
                <w:szCs w:val="28"/>
                <w:lang w:eastAsia="en-US"/>
              </w:rPr>
              <w:t>Assessment ID / CIPD_5</w:t>
            </w:r>
            <w:r w:rsidR="00E42C9B" w:rsidRPr="001515EF">
              <w:rPr>
                <w:rFonts w:ascii="Trebuchet MS" w:eastAsia="Arial" w:hAnsi="Trebuchet MS" w:cstheme="minorHAnsi"/>
                <w:b/>
                <w:bCs/>
                <w:color w:val="595959" w:themeColor="text1" w:themeTint="A6"/>
                <w:sz w:val="28"/>
                <w:szCs w:val="28"/>
                <w:lang w:eastAsia="en-US"/>
              </w:rPr>
              <w:t>HR02</w:t>
            </w:r>
            <w:r w:rsidRPr="001515EF">
              <w:rPr>
                <w:rFonts w:ascii="Trebuchet MS" w:eastAsia="Arial" w:hAnsi="Trebuchet MS" w:cstheme="minorHAnsi"/>
                <w:b/>
                <w:bCs/>
                <w:color w:val="595959" w:themeColor="text1" w:themeTint="A6"/>
                <w:sz w:val="28"/>
                <w:szCs w:val="28"/>
                <w:lang w:eastAsia="en-US"/>
              </w:rPr>
              <w:t>_2</w:t>
            </w:r>
            <w:r w:rsidR="00C91146" w:rsidRPr="001515EF">
              <w:rPr>
                <w:rFonts w:ascii="Trebuchet MS" w:eastAsia="Arial" w:hAnsi="Trebuchet MS" w:cstheme="minorHAnsi"/>
                <w:b/>
                <w:bCs/>
                <w:color w:val="595959" w:themeColor="text1" w:themeTint="A6"/>
                <w:sz w:val="28"/>
                <w:szCs w:val="28"/>
                <w:lang w:eastAsia="en-US"/>
              </w:rPr>
              <w:t>4</w:t>
            </w:r>
            <w:r w:rsidRPr="001515EF">
              <w:rPr>
                <w:rFonts w:ascii="Trebuchet MS" w:eastAsia="Arial" w:hAnsi="Trebuchet MS" w:cstheme="minorHAnsi"/>
                <w:b/>
                <w:bCs/>
                <w:color w:val="595959" w:themeColor="text1" w:themeTint="A6"/>
                <w:sz w:val="28"/>
                <w:szCs w:val="28"/>
                <w:lang w:eastAsia="en-US"/>
              </w:rPr>
              <w:t>_</w:t>
            </w:r>
            <w:r w:rsidR="6C872DFA" w:rsidRPr="001515EF">
              <w:rPr>
                <w:rFonts w:ascii="Trebuchet MS" w:eastAsia="Arial" w:hAnsi="Trebuchet MS" w:cstheme="minorHAnsi"/>
                <w:b/>
                <w:color w:val="595959" w:themeColor="text1" w:themeTint="A6"/>
                <w:sz w:val="28"/>
                <w:szCs w:val="28"/>
                <w:lang w:eastAsia="en-US"/>
              </w:rPr>
              <w:t>0</w:t>
            </w:r>
            <w:r w:rsidR="000B0086">
              <w:rPr>
                <w:rFonts w:ascii="Trebuchet MS" w:eastAsia="Arial" w:hAnsi="Trebuchet MS" w:cstheme="minorHAnsi"/>
                <w:b/>
                <w:color w:val="595959" w:themeColor="text1" w:themeTint="A6"/>
                <w:sz w:val="28"/>
                <w:szCs w:val="28"/>
                <w:lang w:eastAsia="en-US"/>
              </w:rPr>
              <w:t>2</w:t>
            </w:r>
          </w:p>
        </w:tc>
      </w:tr>
      <w:tr w:rsidR="001A3413" w:rsidRPr="001515EF" w14:paraId="7D8CC68C" w14:textId="77777777" w:rsidTr="00E41EF1">
        <w:trPr>
          <w:trHeight w:val="4549"/>
        </w:trPr>
        <w:tc>
          <w:tcPr>
            <w:tcW w:w="9826" w:type="dxa"/>
          </w:tcPr>
          <w:p w14:paraId="6E924C7A" w14:textId="631A3059" w:rsidR="001A3413" w:rsidRPr="001515EF" w:rsidRDefault="004C0965" w:rsidP="00494858">
            <w:pPr>
              <w:rPr>
                <w:rFonts w:ascii="Trebuchet MS" w:hAnsi="Trebuchet MS" w:cs="Arial"/>
                <w:i/>
                <w:iCs/>
                <w:color w:val="595959" w:themeColor="text1" w:themeTint="A6"/>
                <w:sz w:val="72"/>
                <w:szCs w:val="72"/>
              </w:rPr>
            </w:pPr>
            <w:r w:rsidRPr="001515EF">
              <w:rPr>
                <w:rFonts w:ascii="Trebuchet MS" w:hAnsi="Trebuchet MS" w:cs="Arial"/>
                <w:noProof/>
              </w:rPr>
              <mc:AlternateContent>
                <mc:Choice Requires="wpg">
                  <w:drawing>
                    <wp:anchor distT="0" distB="0" distL="114300" distR="114300" simplePos="0" relativeHeight="251658243" behindDoc="0" locked="0" layoutInCell="1" allowOverlap="1" wp14:anchorId="1B5227FD" wp14:editId="3FE629BC">
                      <wp:simplePos x="0" y="0"/>
                      <wp:positionH relativeFrom="column">
                        <wp:posOffset>2667104</wp:posOffset>
                      </wp:positionH>
                      <wp:positionV relativeFrom="paragraph">
                        <wp:posOffset>385369</wp:posOffset>
                      </wp:positionV>
                      <wp:extent cx="3420000" cy="3420000"/>
                      <wp:effectExtent l="0" t="0" r="9525" b="9525"/>
                      <wp:wrapNone/>
                      <wp:docPr id="1" name="Group 1"/>
                      <wp:cNvGraphicFramePr/>
                      <a:graphic xmlns:a="http://schemas.openxmlformats.org/drawingml/2006/main">
                        <a:graphicData uri="http://schemas.microsoft.com/office/word/2010/wordprocessingGroup">
                          <wpg:wgp>
                            <wpg:cNvGrpSpPr/>
                            <wpg:grpSpPr>
                              <a:xfrm>
                                <a:off x="0" y="0"/>
                                <a:ext cx="3420000" cy="3420000"/>
                                <a:chOff x="0" y="0"/>
                                <a:chExt cx="3420000" cy="3420000"/>
                              </a:xfrm>
                            </wpg:grpSpPr>
                            <wps:wsp>
                              <wps:cNvPr id="16" name="Circle: Hollow 16"/>
                              <wps:cNvSpPr/>
                              <wps:spPr>
                                <a:xfrm>
                                  <a:off x="0" y="0"/>
                                  <a:ext cx="3420000" cy="3420000"/>
                                </a:xfrm>
                                <a:prstGeom prst="donut">
                                  <a:avLst>
                                    <a:gd name="adj" fmla="val 12428"/>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2">
                                    <a:alpha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4301F8B" id="Group 1" o:spid="_x0000_s1026" style="position:absolute;margin-left:210pt;margin-top:30.35pt;width:269.3pt;height:269.3pt;z-index:251658243" coordsize="34200,34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16" o:spid="_x0000_s1027" type="#_x0000_t23" style="position:absolute;width:34200;height:34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" adj="2684" fillcolor="#00838e [3205]" stroked="f" strokeweight="1pt">
                        <v:fill opacity="22873f"/>
                        <v:stroke joinstyle="miter"/>
                      </v:shape>
                      <v:oval id="Oval 18" o:spid="_x0000_s1028" style="position:absolute;left:25657;top:25521;width:4150;height:4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" fillcolor="#00838e [3205]" stroked="f" strokeweight="1pt">
                        <v:fill opacity="35980f"/>
                        <v:stroke joinstyle="miter"/>
                      </v:oval>
                      <v:oval id="Oval 19" o:spid="_x0000_s1029" style="position:absolute;left:28660;top:28523;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" fillcolor="#00838e [3205]" stroked="f" strokeweight="1pt">
                        <v:fill opacity="22873f"/>
                        <v:stroke joinstyle="miter"/>
                      </v:oval>
                      <v:oval id="Oval 20" o:spid="_x0000_s1030" style="position:absolute;left:22655;top:22518;width:4153;height:4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" fillcolor="#00838e [3205]" stroked="f" strokeweight="1pt">
                        <v:fill opacity="52428f"/>
                        <v:stroke joinstyle="miter"/>
                      </v:oval>
                      <v:oval id="Oval 21" o:spid="_x0000_s1031" style="position:absolute;left:4640;top:4230;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" fillcolor="#00838e [3205]" stroked="f" strokeweight="1pt">
                        <v:fill opacity="35980f"/>
                        <v:stroke joinstyle="miter"/>
                      </v:oval>
                    </v:group>
                  </w:pict>
                </mc:Fallback>
              </mc:AlternateContent>
            </w:r>
          </w:p>
        </w:tc>
      </w:tr>
      <w:tr w:rsidR="001A3413" w:rsidRPr="001515EF" w14:paraId="4A4F0097" w14:textId="77777777" w:rsidTr="00E41EF1">
        <w:trPr>
          <w:trHeight w:val="1571"/>
        </w:trPr>
        <w:tc>
          <w:tcPr>
            <w:tcW w:w="9826" w:type="dxa"/>
          </w:tcPr>
          <w:p w14:paraId="78035A0C" w14:textId="77777777" w:rsidR="00E41EF1" w:rsidRPr="001515EF" w:rsidRDefault="00E41EF1" w:rsidP="000B3588">
            <w:pPr>
              <w:spacing w:after="120"/>
              <w:rPr>
                <w:rFonts w:ascii="Trebuchet MS" w:hAnsi="Trebuchet MS" w:cs="Arial"/>
                <w:i/>
                <w:iCs/>
                <w:color w:val="595959" w:themeColor="text1" w:themeTint="A6"/>
                <w:sz w:val="44"/>
                <w:szCs w:val="44"/>
              </w:rPr>
            </w:pPr>
          </w:p>
          <w:p w14:paraId="7C2328F4" w14:textId="77777777" w:rsidR="00E41EF1" w:rsidRPr="001515EF" w:rsidRDefault="00E41EF1" w:rsidP="000B3588">
            <w:pPr>
              <w:spacing w:after="120"/>
              <w:rPr>
                <w:rFonts w:ascii="Trebuchet MS" w:hAnsi="Trebuchet MS" w:cs="Arial"/>
                <w:i/>
                <w:iCs/>
                <w:color w:val="595959" w:themeColor="text1" w:themeTint="A6"/>
                <w:sz w:val="44"/>
                <w:szCs w:val="44"/>
              </w:rPr>
            </w:pPr>
          </w:p>
          <w:p w14:paraId="19582352" w14:textId="77777777" w:rsidR="00E41EF1" w:rsidRPr="001515EF" w:rsidRDefault="00E41EF1" w:rsidP="000B3588">
            <w:pPr>
              <w:spacing w:after="120"/>
              <w:rPr>
                <w:rFonts w:ascii="Trebuchet MS" w:hAnsi="Trebuchet MS" w:cs="Arial"/>
                <w:i/>
                <w:iCs/>
                <w:color w:val="595959" w:themeColor="text1" w:themeTint="A6"/>
                <w:sz w:val="44"/>
                <w:szCs w:val="44"/>
              </w:rPr>
            </w:pPr>
          </w:p>
          <w:p w14:paraId="1CA9EE29" w14:textId="6BE7092E" w:rsidR="008C7D26" w:rsidRPr="001515EF" w:rsidRDefault="001A3413" w:rsidP="000B3588">
            <w:pPr>
              <w:spacing w:after="120"/>
              <w:rPr>
                <w:rFonts w:ascii="Trebuchet MS" w:hAnsi="Trebuchet MS" w:cs="Arial"/>
                <w:i/>
                <w:iCs/>
                <w:color w:val="595959" w:themeColor="text1" w:themeTint="A6"/>
                <w:sz w:val="44"/>
                <w:szCs w:val="44"/>
              </w:rPr>
            </w:pPr>
            <w:r w:rsidRPr="001515EF">
              <w:rPr>
                <w:rFonts w:ascii="Trebuchet MS" w:hAnsi="Trebuchet MS" w:cs="Arial"/>
                <w:i/>
                <w:iCs/>
                <w:color w:val="595959" w:themeColor="text1" w:themeTint="A6"/>
                <w:sz w:val="44"/>
                <w:szCs w:val="44"/>
              </w:rPr>
              <w:t xml:space="preserve">Level </w:t>
            </w:r>
            <w:r w:rsidR="00DD07DC" w:rsidRPr="001515EF">
              <w:rPr>
                <w:rFonts w:ascii="Trebuchet MS" w:hAnsi="Trebuchet MS" w:cs="Arial"/>
                <w:i/>
                <w:iCs/>
                <w:color w:val="595959" w:themeColor="text1" w:themeTint="A6"/>
                <w:sz w:val="44"/>
                <w:szCs w:val="44"/>
              </w:rPr>
              <w:t>5</w:t>
            </w:r>
            <w:r w:rsidR="00170CF8" w:rsidRPr="001515EF">
              <w:rPr>
                <w:rFonts w:ascii="Trebuchet MS" w:hAnsi="Trebuchet MS" w:cs="Arial"/>
                <w:i/>
                <w:iCs/>
                <w:color w:val="595959" w:themeColor="text1" w:themeTint="A6"/>
                <w:sz w:val="44"/>
                <w:szCs w:val="44"/>
              </w:rPr>
              <w:t xml:space="preserve"> Associate Diploma </w:t>
            </w:r>
            <w:r w:rsidRPr="001515EF">
              <w:rPr>
                <w:rFonts w:ascii="Trebuchet MS" w:hAnsi="Trebuchet MS" w:cs="Arial"/>
                <w:i/>
                <w:iCs/>
                <w:color w:val="595959" w:themeColor="text1" w:themeTint="A6"/>
                <w:sz w:val="44"/>
                <w:szCs w:val="44"/>
              </w:rPr>
              <w:t xml:space="preserve">in </w:t>
            </w:r>
          </w:p>
          <w:p w14:paraId="45F45ADF" w14:textId="448A5165" w:rsidR="00E71863" w:rsidRPr="001515EF" w:rsidRDefault="001A3413" w:rsidP="00D77771">
            <w:pPr>
              <w:pStyle w:val="listinparag"/>
              <w:rPr>
                <w:rFonts w:ascii="Trebuchet MS" w:hAnsi="Trebuchet MS"/>
              </w:rPr>
            </w:pPr>
            <w:r w:rsidRPr="001515EF">
              <w:rPr>
                <w:rFonts w:ascii="Trebuchet MS" w:hAnsi="Trebuchet MS"/>
                <w:color w:val="004147"/>
                <w:sz w:val="56"/>
                <w:szCs w:val="56"/>
              </w:rPr>
              <w:t xml:space="preserve">People </w:t>
            </w:r>
            <w:r w:rsidR="00170CF8" w:rsidRPr="001515EF">
              <w:rPr>
                <w:rFonts w:ascii="Trebuchet MS" w:hAnsi="Trebuchet MS"/>
                <w:color w:val="004147"/>
                <w:sz w:val="56"/>
                <w:szCs w:val="56"/>
              </w:rPr>
              <w:t xml:space="preserve">Management </w:t>
            </w:r>
          </w:p>
        </w:tc>
      </w:tr>
    </w:tbl>
    <w:bookmarkEnd w:id="0"/>
    <w:p w14:paraId="53D68A0E" w14:textId="67B15D9F" w:rsidR="00F475B2" w:rsidRPr="001515EF" w:rsidRDefault="00AD295B" w:rsidP="00494858">
      <w:pPr>
        <w:rPr>
          <w:rFonts w:ascii="Trebuchet MS" w:hAnsi="Trebuchet MS" w:cs="Arial"/>
          <w:color w:val="520D5D" w:themeColor="accent1"/>
          <w:sz w:val="16"/>
          <w:szCs w:val="16"/>
        </w:rPr>
        <w:sectPr w:rsidR="00F475B2" w:rsidRPr="001515EF" w:rsidSect="0063471F">
          <w:headerReference w:type="default" r:id="rId11"/>
          <w:footerReference w:type="default" r:id="rId12"/>
          <w:headerReference w:type="first" r:id="rId13"/>
          <w:footerReference w:type="first" r:id="rId14"/>
          <w:pgSz w:w="11900" w:h="16840"/>
          <w:pgMar w:top="3062" w:right="1077" w:bottom="340" w:left="1077" w:header="624" w:footer="720" w:gutter="0"/>
          <w:cols w:space="720"/>
          <w:titlePg/>
          <w:docGrid w:linePitch="360"/>
        </w:sectPr>
      </w:pPr>
      <w:r w:rsidRPr="001515EF">
        <w:rPr>
          <w:rFonts w:ascii="Trebuchet MS" w:hAnsi="Trebuchet MS" w:cs="Arial"/>
          <w:noProof/>
        </w:rPr>
        <mc:AlternateContent>
          <mc:Choice Requires="wps">
            <w:drawing>
              <wp:anchor distT="0" distB="0" distL="114300" distR="114300" simplePos="0" relativeHeight="251658241" behindDoc="1" locked="0" layoutInCell="1" allowOverlap="1" wp14:anchorId="368AC7EF" wp14:editId="3E806727">
                <wp:simplePos x="0" y="0"/>
                <wp:positionH relativeFrom="page">
                  <wp:posOffset>-44922</wp:posOffset>
                </wp:positionH>
                <wp:positionV relativeFrom="page">
                  <wp:posOffset>-378800</wp:posOffset>
                </wp:positionV>
                <wp:extent cx="7633939" cy="11325885"/>
                <wp:effectExtent l="0" t="0" r="24765" b="27940"/>
                <wp:wrapNone/>
                <wp:docPr id="8" name="Rectangle 8"/>
                <wp:cNvGraphicFramePr/>
                <a:graphic xmlns:a="http://schemas.openxmlformats.org/drawingml/2006/main">
                  <a:graphicData uri="http://schemas.microsoft.com/office/word/2010/wordprocessingShape">
                    <wps:wsp>
                      <wps:cNvSpPr/>
                      <wps:spPr>
                        <a:xfrm>
                          <a:off x="0" y="0"/>
                          <a:ext cx="7633939" cy="11325885"/>
                        </a:xfrm>
                        <a:prstGeom prst="rect">
                          <a:avLst/>
                        </a:prstGeom>
                        <a:solidFill>
                          <a:schemeClr val="accent2">
                            <a:alpha val="5098"/>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0AAB72" id="Rectangle 8" o:spid="_x0000_s1026" style="position:absolute;margin-left:-3.55pt;margin-top:-29.85pt;width:601.1pt;height:891.8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" fillcolor="#00838e [3205]" strokecolor="#28062e [1604]" strokeweight="1pt">
                <v:fill opacity="3341f"/>
                <w10:wrap anchorx="page" anchory="page"/>
              </v:rect>
            </w:pict>
          </mc:Fallback>
        </mc:AlternateContent>
      </w:r>
    </w:p>
    <w:p w14:paraId="08F9AF91" w14:textId="77777777" w:rsidR="00594CAE" w:rsidRPr="001515EF" w:rsidRDefault="00594CAE">
      <w:pPr>
        <w:spacing w:line="240" w:lineRule="auto"/>
        <w:rPr>
          <w:rFonts w:ascii="Trebuchet MS" w:hAnsi="Trebuchet MS"/>
          <w:b/>
          <w:bCs/>
          <w:color w:val="004147" w:themeColor="accent2" w:themeShade="80"/>
          <w:sz w:val="48"/>
          <w:szCs w:val="48"/>
        </w:rPr>
      </w:pPr>
    </w:p>
    <w:p w14:paraId="0FC6125E" w14:textId="77777777" w:rsidR="00CD4222" w:rsidRPr="001515EF" w:rsidRDefault="00CD4222">
      <w:pPr>
        <w:spacing w:line="240" w:lineRule="auto"/>
        <w:rPr>
          <w:rFonts w:ascii="Trebuchet MS" w:eastAsia="Arial" w:hAnsi="Trebuchet MS" w:cs="Arial"/>
          <w:b/>
          <w:bCs/>
          <w:szCs w:val="22"/>
          <w:lang w:eastAsia="en-GB"/>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166"/>
        <w:gridCol w:w="803"/>
        <w:gridCol w:w="603"/>
        <w:gridCol w:w="200"/>
        <w:gridCol w:w="803"/>
        <w:gridCol w:w="403"/>
        <w:gridCol w:w="401"/>
        <w:gridCol w:w="803"/>
        <w:gridCol w:w="202"/>
        <w:gridCol w:w="601"/>
        <w:gridCol w:w="807"/>
      </w:tblGrid>
      <w:tr w:rsidR="00CD4222" w:rsidRPr="001515EF" w14:paraId="04BAB734" w14:textId="77777777" w:rsidTr="008047E6">
        <w:trPr>
          <w:trHeight w:val="397"/>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2F2F2"/>
            <w:vAlign w:val="center"/>
          </w:tcPr>
          <w:p w14:paraId="03C3AC6E" w14:textId="77777777" w:rsidR="00CD4222" w:rsidRPr="001515EF" w:rsidRDefault="00CD4222" w:rsidP="008047E6">
            <w:pPr>
              <w:rPr>
                <w:rFonts w:ascii="Trebuchet MS" w:eastAsia="Arial" w:hAnsi="Trebuchet MS" w:cs="Arial"/>
                <w:b/>
                <w:bCs/>
              </w:rPr>
            </w:pPr>
            <w:r w:rsidRPr="001515EF">
              <w:rPr>
                <w:rFonts w:ascii="Trebuchet MS" w:eastAsia="Arial" w:hAnsi="Trebuchet MS" w:cs="Arial"/>
                <w:b/>
                <w:bCs/>
                <w:szCs w:val="22"/>
              </w:rPr>
              <w:t>Please write clearly in block capitals.</w:t>
            </w:r>
            <w:r w:rsidRPr="001515EF">
              <w:rPr>
                <w:rFonts w:ascii="Trebuchet MS" w:hAnsi="Trebuchet MS"/>
              </w:rPr>
              <w:t xml:space="preserve">  </w:t>
            </w:r>
          </w:p>
        </w:tc>
      </w:tr>
      <w:tr w:rsidR="00CD4222" w:rsidRPr="001515EF" w14:paraId="1A429E6F" w14:textId="77777777" w:rsidTr="008047E6">
        <w:trPr>
          <w:trHeight w:val="397"/>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13050F"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 xml:space="preserve">Centre number: </w:t>
            </w:r>
          </w:p>
        </w:tc>
        <w:tc>
          <w:tcPr>
            <w:tcW w:w="718" w:type="pct"/>
            <w:gridSpan w:val="2"/>
            <w:tcBorders>
              <w:top w:val="single" w:sz="4" w:space="0" w:color="000000"/>
              <w:left w:val="single" w:sz="4" w:space="0" w:color="000000"/>
              <w:bottom w:val="single" w:sz="4" w:space="0" w:color="000000"/>
              <w:right w:val="single" w:sz="4" w:space="0" w:color="000000"/>
            </w:tcBorders>
            <w:vAlign w:val="center"/>
          </w:tcPr>
          <w:p w14:paraId="16B5C8A6" w14:textId="77777777"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 xml:space="preserve"> </w:t>
            </w:r>
          </w:p>
        </w:tc>
        <w:tc>
          <w:tcPr>
            <w:tcW w:w="718" w:type="pct"/>
            <w:gridSpan w:val="3"/>
            <w:tcBorders>
              <w:top w:val="single" w:sz="4" w:space="0" w:color="000000"/>
              <w:left w:val="single" w:sz="4" w:space="0" w:color="000000"/>
              <w:bottom w:val="single" w:sz="4" w:space="0" w:color="000000"/>
              <w:right w:val="single" w:sz="4" w:space="0" w:color="000000"/>
            </w:tcBorders>
            <w:vAlign w:val="center"/>
          </w:tcPr>
          <w:p w14:paraId="56DF449F" w14:textId="77777777" w:rsidR="00CD4222" w:rsidRPr="001515EF" w:rsidRDefault="00CD4222" w:rsidP="008047E6">
            <w:pPr>
              <w:rPr>
                <w:rFonts w:ascii="Trebuchet MS" w:eastAsia="Arial" w:hAnsi="Trebuchet MS" w:cs="Arial"/>
                <w:szCs w:val="22"/>
              </w:rPr>
            </w:pPr>
          </w:p>
        </w:tc>
        <w:tc>
          <w:tcPr>
            <w:tcW w:w="718" w:type="pct"/>
            <w:gridSpan w:val="3"/>
            <w:tcBorders>
              <w:top w:val="single" w:sz="4" w:space="0" w:color="000000"/>
              <w:left w:val="single" w:sz="4" w:space="0" w:color="000000"/>
              <w:bottom w:val="single" w:sz="4" w:space="0" w:color="000000"/>
              <w:right w:val="single" w:sz="4" w:space="0" w:color="000000"/>
            </w:tcBorders>
            <w:vAlign w:val="center"/>
          </w:tcPr>
          <w:p w14:paraId="4E586A11" w14:textId="77777777" w:rsidR="00CD4222" w:rsidRPr="001515EF" w:rsidRDefault="00CD4222" w:rsidP="008047E6">
            <w:pPr>
              <w:rPr>
                <w:rFonts w:ascii="Trebuchet MS" w:eastAsia="Arial" w:hAnsi="Trebuchet MS" w:cs="Arial"/>
                <w:szCs w:val="22"/>
              </w:rPr>
            </w:pPr>
          </w:p>
        </w:tc>
        <w:tc>
          <w:tcPr>
            <w:tcW w:w="719" w:type="pct"/>
            <w:gridSpan w:val="2"/>
            <w:tcBorders>
              <w:top w:val="single" w:sz="4" w:space="0" w:color="000000"/>
              <w:left w:val="single" w:sz="4" w:space="0" w:color="000000"/>
              <w:bottom w:val="single" w:sz="4" w:space="0" w:color="000000"/>
              <w:right w:val="single" w:sz="4" w:space="0" w:color="000000"/>
            </w:tcBorders>
            <w:vAlign w:val="center"/>
          </w:tcPr>
          <w:p w14:paraId="30E9F401" w14:textId="77777777" w:rsidR="00CD4222" w:rsidRPr="001515EF" w:rsidRDefault="00CD4222" w:rsidP="008047E6">
            <w:pPr>
              <w:rPr>
                <w:rFonts w:ascii="Trebuchet MS" w:eastAsia="Arial" w:hAnsi="Trebuchet MS" w:cs="Arial"/>
                <w:szCs w:val="22"/>
              </w:rPr>
            </w:pPr>
          </w:p>
        </w:tc>
      </w:tr>
      <w:tr w:rsidR="00CD4222" w:rsidRPr="001515EF" w14:paraId="62EC81BD" w14:textId="77777777" w:rsidTr="008047E6">
        <w:trPr>
          <w:trHeight w:val="436"/>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8C4DA86"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Centre name:</w:t>
            </w:r>
          </w:p>
          <w:p w14:paraId="03000420" w14:textId="77777777" w:rsidR="00CD4222" w:rsidRPr="001515EF" w:rsidRDefault="00CD4222" w:rsidP="008047E6">
            <w:pPr>
              <w:rPr>
                <w:rFonts w:ascii="Trebuchet MS" w:eastAsia="Arial" w:hAnsi="Trebuchet MS" w:cs="Arial"/>
                <w:b/>
                <w:bCs/>
                <w:szCs w:val="22"/>
              </w:rPr>
            </w:pP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32AAF101" w14:textId="77777777" w:rsidR="00CD4222" w:rsidRPr="001515EF" w:rsidRDefault="00CD4222" w:rsidP="008047E6">
            <w:pPr>
              <w:rPr>
                <w:rFonts w:ascii="Trebuchet MS" w:eastAsia="Arial" w:hAnsi="Trebuchet MS" w:cs="Arial"/>
                <w:szCs w:val="22"/>
              </w:rPr>
            </w:pPr>
          </w:p>
        </w:tc>
      </w:tr>
      <w:tr w:rsidR="00CD4222" w:rsidRPr="001515EF" w14:paraId="44BC8643" w14:textId="77777777" w:rsidTr="008047E6">
        <w:trPr>
          <w:trHeight w:val="444"/>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263A205B"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Learner number (1st 7 digits of CIPD Membership number):</w:t>
            </w:r>
          </w:p>
        </w:tc>
        <w:tc>
          <w:tcPr>
            <w:tcW w:w="410" w:type="pct"/>
            <w:tcBorders>
              <w:top w:val="single" w:sz="4" w:space="0" w:color="000000"/>
              <w:left w:val="single" w:sz="4" w:space="0" w:color="000000"/>
              <w:bottom w:val="single" w:sz="4" w:space="0" w:color="000000"/>
              <w:right w:val="single" w:sz="4" w:space="0" w:color="000000"/>
            </w:tcBorders>
            <w:vAlign w:val="center"/>
          </w:tcPr>
          <w:p w14:paraId="1EF7FDBB" w14:textId="77777777"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 xml:space="preserve"> </w:t>
            </w:r>
          </w:p>
        </w:tc>
        <w:tc>
          <w:tcPr>
            <w:tcW w:w="410" w:type="pct"/>
            <w:gridSpan w:val="2"/>
            <w:tcBorders>
              <w:top w:val="single" w:sz="4" w:space="0" w:color="000000"/>
              <w:left w:val="single" w:sz="4" w:space="0" w:color="000000"/>
              <w:bottom w:val="single" w:sz="4" w:space="0" w:color="000000"/>
              <w:right w:val="single" w:sz="4" w:space="0" w:color="000000"/>
            </w:tcBorders>
            <w:vAlign w:val="center"/>
          </w:tcPr>
          <w:p w14:paraId="2ACDAB07" w14:textId="77777777"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 xml:space="preserve"> </w:t>
            </w:r>
          </w:p>
        </w:tc>
        <w:tc>
          <w:tcPr>
            <w:tcW w:w="410" w:type="pct"/>
            <w:tcBorders>
              <w:top w:val="single" w:sz="4" w:space="0" w:color="000000"/>
              <w:left w:val="single" w:sz="4" w:space="0" w:color="000000"/>
              <w:bottom w:val="single" w:sz="4" w:space="0" w:color="000000"/>
              <w:right w:val="single" w:sz="4" w:space="0" w:color="000000"/>
            </w:tcBorders>
            <w:vAlign w:val="center"/>
          </w:tcPr>
          <w:p w14:paraId="2F26F8F2" w14:textId="77777777" w:rsidR="00CD4222" w:rsidRPr="001515EF" w:rsidRDefault="00CD4222" w:rsidP="008047E6">
            <w:pPr>
              <w:rPr>
                <w:rFonts w:ascii="Trebuchet MS" w:eastAsia="Arial" w:hAnsi="Trebuchet MS" w:cs="Arial"/>
                <w:szCs w:val="22"/>
              </w:rPr>
            </w:pPr>
          </w:p>
        </w:tc>
        <w:tc>
          <w:tcPr>
            <w:tcW w:w="411" w:type="pct"/>
            <w:gridSpan w:val="2"/>
            <w:tcBorders>
              <w:top w:val="single" w:sz="4" w:space="0" w:color="000000"/>
              <w:left w:val="single" w:sz="4" w:space="0" w:color="000000"/>
              <w:bottom w:val="single" w:sz="4" w:space="0" w:color="000000"/>
              <w:right w:val="single" w:sz="4" w:space="0" w:color="000000"/>
            </w:tcBorders>
            <w:vAlign w:val="center"/>
          </w:tcPr>
          <w:p w14:paraId="052927BF" w14:textId="77777777" w:rsidR="00CD4222" w:rsidRPr="001515EF" w:rsidRDefault="00CD4222" w:rsidP="008047E6">
            <w:pPr>
              <w:rPr>
                <w:rFonts w:ascii="Trebuchet MS" w:eastAsia="Arial" w:hAnsi="Trebuchet MS" w:cs="Arial"/>
                <w:szCs w:val="22"/>
              </w:rPr>
            </w:pPr>
          </w:p>
        </w:tc>
        <w:tc>
          <w:tcPr>
            <w:tcW w:w="410" w:type="pct"/>
            <w:tcBorders>
              <w:top w:val="single" w:sz="4" w:space="0" w:color="000000"/>
              <w:left w:val="single" w:sz="4" w:space="0" w:color="000000"/>
              <w:bottom w:val="single" w:sz="4" w:space="0" w:color="000000"/>
              <w:right w:val="single" w:sz="4" w:space="0" w:color="000000"/>
            </w:tcBorders>
            <w:vAlign w:val="center"/>
          </w:tcPr>
          <w:p w14:paraId="16E676F9" w14:textId="77777777" w:rsidR="00CD4222" w:rsidRPr="001515EF" w:rsidRDefault="00CD4222" w:rsidP="008047E6">
            <w:pPr>
              <w:rPr>
                <w:rFonts w:ascii="Trebuchet MS" w:eastAsia="Arial" w:hAnsi="Trebuchet MS" w:cs="Arial"/>
                <w:szCs w:val="22"/>
              </w:rPr>
            </w:pPr>
          </w:p>
        </w:tc>
        <w:tc>
          <w:tcPr>
            <w:tcW w:w="410" w:type="pct"/>
            <w:gridSpan w:val="2"/>
            <w:tcBorders>
              <w:top w:val="single" w:sz="4" w:space="0" w:color="000000"/>
              <w:left w:val="single" w:sz="4" w:space="0" w:color="000000"/>
              <w:bottom w:val="single" w:sz="4" w:space="0" w:color="000000"/>
              <w:right w:val="single" w:sz="4" w:space="0" w:color="000000"/>
            </w:tcBorders>
            <w:vAlign w:val="center"/>
          </w:tcPr>
          <w:p w14:paraId="226EE4DB" w14:textId="77777777" w:rsidR="00CD4222" w:rsidRPr="001515EF" w:rsidRDefault="00CD4222" w:rsidP="008047E6">
            <w:pPr>
              <w:rPr>
                <w:rFonts w:ascii="Trebuchet MS" w:eastAsia="Arial" w:hAnsi="Trebuchet MS" w:cs="Arial"/>
                <w:szCs w:val="22"/>
              </w:rPr>
            </w:pPr>
          </w:p>
        </w:tc>
        <w:tc>
          <w:tcPr>
            <w:tcW w:w="412" w:type="pct"/>
            <w:tcBorders>
              <w:top w:val="single" w:sz="4" w:space="0" w:color="000000"/>
              <w:left w:val="single" w:sz="4" w:space="0" w:color="000000"/>
              <w:bottom w:val="single" w:sz="4" w:space="0" w:color="000000"/>
              <w:right w:val="single" w:sz="4" w:space="0" w:color="000000"/>
            </w:tcBorders>
            <w:vAlign w:val="center"/>
          </w:tcPr>
          <w:p w14:paraId="134E7A75" w14:textId="77777777" w:rsidR="00CD4222" w:rsidRPr="001515EF" w:rsidRDefault="00CD4222" w:rsidP="008047E6">
            <w:pPr>
              <w:rPr>
                <w:rFonts w:ascii="Trebuchet MS" w:eastAsia="Arial" w:hAnsi="Trebuchet MS" w:cs="Arial"/>
                <w:szCs w:val="22"/>
              </w:rPr>
            </w:pPr>
          </w:p>
        </w:tc>
      </w:tr>
      <w:tr w:rsidR="00CD4222" w:rsidRPr="001515EF" w14:paraId="72F4D49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F77952E"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 xml:space="preserve">Learner surname: </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79A2BB35" w14:textId="77777777"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 xml:space="preserve"> </w:t>
            </w:r>
          </w:p>
        </w:tc>
      </w:tr>
      <w:tr w:rsidR="00CD4222" w:rsidRPr="001515EF" w14:paraId="45EFCF9C"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358D8EAF"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 xml:space="preserve">Learner other names: </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12A7AEF6" w14:textId="77777777"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 xml:space="preserve"> </w:t>
            </w:r>
          </w:p>
        </w:tc>
      </w:tr>
      <w:tr w:rsidR="00CD4222" w:rsidRPr="001515EF" w14:paraId="3E3B89AD" w14:textId="77777777" w:rsidTr="008047E6">
        <w:trPr>
          <w:trHeight w:val="113"/>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00838E"/>
            <w:vAlign w:val="center"/>
          </w:tcPr>
          <w:p w14:paraId="1BFC6F03" w14:textId="77777777" w:rsidR="00CD4222" w:rsidRPr="001515EF" w:rsidRDefault="00CD4222" w:rsidP="008047E6">
            <w:pPr>
              <w:rPr>
                <w:rFonts w:ascii="Trebuchet MS" w:eastAsia="Arial" w:hAnsi="Trebuchet MS" w:cs="Arial"/>
                <w:szCs w:val="22"/>
              </w:rPr>
            </w:pPr>
          </w:p>
        </w:tc>
      </w:tr>
      <w:tr w:rsidR="00CD4222" w:rsidRPr="001515EF" w14:paraId="47EA3F0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D1D858C"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Unit code:</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4098FB37" w14:textId="7DB3D7E2"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5</w:t>
            </w:r>
            <w:r w:rsidR="00E42C9B" w:rsidRPr="001515EF">
              <w:rPr>
                <w:rFonts w:ascii="Trebuchet MS" w:eastAsia="Arial" w:hAnsi="Trebuchet MS" w:cs="Arial"/>
                <w:szCs w:val="22"/>
              </w:rPr>
              <w:t>HR02</w:t>
            </w:r>
          </w:p>
        </w:tc>
      </w:tr>
      <w:tr w:rsidR="00CD4222" w:rsidRPr="001515EF" w14:paraId="252A189E"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080C56A"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Unit title:</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67222D20" w14:textId="3E3CA8CF" w:rsidR="00CD4222" w:rsidRPr="001515EF" w:rsidRDefault="00E42C9B" w:rsidP="00E42C9B">
            <w:pPr>
              <w:rPr>
                <w:rFonts w:ascii="Trebuchet MS" w:eastAsia="Arial" w:hAnsi="Trebuchet MS" w:cs="Arial"/>
                <w:szCs w:val="22"/>
              </w:rPr>
            </w:pPr>
            <w:r w:rsidRPr="001515EF">
              <w:rPr>
                <w:rFonts w:ascii="Trebuchet MS" w:eastAsia="Arial" w:hAnsi="Trebuchet MS" w:cs="Arial"/>
                <w:szCs w:val="22"/>
              </w:rPr>
              <w:t>Talent management and workforce planning</w:t>
            </w:r>
          </w:p>
        </w:tc>
      </w:tr>
      <w:tr w:rsidR="00CD4222" w:rsidRPr="001515EF" w14:paraId="15FFCBF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AFF2B3B" w14:textId="77777777" w:rsidR="00CD4222" w:rsidRPr="001515EF" w:rsidRDefault="00CD4222" w:rsidP="008047E6">
            <w:pPr>
              <w:rPr>
                <w:rFonts w:ascii="Trebuchet MS" w:eastAsia="Arial" w:hAnsi="Trebuchet MS" w:cs="Arial"/>
                <w:b/>
                <w:bCs/>
                <w:szCs w:val="22"/>
              </w:rPr>
            </w:pPr>
            <w:r w:rsidRPr="001515EF">
              <w:rPr>
                <w:rFonts w:ascii="Trebuchet MS" w:eastAsia="Arial" w:hAnsi="Trebuchet MS" w:cs="Arial"/>
                <w:b/>
                <w:bCs/>
                <w:szCs w:val="22"/>
              </w:rPr>
              <w:t>Assessment ID:</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0A2A5B5E" w14:textId="0CEF223F" w:rsidR="00CD4222" w:rsidRPr="001515EF" w:rsidRDefault="00CD4222" w:rsidP="008047E6">
            <w:pPr>
              <w:rPr>
                <w:rFonts w:ascii="Trebuchet MS" w:eastAsia="Arial" w:hAnsi="Trebuchet MS" w:cs="Arial"/>
                <w:szCs w:val="22"/>
              </w:rPr>
            </w:pPr>
            <w:r w:rsidRPr="001515EF">
              <w:rPr>
                <w:rFonts w:ascii="Trebuchet MS" w:eastAsia="Arial" w:hAnsi="Trebuchet MS" w:cs="Arial"/>
                <w:szCs w:val="22"/>
              </w:rPr>
              <w:t>CIPD_5</w:t>
            </w:r>
            <w:r w:rsidR="00E42C9B" w:rsidRPr="001515EF">
              <w:rPr>
                <w:rFonts w:ascii="Trebuchet MS" w:eastAsia="Arial" w:hAnsi="Trebuchet MS" w:cs="Arial"/>
                <w:szCs w:val="22"/>
              </w:rPr>
              <w:t>HR02</w:t>
            </w:r>
            <w:r w:rsidRPr="001515EF">
              <w:rPr>
                <w:rFonts w:ascii="Trebuchet MS" w:eastAsia="Arial" w:hAnsi="Trebuchet MS" w:cs="Arial"/>
                <w:szCs w:val="22"/>
              </w:rPr>
              <w:t>_2</w:t>
            </w:r>
            <w:r w:rsidR="00414ECF" w:rsidRPr="001515EF">
              <w:rPr>
                <w:rFonts w:ascii="Trebuchet MS" w:eastAsia="Arial" w:hAnsi="Trebuchet MS" w:cs="Arial"/>
                <w:szCs w:val="22"/>
              </w:rPr>
              <w:t>4</w:t>
            </w:r>
            <w:r w:rsidRPr="001515EF">
              <w:rPr>
                <w:rFonts w:ascii="Trebuchet MS" w:eastAsia="Arial" w:hAnsi="Trebuchet MS" w:cs="Arial"/>
                <w:szCs w:val="22"/>
              </w:rPr>
              <w:t>_0</w:t>
            </w:r>
            <w:r w:rsidR="00C90635">
              <w:rPr>
                <w:rFonts w:ascii="Trebuchet MS" w:eastAsia="Arial" w:hAnsi="Trebuchet MS" w:cs="Arial"/>
                <w:szCs w:val="22"/>
              </w:rPr>
              <w:t>2</w:t>
            </w:r>
          </w:p>
        </w:tc>
      </w:tr>
      <w:tr w:rsidR="00CD4222" w:rsidRPr="001515EF" w14:paraId="03E88476"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114079A8" w14:textId="77777777" w:rsidR="00CD4222" w:rsidRPr="001515EF" w:rsidRDefault="00CD4222" w:rsidP="008047E6">
            <w:pPr>
              <w:rPr>
                <w:rFonts w:ascii="Trebuchet MS" w:eastAsia="Arial" w:hAnsi="Trebuchet MS" w:cs="Arial"/>
                <w:b/>
                <w:bCs/>
              </w:rPr>
            </w:pPr>
            <w:r w:rsidRPr="001515EF">
              <w:rPr>
                <w:rFonts w:ascii="Trebuchet MS" w:eastAsia="Arial" w:hAnsi="Trebuchet MS" w:cs="Arial"/>
                <w:b/>
                <w:bCs/>
                <w:szCs w:val="22"/>
              </w:rPr>
              <w:t>Assessment start date:</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7187DAF9" w14:textId="77777777" w:rsidR="00CD4222" w:rsidRPr="001515EF" w:rsidRDefault="00CD4222" w:rsidP="008047E6">
            <w:pPr>
              <w:rPr>
                <w:rFonts w:ascii="Trebuchet MS" w:eastAsia="Arial" w:hAnsi="Trebuchet MS" w:cs="Arial"/>
                <w:szCs w:val="22"/>
              </w:rPr>
            </w:pPr>
          </w:p>
        </w:tc>
      </w:tr>
      <w:tr w:rsidR="00CD4222" w:rsidRPr="001515EF" w14:paraId="6A84BFA8"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2E5C0B" w14:textId="77777777" w:rsidR="00CD4222" w:rsidRPr="001515EF" w:rsidRDefault="00CD4222" w:rsidP="008047E6">
            <w:pPr>
              <w:rPr>
                <w:rFonts w:ascii="Trebuchet MS" w:eastAsia="Arial" w:hAnsi="Trebuchet MS" w:cs="Arial"/>
                <w:b/>
                <w:bCs/>
              </w:rPr>
            </w:pPr>
            <w:r w:rsidRPr="001515EF">
              <w:rPr>
                <w:rFonts w:ascii="Trebuchet MS" w:eastAsia="Arial" w:hAnsi="Trebuchet MS" w:cs="Arial"/>
                <w:b/>
                <w:bCs/>
                <w:szCs w:val="22"/>
              </w:rPr>
              <w:t>Assessment submission date:</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2F8DB5D0" w14:textId="77777777" w:rsidR="00CD4222" w:rsidRPr="001515EF" w:rsidRDefault="00CD4222" w:rsidP="008047E6">
            <w:pPr>
              <w:rPr>
                <w:rFonts w:ascii="Trebuchet MS" w:eastAsia="Arial" w:hAnsi="Trebuchet MS" w:cs="Arial"/>
                <w:szCs w:val="22"/>
              </w:rPr>
            </w:pPr>
          </w:p>
        </w:tc>
      </w:tr>
      <w:tr w:rsidR="00CD4222" w:rsidRPr="001515EF" w14:paraId="57D6615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1B97ABC" w14:textId="77777777" w:rsidR="00CD4222" w:rsidRPr="001515EF" w:rsidRDefault="00CD4222" w:rsidP="008047E6">
            <w:pPr>
              <w:rPr>
                <w:rFonts w:ascii="Trebuchet MS" w:eastAsia="Arial" w:hAnsi="Trebuchet MS" w:cs="Arial"/>
                <w:b/>
                <w:bCs/>
              </w:rPr>
            </w:pPr>
            <w:r w:rsidRPr="001515EF">
              <w:rPr>
                <w:rFonts w:ascii="Trebuchet MS" w:eastAsia="Arial" w:hAnsi="Trebuchet MS" w:cs="Arial"/>
                <w:b/>
                <w:bCs/>
                <w:szCs w:val="22"/>
              </w:rPr>
              <w:t>First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43A62496" w14:textId="77777777" w:rsidR="00CD4222" w:rsidRPr="001515EF" w:rsidRDefault="00CD4222" w:rsidP="008047E6">
            <w:pPr>
              <w:rPr>
                <w:rFonts w:ascii="Trebuchet MS" w:eastAsia="Arial" w:hAnsi="Trebuchet MS" w:cs="Arial"/>
                <w:szCs w:val="22"/>
              </w:rPr>
            </w:pPr>
          </w:p>
        </w:tc>
      </w:tr>
      <w:tr w:rsidR="00CD4222" w:rsidRPr="001515EF" w14:paraId="14A686D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6621994" w14:textId="77777777" w:rsidR="00CD4222" w:rsidRPr="001515EF" w:rsidRDefault="00CD4222" w:rsidP="008047E6">
            <w:pPr>
              <w:rPr>
                <w:rFonts w:ascii="Trebuchet MS" w:eastAsia="Arial" w:hAnsi="Trebuchet MS" w:cs="Arial"/>
                <w:b/>
                <w:bCs/>
              </w:rPr>
            </w:pPr>
            <w:r w:rsidRPr="001515EF">
              <w:rPr>
                <w:rFonts w:ascii="Trebuchet MS" w:eastAsia="Arial" w:hAnsi="Trebuchet MS" w:cs="Arial"/>
                <w:b/>
                <w:bCs/>
                <w:szCs w:val="22"/>
              </w:rPr>
              <w:t>Second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0C7C3915" w14:textId="77777777" w:rsidR="00CD4222" w:rsidRPr="001515EF" w:rsidRDefault="00CD4222" w:rsidP="008047E6">
            <w:pPr>
              <w:rPr>
                <w:rFonts w:ascii="Trebuchet MS" w:eastAsia="Arial" w:hAnsi="Trebuchet MS" w:cs="Arial"/>
                <w:szCs w:val="22"/>
              </w:rPr>
            </w:pPr>
          </w:p>
        </w:tc>
      </w:tr>
      <w:tr w:rsidR="00CD4222" w:rsidRPr="001515EF" w14:paraId="00C9B67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38FA006" w14:textId="77777777" w:rsidR="00CD4222" w:rsidRPr="001515EF" w:rsidRDefault="00CD4222" w:rsidP="008047E6">
            <w:pPr>
              <w:rPr>
                <w:rFonts w:ascii="Trebuchet MS" w:eastAsia="Arial" w:hAnsi="Trebuchet MS" w:cs="Arial"/>
                <w:b/>
                <w:bCs/>
              </w:rPr>
            </w:pPr>
            <w:r w:rsidRPr="001515EF">
              <w:rPr>
                <w:rFonts w:ascii="Trebuchet MS" w:eastAsia="Arial" w:hAnsi="Trebuchet MS" w:cs="Arial"/>
                <w:b/>
                <w:bCs/>
                <w:szCs w:val="22"/>
              </w:rPr>
              <w:t>Declared word count</w:t>
            </w:r>
          </w:p>
        </w:tc>
        <w:tc>
          <w:tcPr>
            <w:tcW w:w="2873" w:type="pct"/>
            <w:gridSpan w:val="10"/>
            <w:tcBorders>
              <w:top w:val="single" w:sz="4" w:space="0" w:color="000000"/>
              <w:left w:val="single" w:sz="4" w:space="0" w:color="000000"/>
              <w:bottom w:val="single" w:sz="4" w:space="0" w:color="000000"/>
              <w:right w:val="single" w:sz="4" w:space="0" w:color="000000"/>
            </w:tcBorders>
            <w:vAlign w:val="center"/>
          </w:tcPr>
          <w:p w14:paraId="47FAEFAE" w14:textId="77777777" w:rsidR="00CD4222" w:rsidRPr="001515EF" w:rsidRDefault="00CD4222" w:rsidP="008047E6">
            <w:pPr>
              <w:rPr>
                <w:rFonts w:ascii="Trebuchet MS" w:eastAsia="Arial" w:hAnsi="Trebuchet MS" w:cs="Arial"/>
                <w:szCs w:val="22"/>
              </w:rPr>
            </w:pPr>
          </w:p>
        </w:tc>
      </w:tr>
    </w:tbl>
    <w:p w14:paraId="5CD71DE6" w14:textId="77777777" w:rsidR="00CD4222" w:rsidRPr="001515EF" w:rsidRDefault="00CD4222">
      <w:pPr>
        <w:spacing w:line="240" w:lineRule="auto"/>
        <w:rPr>
          <w:rFonts w:ascii="Trebuchet MS" w:eastAsia="Arial" w:hAnsi="Trebuchet MS" w:cs="Arial"/>
          <w:b/>
          <w:bCs/>
          <w:szCs w:val="22"/>
          <w:lang w:eastAsia="en-GB"/>
        </w:rPr>
      </w:pPr>
    </w:p>
    <w:p w14:paraId="5EA305D8" w14:textId="32CD4C6D" w:rsidR="00447DD3" w:rsidRPr="001515EF" w:rsidRDefault="00447DD3">
      <w:pPr>
        <w:spacing w:line="240" w:lineRule="auto"/>
        <w:rPr>
          <w:rFonts w:ascii="Trebuchet MS" w:hAnsi="Trebuchet MS" w:cs="Arial"/>
          <w:b/>
          <w:bCs/>
          <w:color w:val="004147" w:themeColor="accent2" w:themeShade="80"/>
          <w:sz w:val="48"/>
          <w:szCs w:val="48"/>
        </w:rPr>
      </w:pPr>
      <w:r w:rsidRPr="001515EF">
        <w:rPr>
          <w:rFonts w:ascii="Trebuchet MS" w:hAnsi="Trebuchet MS"/>
          <w:b/>
          <w:bCs/>
          <w:color w:val="004147" w:themeColor="accent2" w:themeShade="80"/>
          <w:sz w:val="48"/>
          <w:szCs w:val="48"/>
        </w:rPr>
        <w:br w:type="page"/>
      </w:r>
    </w:p>
    <w:p w14:paraId="50C2C75E" w14:textId="4A3078F1" w:rsidR="009C75FB" w:rsidRPr="001515EF" w:rsidRDefault="00D411C6" w:rsidP="00F15759">
      <w:pPr>
        <w:pStyle w:val="Nornal"/>
        <w:spacing w:after="360"/>
        <w:ind w:right="982"/>
        <w:rPr>
          <w:rFonts w:ascii="Trebuchet MS" w:hAnsi="Trebuchet MS"/>
          <w:b/>
          <w:bCs/>
          <w:color w:val="004147"/>
          <w:sz w:val="52"/>
          <w:szCs w:val="52"/>
        </w:rPr>
      </w:pPr>
      <w:r w:rsidRPr="001515EF">
        <w:rPr>
          <w:rFonts w:ascii="Trebuchet MS" w:hAnsi="Trebuchet MS"/>
          <w:noProof/>
          <w:color w:val="004147" w:themeColor="accent2" w:themeShade="80"/>
          <w:lang w:eastAsia="en-GB"/>
        </w:rPr>
        <w:lastRenderedPageBreak/>
        <mc:AlternateContent>
          <mc:Choice Requires="wps">
            <w:drawing>
              <wp:anchor distT="0" distB="0" distL="114300" distR="114300" simplePos="0" relativeHeight="251658246" behindDoc="1" locked="0" layoutInCell="1" allowOverlap="1" wp14:anchorId="0D0EAE00" wp14:editId="3BA13C73">
                <wp:simplePos x="0" y="0"/>
                <wp:positionH relativeFrom="margin">
                  <wp:align>right</wp:align>
                </wp:positionH>
                <wp:positionV relativeFrom="margin">
                  <wp:posOffset>8255</wp:posOffset>
                </wp:positionV>
                <wp:extent cx="6223000" cy="1263650"/>
                <wp:effectExtent l="0" t="0" r="6350" b="0"/>
                <wp:wrapNone/>
                <wp:docPr id="5" name="Rectangle 5"/>
                <wp:cNvGraphicFramePr/>
                <a:graphic xmlns:a="http://schemas.openxmlformats.org/drawingml/2006/main">
                  <a:graphicData uri="http://schemas.microsoft.com/office/word/2010/wordprocessingShape">
                    <wps:wsp>
                      <wps:cNvSpPr/>
                      <wps:spPr>
                        <a:xfrm>
                          <a:off x="0" y="0"/>
                          <a:ext cx="6223000" cy="12636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39F8B" id="Rectangle 5" o:spid="_x0000_s1026" style="position:absolute;margin-left:438.8pt;margin-top:.65pt;width:490pt;height:99.5pt;z-index:-25165823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" fillcolor="#00838e [3205]" stroked="f" strokeweight="1pt">
                <v:fill opacity="3341f"/>
                <w10:wrap anchorx="margin" anchory="margin"/>
              </v:rect>
            </w:pict>
          </mc:Fallback>
        </mc:AlternateContent>
      </w:r>
      <w:r w:rsidR="008F6184" w:rsidRPr="001515EF">
        <w:rPr>
          <w:rFonts w:ascii="Trebuchet MS" w:hAnsi="Trebuchet MS"/>
          <w:b/>
          <w:bCs/>
          <w:color w:val="004147"/>
          <w:sz w:val="48"/>
          <w:szCs w:val="48"/>
        </w:rPr>
        <w:t>5</w:t>
      </w:r>
      <w:r w:rsidR="005C4F84" w:rsidRPr="001515EF">
        <w:rPr>
          <w:rFonts w:ascii="Trebuchet MS" w:hAnsi="Trebuchet MS"/>
          <w:b/>
          <w:bCs/>
          <w:color w:val="004147"/>
          <w:sz w:val="48"/>
          <w:szCs w:val="48"/>
        </w:rPr>
        <w:t>HR</w:t>
      </w:r>
      <w:r w:rsidR="00892EED" w:rsidRPr="001515EF">
        <w:rPr>
          <w:rFonts w:ascii="Trebuchet MS" w:hAnsi="Trebuchet MS"/>
          <w:b/>
          <w:bCs/>
          <w:color w:val="004147"/>
          <w:sz w:val="48"/>
          <w:szCs w:val="48"/>
        </w:rPr>
        <w:t>0</w:t>
      </w:r>
      <w:r w:rsidR="005C4F84" w:rsidRPr="001515EF">
        <w:rPr>
          <w:rFonts w:ascii="Trebuchet MS" w:hAnsi="Trebuchet MS"/>
          <w:b/>
          <w:bCs/>
          <w:color w:val="004147"/>
          <w:sz w:val="48"/>
          <w:szCs w:val="48"/>
        </w:rPr>
        <w:t>2</w:t>
      </w:r>
      <w:r w:rsidR="0028493F" w:rsidRPr="001515EF">
        <w:rPr>
          <w:rFonts w:ascii="Trebuchet MS" w:hAnsi="Trebuchet MS"/>
          <w:b/>
          <w:bCs/>
          <w:color w:val="004147"/>
          <w:sz w:val="48"/>
          <w:szCs w:val="48"/>
        </w:rPr>
        <w:br/>
      </w:r>
      <w:r w:rsidR="005C4F84" w:rsidRPr="001515EF">
        <w:rPr>
          <w:rFonts w:ascii="Trebuchet MS" w:hAnsi="Trebuchet MS"/>
          <w:b/>
          <w:bCs/>
          <w:color w:val="004147"/>
          <w:sz w:val="52"/>
          <w:szCs w:val="52"/>
        </w:rPr>
        <w:t>Talent management and</w:t>
      </w:r>
      <w:r w:rsidR="00F15759" w:rsidRPr="001515EF">
        <w:rPr>
          <w:rFonts w:ascii="Trebuchet MS" w:hAnsi="Trebuchet MS"/>
          <w:b/>
          <w:bCs/>
          <w:color w:val="004147"/>
          <w:sz w:val="52"/>
          <w:szCs w:val="52"/>
        </w:rPr>
        <w:t xml:space="preserve"> </w:t>
      </w:r>
      <w:r w:rsidR="005C4F84" w:rsidRPr="001515EF">
        <w:rPr>
          <w:rFonts w:ascii="Trebuchet MS" w:hAnsi="Trebuchet MS"/>
          <w:b/>
          <w:bCs/>
          <w:color w:val="004147"/>
          <w:sz w:val="52"/>
          <w:szCs w:val="52"/>
        </w:rPr>
        <w:t>workforce planning</w:t>
      </w:r>
    </w:p>
    <w:p w14:paraId="5B389DAE" w14:textId="0F5A5AD9" w:rsidR="003F0DA2" w:rsidRPr="001515EF" w:rsidRDefault="001310D2" w:rsidP="003F0DA2">
      <w:pPr>
        <w:pStyle w:val="Nornal"/>
        <w:spacing w:after="0"/>
        <w:rPr>
          <w:rFonts w:ascii="Trebuchet MS" w:hAnsi="Trebuchet MS"/>
        </w:rPr>
      </w:pPr>
      <w:r w:rsidRPr="001515EF">
        <w:rPr>
          <w:rFonts w:ascii="Trebuchet MS" w:hAnsi="Trebuchet MS"/>
        </w:rPr>
        <w:t>This unit focuses on the impact of effective workforce planning in considering the development of diverse talent pools and how to contract and onboard the workforce. It also includes analysis of the potential cost to the organisation if this is poorly managed and the tools and interventions required to mitigate this risk.</w:t>
      </w:r>
      <w:bookmarkEnd w:id="1"/>
    </w:p>
    <w:p w14:paraId="56BE5C9D" w14:textId="5C396229" w:rsidR="003F0DA2" w:rsidRPr="001515EF" w:rsidRDefault="003F0DA2" w:rsidP="003F0DA2">
      <w:pPr>
        <w:pStyle w:val="Nornal"/>
        <w:spacing w:after="0"/>
        <w:rPr>
          <w:rFonts w:ascii="Trebuchet MS" w:hAnsi="Trebuchet MS"/>
        </w:rPr>
      </w:pPr>
    </w:p>
    <w:p w14:paraId="66AACAFB" w14:textId="20779584" w:rsidR="00AD07CC" w:rsidRPr="001515EF" w:rsidRDefault="00415FE3" w:rsidP="003F0DA2">
      <w:pPr>
        <w:pStyle w:val="Nornal"/>
        <w:spacing w:after="0"/>
        <w:rPr>
          <w:rFonts w:ascii="Trebuchet MS" w:hAnsi="Trebuchet MS"/>
          <w:b/>
          <w:color w:val="00616A" w:themeColor="accent2" w:themeShade="BF"/>
          <w:sz w:val="32"/>
          <w:szCs w:val="32"/>
        </w:rPr>
      </w:pPr>
      <w:r w:rsidRPr="001515EF">
        <w:rPr>
          <w:rFonts w:ascii="Trebuchet MS" w:hAnsi="Trebuchet MS"/>
          <w:noProof/>
          <w:color w:val="00616A" w:themeColor="accent2" w:themeShade="BF"/>
          <w:lang w:eastAsia="en-GB"/>
        </w:rPr>
        <mc:AlternateContent>
          <mc:Choice Requires="wps">
            <w:drawing>
              <wp:anchor distT="0" distB="0" distL="114300" distR="114300" simplePos="0" relativeHeight="251658240" behindDoc="1" locked="0" layoutInCell="1" allowOverlap="1" wp14:anchorId="75FFABC8" wp14:editId="26AF9B88">
                <wp:simplePos x="0" y="0"/>
                <wp:positionH relativeFrom="margin">
                  <wp:align>right</wp:align>
                </wp:positionH>
                <wp:positionV relativeFrom="margin">
                  <wp:posOffset>2357755</wp:posOffset>
                </wp:positionV>
                <wp:extent cx="6229350" cy="6273800"/>
                <wp:effectExtent l="0" t="0" r="0" b="0"/>
                <wp:wrapNone/>
                <wp:docPr id="2" name="Rectangle 2"/>
                <wp:cNvGraphicFramePr/>
                <a:graphic xmlns:a="http://schemas.openxmlformats.org/drawingml/2006/main">
                  <a:graphicData uri="http://schemas.microsoft.com/office/word/2010/wordprocessingShape">
                    <wps:wsp>
                      <wps:cNvSpPr/>
                      <wps:spPr>
                        <a:xfrm>
                          <a:off x="0" y="0"/>
                          <a:ext cx="6229350" cy="62738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BD9B7" id="Rectangle 2" o:spid="_x0000_s1026" style="position:absolute;margin-left:439.3pt;margin-top:185.65pt;width:490.5pt;height:494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" fillcolor="#00838e [3205]" stroked="f" strokeweight="1pt">
                <v:fill opacity="3341f"/>
                <w10:wrap anchorx="margin" anchory="margin"/>
              </v:rect>
            </w:pict>
          </mc:Fallback>
        </mc:AlternateContent>
      </w:r>
      <w:r w:rsidR="00350F2C" w:rsidRPr="001515EF">
        <w:rPr>
          <w:rFonts w:ascii="Trebuchet MS" w:hAnsi="Trebuchet MS"/>
          <w:b/>
          <w:color w:val="00616A" w:themeColor="accent2" w:themeShade="BF"/>
          <w:sz w:val="32"/>
          <w:szCs w:val="32"/>
        </w:rPr>
        <w:t xml:space="preserve">CIPD’s </w:t>
      </w:r>
      <w:r w:rsidR="00AB28DB" w:rsidRPr="001515EF">
        <w:rPr>
          <w:rFonts w:ascii="Trebuchet MS" w:hAnsi="Trebuchet MS"/>
          <w:b/>
          <w:color w:val="00616A" w:themeColor="accent2" w:themeShade="BF"/>
          <w:sz w:val="32"/>
          <w:szCs w:val="32"/>
        </w:rPr>
        <w:t>insight</w:t>
      </w:r>
    </w:p>
    <w:p w14:paraId="2AE4528F" w14:textId="77777777" w:rsidR="003F0DA2" w:rsidRPr="001515EF" w:rsidRDefault="003F0DA2" w:rsidP="003F0DA2">
      <w:pPr>
        <w:pStyle w:val="Nornal"/>
        <w:spacing w:after="0"/>
        <w:rPr>
          <w:rFonts w:ascii="Trebuchet MS" w:hAnsi="Trebuchet MS"/>
        </w:rPr>
      </w:pPr>
    </w:p>
    <w:p w14:paraId="500E8E9D" w14:textId="158C8994" w:rsidR="008335D9" w:rsidRPr="00B23C51" w:rsidRDefault="008335D9" w:rsidP="008335D9">
      <w:pPr>
        <w:rPr>
          <w:rFonts w:ascii="Trebuchet MS" w:hAnsi="Trebuchet MS" w:cstheme="majorHAnsi"/>
          <w:b/>
          <w:bCs/>
          <w:color w:val="004147" w:themeColor="accent2" w:themeShade="80"/>
          <w:szCs w:val="22"/>
        </w:rPr>
      </w:pPr>
      <w:r w:rsidRPr="00B23C51">
        <w:rPr>
          <w:rFonts w:ascii="Trebuchet MS" w:hAnsi="Trebuchet MS" w:cstheme="majorHAnsi"/>
          <w:b/>
          <w:bCs/>
          <w:color w:val="004147" w:themeColor="accent2" w:themeShade="80"/>
          <w:szCs w:val="22"/>
        </w:rPr>
        <w:t>Workforce planning (</w:t>
      </w:r>
      <w:r w:rsidR="003610E0">
        <w:rPr>
          <w:rFonts w:ascii="Trebuchet MS" w:hAnsi="Trebuchet MS" w:cstheme="majorHAnsi"/>
          <w:b/>
          <w:bCs/>
          <w:color w:val="004147" w:themeColor="accent2" w:themeShade="80"/>
          <w:szCs w:val="22"/>
        </w:rPr>
        <w:t xml:space="preserve">July </w:t>
      </w:r>
      <w:r w:rsidRPr="00B23C51">
        <w:rPr>
          <w:rFonts w:ascii="Trebuchet MS" w:hAnsi="Trebuchet MS" w:cstheme="majorHAnsi"/>
          <w:b/>
          <w:bCs/>
          <w:color w:val="004147" w:themeColor="accent2" w:themeShade="80"/>
          <w:szCs w:val="22"/>
        </w:rPr>
        <w:t>202</w:t>
      </w:r>
      <w:r w:rsidR="00466462" w:rsidRPr="00B23C51">
        <w:rPr>
          <w:rFonts w:ascii="Trebuchet MS" w:hAnsi="Trebuchet MS" w:cstheme="majorHAnsi"/>
          <w:b/>
          <w:bCs/>
          <w:color w:val="004147" w:themeColor="accent2" w:themeShade="80"/>
          <w:szCs w:val="22"/>
        </w:rPr>
        <w:t>3</w:t>
      </w:r>
      <w:r w:rsidRPr="00B23C51">
        <w:rPr>
          <w:rFonts w:ascii="Trebuchet MS" w:hAnsi="Trebuchet MS" w:cstheme="majorHAnsi"/>
          <w:b/>
          <w:bCs/>
          <w:color w:val="004147" w:themeColor="accent2" w:themeShade="80"/>
          <w:szCs w:val="22"/>
        </w:rPr>
        <w:t>)</w:t>
      </w:r>
    </w:p>
    <w:p w14:paraId="262F0846" w14:textId="77777777" w:rsidR="003F0DA2" w:rsidRPr="001515EF" w:rsidRDefault="003F0DA2" w:rsidP="008335D9">
      <w:pPr>
        <w:rPr>
          <w:rFonts w:ascii="Trebuchet MS" w:hAnsi="Trebuchet MS" w:cstheme="majorHAnsi"/>
          <w:color w:val="004147" w:themeColor="accent2" w:themeShade="80"/>
          <w:sz w:val="28"/>
          <w:szCs w:val="28"/>
        </w:rPr>
      </w:pPr>
    </w:p>
    <w:p w14:paraId="69FA0045" w14:textId="792B01B9" w:rsidR="008335D9" w:rsidRPr="003A0829" w:rsidRDefault="008335D9" w:rsidP="003F0DA2">
      <w:pPr>
        <w:rPr>
          <w:rFonts w:ascii="Trebuchet MS" w:eastAsia="Arial" w:hAnsi="Trebuchet MS" w:cs="Arial"/>
          <w:color w:val="004147"/>
          <w:szCs w:val="22"/>
        </w:rPr>
      </w:pPr>
      <w:r w:rsidRPr="003A0829">
        <w:rPr>
          <w:rFonts w:ascii="Trebuchet MS" w:eastAsia="Arial" w:hAnsi="Trebuchet MS" w:cs="Arial"/>
          <w:color w:val="004147"/>
          <w:szCs w:val="22"/>
        </w:rPr>
        <w:t>Workforce planning is a core business process which aligns changing organisation needs</w:t>
      </w:r>
    </w:p>
    <w:p w14:paraId="36E93E18" w14:textId="77777777" w:rsidR="008335D9" w:rsidRPr="003A0829" w:rsidRDefault="008335D9" w:rsidP="008335D9">
      <w:pPr>
        <w:spacing w:line="276" w:lineRule="auto"/>
        <w:rPr>
          <w:rFonts w:ascii="Trebuchet MS" w:eastAsia="Arial" w:hAnsi="Trebuchet MS" w:cs="Arial"/>
          <w:color w:val="004147"/>
          <w:szCs w:val="22"/>
        </w:rPr>
      </w:pPr>
      <w:r w:rsidRPr="003A0829">
        <w:rPr>
          <w:rFonts w:ascii="Trebuchet MS" w:eastAsia="Arial" w:hAnsi="Trebuchet MS" w:cs="Arial"/>
          <w:color w:val="004147"/>
          <w:szCs w:val="22"/>
        </w:rPr>
        <w:t>with people strategy. It can be the most effective activity an organisation can engage in. It</w:t>
      </w:r>
    </w:p>
    <w:p w14:paraId="2CFFEF31" w14:textId="77777777" w:rsidR="008335D9" w:rsidRPr="003A0829" w:rsidRDefault="008335D9" w:rsidP="008335D9">
      <w:pPr>
        <w:spacing w:line="276" w:lineRule="auto"/>
        <w:rPr>
          <w:rFonts w:ascii="Trebuchet MS" w:eastAsia="Arial" w:hAnsi="Trebuchet MS" w:cs="Arial"/>
          <w:color w:val="004147"/>
          <w:szCs w:val="22"/>
        </w:rPr>
      </w:pPr>
      <w:r w:rsidRPr="003A0829">
        <w:rPr>
          <w:rFonts w:ascii="Trebuchet MS" w:eastAsia="Arial" w:hAnsi="Trebuchet MS" w:cs="Arial"/>
          <w:color w:val="004147"/>
          <w:szCs w:val="22"/>
        </w:rPr>
        <w:t>doesn’t need to be complicated and can be adjusted to suit the size and maturity of any</w:t>
      </w:r>
    </w:p>
    <w:p w14:paraId="718807C9" w14:textId="77777777" w:rsidR="008335D9" w:rsidRPr="003A0829" w:rsidRDefault="008335D9" w:rsidP="008335D9">
      <w:pPr>
        <w:spacing w:line="276" w:lineRule="auto"/>
        <w:rPr>
          <w:rFonts w:ascii="Trebuchet MS" w:eastAsia="Arial" w:hAnsi="Trebuchet MS" w:cs="Arial"/>
          <w:color w:val="004147"/>
          <w:szCs w:val="22"/>
        </w:rPr>
      </w:pPr>
      <w:r w:rsidRPr="003A0829">
        <w:rPr>
          <w:rFonts w:ascii="Trebuchet MS" w:eastAsia="Arial" w:hAnsi="Trebuchet MS" w:cs="Arial"/>
          <w:color w:val="004147"/>
          <w:szCs w:val="22"/>
        </w:rPr>
        <w:t>organisation. It can provide market and industry intelligence to help organisations focus</w:t>
      </w:r>
    </w:p>
    <w:p w14:paraId="0A9F93D2" w14:textId="77777777" w:rsidR="008335D9" w:rsidRPr="003A0829" w:rsidRDefault="008335D9" w:rsidP="008335D9">
      <w:pPr>
        <w:spacing w:line="276" w:lineRule="auto"/>
        <w:rPr>
          <w:rFonts w:ascii="Trebuchet MS" w:eastAsia="Arial" w:hAnsi="Trebuchet MS" w:cs="Arial"/>
          <w:color w:val="004147"/>
          <w:szCs w:val="22"/>
        </w:rPr>
      </w:pPr>
      <w:r w:rsidRPr="003A0829">
        <w:rPr>
          <w:rFonts w:ascii="Trebuchet MS" w:eastAsia="Arial" w:hAnsi="Trebuchet MS" w:cs="Arial"/>
          <w:color w:val="004147"/>
          <w:szCs w:val="22"/>
        </w:rPr>
        <w:t>on a range of challenges and issues, and prepare for initiatives to support longer term</w:t>
      </w:r>
    </w:p>
    <w:p w14:paraId="26F6A50D" w14:textId="77777777" w:rsidR="008335D9" w:rsidRPr="003A0829" w:rsidRDefault="008335D9" w:rsidP="008335D9">
      <w:pPr>
        <w:spacing w:line="276" w:lineRule="auto"/>
        <w:rPr>
          <w:rFonts w:ascii="Trebuchet MS" w:eastAsia="Arial" w:hAnsi="Trebuchet MS" w:cs="Arial"/>
          <w:color w:val="004147"/>
          <w:szCs w:val="22"/>
        </w:rPr>
      </w:pPr>
      <w:r w:rsidRPr="003A0829">
        <w:rPr>
          <w:rFonts w:ascii="Trebuchet MS" w:eastAsia="Arial" w:hAnsi="Trebuchet MS" w:cs="Arial"/>
          <w:color w:val="004147"/>
          <w:szCs w:val="22"/>
        </w:rPr>
        <w:t xml:space="preserve">business goals. </w:t>
      </w:r>
    </w:p>
    <w:p w14:paraId="07EFAAE8" w14:textId="77777777" w:rsidR="008335D9" w:rsidRPr="001515EF" w:rsidRDefault="008335D9" w:rsidP="008335D9">
      <w:pPr>
        <w:rPr>
          <w:rFonts w:ascii="Trebuchet MS" w:hAnsi="Trebuchet MS"/>
        </w:rPr>
      </w:pPr>
    </w:p>
    <w:p w14:paraId="107C42C0" w14:textId="2CDA1305" w:rsidR="008335D9" w:rsidRPr="008A2B35" w:rsidRDefault="00466462" w:rsidP="008335D9">
      <w:pPr>
        <w:rPr>
          <w:rStyle w:val="Hyperlink"/>
          <w:rFonts w:ascii="Trebuchet MS" w:hAnsi="Trebuchet MS"/>
          <w:b/>
          <w:bCs/>
          <w:color w:val="004147"/>
        </w:rPr>
      </w:pPr>
      <w:hyperlink r:id="rId15" w:history="1">
        <w:r w:rsidRPr="008A2B35">
          <w:rPr>
            <w:rStyle w:val="Hyperlink"/>
            <w:rFonts w:ascii="Trebuchet MS" w:hAnsi="Trebuchet MS"/>
            <w:b/>
            <w:bCs/>
            <w:color w:val="004147"/>
          </w:rPr>
          <w:t>https://www.cipd.co.uk/knowledge/strategy/organisational-development/workforce-planning-factsheet</w:t>
        </w:r>
      </w:hyperlink>
    </w:p>
    <w:p w14:paraId="48B7064E" w14:textId="77777777" w:rsidR="00466462" w:rsidRPr="001515EF" w:rsidRDefault="00466462" w:rsidP="008335D9">
      <w:pPr>
        <w:rPr>
          <w:rStyle w:val="Hyperlink"/>
          <w:rFonts w:ascii="Trebuchet MS" w:hAnsi="Trebuchet MS"/>
          <w:b/>
          <w:bCs/>
        </w:rPr>
      </w:pPr>
    </w:p>
    <w:p w14:paraId="0FE6B2FC" w14:textId="77777777" w:rsidR="003F0DA2" w:rsidRPr="001515EF" w:rsidRDefault="003F0DA2" w:rsidP="008335D9">
      <w:pPr>
        <w:rPr>
          <w:rFonts w:ascii="Trebuchet MS" w:hAnsi="Trebuchet MS" w:cstheme="majorHAnsi"/>
          <w:color w:val="004147" w:themeColor="accent2" w:themeShade="80"/>
          <w:sz w:val="28"/>
          <w:szCs w:val="28"/>
        </w:rPr>
      </w:pPr>
    </w:p>
    <w:p w14:paraId="75A1785B" w14:textId="4F6956AA" w:rsidR="008335D9" w:rsidRPr="00B23C51" w:rsidRDefault="00294638" w:rsidP="008335D9">
      <w:pPr>
        <w:rPr>
          <w:rFonts w:ascii="Trebuchet MS" w:hAnsi="Trebuchet MS" w:cstheme="majorHAnsi"/>
          <w:b/>
          <w:bCs/>
          <w:color w:val="004147" w:themeColor="accent2" w:themeShade="80"/>
          <w:szCs w:val="22"/>
        </w:rPr>
      </w:pPr>
      <w:r w:rsidRPr="00B23C51">
        <w:rPr>
          <w:rFonts w:ascii="Trebuchet MS" w:hAnsi="Trebuchet MS" w:cstheme="majorHAnsi"/>
          <w:b/>
          <w:bCs/>
          <w:color w:val="004147" w:themeColor="accent2" w:themeShade="80"/>
          <w:szCs w:val="22"/>
        </w:rPr>
        <w:t xml:space="preserve">Strategic workforce planning </w:t>
      </w:r>
      <w:r w:rsidR="008335D9" w:rsidRPr="00B23C51">
        <w:rPr>
          <w:rFonts w:ascii="Trebuchet MS" w:hAnsi="Trebuchet MS" w:cstheme="majorHAnsi"/>
          <w:b/>
          <w:bCs/>
          <w:color w:val="004147" w:themeColor="accent2" w:themeShade="80"/>
          <w:szCs w:val="22"/>
        </w:rPr>
        <w:t>(</w:t>
      </w:r>
      <w:r w:rsidR="00495C8E">
        <w:rPr>
          <w:rFonts w:ascii="Trebuchet MS" w:hAnsi="Trebuchet MS" w:cstheme="majorHAnsi"/>
          <w:b/>
          <w:bCs/>
          <w:color w:val="004147" w:themeColor="accent2" w:themeShade="80"/>
          <w:szCs w:val="22"/>
        </w:rPr>
        <w:t xml:space="preserve">May </w:t>
      </w:r>
      <w:r w:rsidR="008335D9" w:rsidRPr="00B23C51">
        <w:rPr>
          <w:rFonts w:ascii="Trebuchet MS" w:hAnsi="Trebuchet MS" w:cstheme="majorHAnsi"/>
          <w:b/>
          <w:bCs/>
          <w:color w:val="004147" w:themeColor="accent2" w:themeShade="80"/>
          <w:szCs w:val="22"/>
        </w:rPr>
        <w:t>20</w:t>
      </w:r>
      <w:r w:rsidR="003F0DA2" w:rsidRPr="00B23C51">
        <w:rPr>
          <w:rFonts w:ascii="Trebuchet MS" w:hAnsi="Trebuchet MS" w:cstheme="majorHAnsi"/>
          <w:b/>
          <w:bCs/>
          <w:color w:val="004147" w:themeColor="accent2" w:themeShade="80"/>
          <w:szCs w:val="22"/>
        </w:rPr>
        <w:t>23)</w:t>
      </w:r>
    </w:p>
    <w:p w14:paraId="4E934274" w14:textId="77777777" w:rsidR="008335D9" w:rsidRPr="001515EF" w:rsidRDefault="008335D9" w:rsidP="008335D9">
      <w:pPr>
        <w:rPr>
          <w:rFonts w:ascii="Trebuchet MS" w:hAnsi="Trebuchet MS" w:cstheme="majorHAnsi"/>
          <w:color w:val="004147" w:themeColor="accent2" w:themeShade="80"/>
          <w:sz w:val="28"/>
          <w:szCs w:val="28"/>
        </w:rPr>
      </w:pPr>
    </w:p>
    <w:p w14:paraId="752E0EF1" w14:textId="77777777" w:rsidR="003F0DA2" w:rsidRPr="003A0829" w:rsidRDefault="003F0DA2" w:rsidP="00294638">
      <w:pPr>
        <w:spacing w:line="240" w:lineRule="auto"/>
        <w:rPr>
          <w:rFonts w:ascii="Trebuchet MS" w:eastAsia="Arial" w:hAnsi="Trebuchet MS" w:cs="Arial"/>
          <w:color w:val="004147"/>
          <w:szCs w:val="22"/>
        </w:rPr>
      </w:pPr>
      <w:r w:rsidRPr="003A0829">
        <w:rPr>
          <w:rFonts w:ascii="Trebuchet MS" w:eastAsia="Arial" w:hAnsi="Trebuchet MS" w:cs="Arial"/>
          <w:color w:val="004147"/>
          <w:szCs w:val="22"/>
        </w:rPr>
        <w:t>This guide introduces you to workforce planning and provides you with an overview of how to do it. It examines the key stages involved in workforce planning and offers a practical structure for determining your strategy, with illustrative examples to guide practice.</w:t>
      </w:r>
    </w:p>
    <w:p w14:paraId="03001D5B" w14:textId="77777777" w:rsidR="003F0DA2" w:rsidRPr="003A0829" w:rsidRDefault="003F0DA2" w:rsidP="00294638">
      <w:pPr>
        <w:spacing w:before="150" w:line="240" w:lineRule="auto"/>
        <w:rPr>
          <w:rFonts w:ascii="Trebuchet MS" w:eastAsia="Arial" w:hAnsi="Trebuchet MS" w:cs="Arial"/>
          <w:color w:val="004147"/>
          <w:szCs w:val="22"/>
        </w:rPr>
      </w:pPr>
      <w:r w:rsidRPr="003A0829">
        <w:rPr>
          <w:rFonts w:ascii="Trebuchet MS" w:eastAsia="Arial" w:hAnsi="Trebuchet MS" w:cs="Arial"/>
          <w:color w:val="004147"/>
          <w:szCs w:val="22"/>
        </w:rPr>
        <w:t>We’ll show you how to develop a workforce plan by walking you through two methodologies for workforce planning: a six-stage planning framework and a seven ‘rights’ principle. The planning framework offers six stages for conducting workforce planning in the right order; the seven ‘rights’ principle lists seven areas of the business that you need to consider. </w:t>
      </w:r>
    </w:p>
    <w:p w14:paraId="3672CB74" w14:textId="47A4E1EA" w:rsidR="003F0DA2" w:rsidRPr="003A0829" w:rsidRDefault="003F0DA2" w:rsidP="00294638">
      <w:pPr>
        <w:spacing w:before="150" w:line="240" w:lineRule="auto"/>
        <w:rPr>
          <w:rFonts w:ascii="Trebuchet MS" w:eastAsia="Arial" w:hAnsi="Trebuchet MS" w:cs="Arial"/>
          <w:color w:val="004147"/>
          <w:szCs w:val="22"/>
        </w:rPr>
      </w:pPr>
      <w:r w:rsidRPr="003A0829">
        <w:rPr>
          <w:rFonts w:ascii="Trebuchet MS" w:eastAsia="Arial" w:hAnsi="Trebuchet MS" w:cs="Arial"/>
          <w:color w:val="004147"/>
          <w:szCs w:val="22"/>
        </w:rPr>
        <w:t>People practitioners can use this guide to structure their (strategic) workforce planning, to identify the workforce challenges they may face ahead of time, and to put in place the appropriate actions to ensure organisational readiness and success</w:t>
      </w:r>
      <w:r w:rsidR="00294638" w:rsidRPr="003A0829">
        <w:rPr>
          <w:rFonts w:ascii="Trebuchet MS" w:eastAsia="Arial" w:hAnsi="Trebuchet MS" w:cs="Arial"/>
          <w:color w:val="004147"/>
          <w:szCs w:val="22"/>
        </w:rPr>
        <w:t>.</w:t>
      </w:r>
    </w:p>
    <w:p w14:paraId="1A9620DB" w14:textId="77777777" w:rsidR="008335D9" w:rsidRPr="001515EF" w:rsidRDefault="008335D9" w:rsidP="008335D9">
      <w:pPr>
        <w:rPr>
          <w:rFonts w:ascii="Trebuchet MS" w:hAnsi="Trebuchet MS"/>
        </w:rPr>
      </w:pPr>
    </w:p>
    <w:p w14:paraId="0C773945" w14:textId="67702180" w:rsidR="008335D9" w:rsidRPr="008A2B35" w:rsidRDefault="00294638" w:rsidP="008335D9">
      <w:pPr>
        <w:rPr>
          <w:rStyle w:val="Hyperlink"/>
          <w:rFonts w:ascii="Trebuchet MS" w:hAnsi="Trebuchet MS"/>
          <w:b/>
          <w:bCs/>
          <w:color w:val="004147"/>
        </w:rPr>
      </w:pPr>
      <w:hyperlink r:id="rId16" w:history="1">
        <w:r w:rsidRPr="008A2B35">
          <w:rPr>
            <w:rStyle w:val="Hyperlink"/>
            <w:rFonts w:ascii="Trebuchet MS" w:hAnsi="Trebuchet MS"/>
            <w:b/>
            <w:bCs/>
            <w:color w:val="004147"/>
          </w:rPr>
          <w:t>https://www.cipd.org/uk/knowledge/guides/strategic-workforce-planning/</w:t>
        </w:r>
      </w:hyperlink>
    </w:p>
    <w:p w14:paraId="0664C984" w14:textId="07002B2F" w:rsidR="3BB96273" w:rsidRPr="001515EF" w:rsidRDefault="3BB96273" w:rsidP="00FF20CA">
      <w:pPr>
        <w:rPr>
          <w:rFonts w:ascii="Trebuchet MS" w:hAnsi="Trebuchet MS"/>
        </w:rPr>
      </w:pPr>
    </w:p>
    <w:p w14:paraId="004D1F2E" w14:textId="5D5513AB" w:rsidR="008B2F9E" w:rsidRPr="001515EF" w:rsidRDefault="008B2F9E">
      <w:pPr>
        <w:rPr>
          <w:rFonts w:ascii="Trebuchet MS" w:eastAsia="Arial" w:hAnsi="Trebuchet MS" w:cs="Arial"/>
          <w:color w:val="000000" w:themeColor="text1"/>
          <w:sz w:val="20"/>
          <w:szCs w:val="20"/>
        </w:rPr>
      </w:pPr>
    </w:p>
    <w:p w14:paraId="1AE946E4" w14:textId="3B7572E8" w:rsidR="00473885" w:rsidRPr="001515EF" w:rsidRDefault="00730C85" w:rsidP="003F0DA2">
      <w:pPr>
        <w:rPr>
          <w:rFonts w:ascii="Trebuchet MS" w:eastAsia="Arial" w:hAnsi="Trebuchet MS" w:cs="Arial"/>
          <w:bCs/>
          <w:color w:val="000000" w:themeColor="text1"/>
          <w:sz w:val="20"/>
          <w:szCs w:val="20"/>
        </w:rPr>
      </w:pPr>
      <w:r w:rsidRPr="001515EF">
        <w:rPr>
          <w:rFonts w:ascii="Trebuchet MS" w:eastAsia="Arial" w:hAnsi="Trebuchet MS" w:cs="Arial"/>
          <w:bCs/>
          <w:color w:val="004147" w:themeColor="accent2" w:themeShade="80"/>
          <w:sz w:val="20"/>
          <w:szCs w:val="20"/>
        </w:rPr>
        <w:t xml:space="preserve">Please note that the purpose of this </w:t>
      </w:r>
      <w:r w:rsidR="00FA753E" w:rsidRPr="001515EF">
        <w:rPr>
          <w:rFonts w:ascii="Trebuchet MS" w:eastAsia="Arial" w:hAnsi="Trebuchet MS" w:cs="Arial"/>
          <w:bCs/>
          <w:color w:val="004147" w:themeColor="accent2" w:themeShade="80"/>
          <w:sz w:val="20"/>
          <w:szCs w:val="20"/>
        </w:rPr>
        <w:t xml:space="preserve">insight is to link you to CIPD’s </w:t>
      </w:r>
      <w:r w:rsidR="00935A4F" w:rsidRPr="001515EF">
        <w:rPr>
          <w:rFonts w:ascii="Trebuchet MS" w:eastAsia="Arial" w:hAnsi="Trebuchet MS" w:cs="Arial"/>
          <w:bCs/>
          <w:color w:val="004147" w:themeColor="accent2" w:themeShade="80"/>
          <w:sz w:val="20"/>
          <w:szCs w:val="20"/>
        </w:rPr>
        <w:t xml:space="preserve">research and evidence within the subject area, so that you can engage with </w:t>
      </w:r>
      <w:r w:rsidR="00435FE2" w:rsidRPr="001515EF">
        <w:rPr>
          <w:rFonts w:ascii="Trebuchet MS" w:eastAsia="Arial" w:hAnsi="Trebuchet MS" w:cs="Arial"/>
          <w:bCs/>
          <w:color w:val="004147" w:themeColor="accent2" w:themeShade="80"/>
          <w:sz w:val="20"/>
          <w:szCs w:val="20"/>
        </w:rPr>
        <w:t>the latest thinking. It is not provided to replace the study required as part of the learning or as formative assessment material.</w:t>
      </w:r>
      <w:r w:rsidR="00473885" w:rsidRPr="001515EF">
        <w:rPr>
          <w:rFonts w:ascii="Trebuchet MS" w:eastAsia="Arial" w:hAnsi="Trebuchet MS" w:cs="Arial"/>
          <w:bCs/>
          <w:color w:val="000000" w:themeColor="text1"/>
          <w:sz w:val="20"/>
          <w:szCs w:val="20"/>
        </w:rPr>
        <w:br w:type="page"/>
      </w:r>
    </w:p>
    <w:p w14:paraId="46A6C5BD" w14:textId="77777777" w:rsidR="00473885" w:rsidRPr="001515EF" w:rsidRDefault="00473885">
      <w:pPr>
        <w:rPr>
          <w:rFonts w:ascii="Trebuchet MS" w:eastAsia="Arial" w:hAnsi="Trebuchet MS" w:cs="Arial"/>
          <w:color w:val="000000" w:themeColor="text1"/>
          <w:sz w:val="20"/>
          <w:szCs w:val="20"/>
        </w:rPr>
      </w:pPr>
    </w:p>
    <w:p w14:paraId="466A16C9" w14:textId="0CB9E402" w:rsidR="00B23CE2" w:rsidRDefault="000A40BF" w:rsidP="00B23CE2">
      <w:pPr>
        <w:pStyle w:val="Heading2"/>
        <w:rPr>
          <w:rFonts w:ascii="Trebuchet MS" w:hAnsi="Trebuchet MS"/>
        </w:rPr>
      </w:pPr>
      <w:r w:rsidRPr="001515EF">
        <w:rPr>
          <w:rFonts w:ascii="Trebuchet MS" w:hAnsi="Trebuchet MS"/>
          <w:noProof/>
          <w:color w:val="004147" w:themeColor="accent2" w:themeShade="80"/>
        </w:rPr>
        <mc:AlternateContent>
          <mc:Choice Requires="wps">
            <w:drawing>
              <wp:anchor distT="0" distB="0" distL="114300" distR="114300" simplePos="0" relativeHeight="251658247" behindDoc="1" locked="0" layoutInCell="1" allowOverlap="1" wp14:anchorId="549CABA2" wp14:editId="7D10E277">
                <wp:simplePos x="0" y="0"/>
                <wp:positionH relativeFrom="margin">
                  <wp:align>right</wp:align>
                </wp:positionH>
                <wp:positionV relativeFrom="margin">
                  <wp:posOffset>319405</wp:posOffset>
                </wp:positionV>
                <wp:extent cx="6223000" cy="3371850"/>
                <wp:effectExtent l="0" t="0" r="6350" b="0"/>
                <wp:wrapNone/>
                <wp:docPr id="125248597" name="Rectangle 125248597"/>
                <wp:cNvGraphicFramePr/>
                <a:graphic xmlns:a="http://schemas.openxmlformats.org/drawingml/2006/main">
                  <a:graphicData uri="http://schemas.microsoft.com/office/word/2010/wordprocessingShape">
                    <wps:wsp>
                      <wps:cNvSpPr/>
                      <wps:spPr>
                        <a:xfrm>
                          <a:off x="0" y="0"/>
                          <a:ext cx="6223000" cy="33718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572EC6" id="Rectangle 125248597" o:spid="_x0000_s1026" style="position:absolute;margin-left:438.8pt;margin-top:25.15pt;width:490pt;height:265.5pt;z-index:-251658233;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" fillcolor="#00838e [3205]" stroked="f" strokeweight="1pt">
                <v:fill opacity="3341f"/>
                <w10:wrap anchorx="margin" anchory="margin"/>
              </v:rect>
            </w:pict>
          </mc:Fallback>
        </mc:AlternateContent>
      </w:r>
      <w:r w:rsidR="00B23CE2" w:rsidRPr="001515EF">
        <w:rPr>
          <w:rFonts w:ascii="Trebuchet MS" w:hAnsi="Trebuchet MS"/>
        </w:rPr>
        <w:t>Preparation for the Tasks:</w:t>
      </w:r>
    </w:p>
    <w:p w14:paraId="0236200B" w14:textId="1630A407" w:rsidR="005B3113" w:rsidRPr="005B3113" w:rsidRDefault="005B3113" w:rsidP="005B3113">
      <w:pPr>
        <w:pStyle w:val="Listparag"/>
        <w:numPr>
          <w:ilvl w:val="0"/>
          <w:numId w:val="4"/>
        </w:numPr>
        <w:rPr>
          <w:rFonts w:ascii="Trebuchet MS" w:hAnsi="Trebuchet MS"/>
        </w:rPr>
      </w:pPr>
      <w:r w:rsidRPr="005B3113">
        <w:rPr>
          <w:rStyle w:val="ui-provider"/>
          <w:rFonts w:ascii="Trebuchet MS" w:hAnsi="Trebuchet MS"/>
        </w:rPr>
        <w:t xml:space="preserve">Watch the supporting video for this unit: </w:t>
      </w:r>
      <w:hyperlink r:id="rId17" w:history="1">
        <w:r w:rsidRPr="005B3113">
          <w:rPr>
            <w:rStyle w:val="Hyperlink"/>
            <w:rFonts w:ascii="Trebuchet MS" w:hAnsi="Trebuchet MS"/>
          </w:rPr>
          <w:t>https://youtu.be/plFhYq4zNNs</w:t>
        </w:r>
      </w:hyperlink>
      <w:r w:rsidRPr="005B3113">
        <w:rPr>
          <w:rFonts w:ascii="Trebuchet MS" w:hAnsi="Trebuchet MS"/>
        </w:rPr>
        <w:t>.</w:t>
      </w:r>
    </w:p>
    <w:p w14:paraId="6EF8F7D5" w14:textId="02E765F3" w:rsidR="00B23CE2" w:rsidRPr="001515EF" w:rsidRDefault="00B23CE2" w:rsidP="008A2B35">
      <w:pPr>
        <w:pStyle w:val="Listparag"/>
        <w:numPr>
          <w:ilvl w:val="0"/>
          <w:numId w:val="4"/>
        </w:numPr>
        <w:rPr>
          <w:rFonts w:ascii="Trebuchet MS" w:hAnsi="Trebuchet MS"/>
        </w:rPr>
      </w:pPr>
      <w:r w:rsidRPr="001515EF">
        <w:rPr>
          <w:rFonts w:ascii="Trebuchet MS" w:hAnsi="Trebuchet MS"/>
        </w:rPr>
        <w:t>At the start of your ass</w:t>
      </w:r>
      <w:r w:rsidR="003858DB">
        <w:rPr>
          <w:rFonts w:ascii="Trebuchet MS" w:hAnsi="Trebuchet MS"/>
        </w:rPr>
        <w:t>essment</w:t>
      </w:r>
      <w:r w:rsidRPr="001515EF">
        <w:rPr>
          <w:rFonts w:ascii="Trebuchet MS" w:hAnsi="Trebuchet MS"/>
        </w:rPr>
        <w:t xml:space="preserve">, you are encouraged to plan your work with your </w:t>
      </w:r>
      <w:r w:rsidR="003858DB">
        <w:rPr>
          <w:rFonts w:ascii="Trebuchet MS" w:hAnsi="Trebuchet MS"/>
        </w:rPr>
        <w:t>a</w:t>
      </w:r>
      <w:r w:rsidRPr="001515EF">
        <w:rPr>
          <w:rFonts w:ascii="Trebuchet MS" w:hAnsi="Trebuchet MS"/>
        </w:rPr>
        <w:t>ssessor and where appropriate agree milestones so that they can help you monitor your progress.</w:t>
      </w:r>
    </w:p>
    <w:p w14:paraId="604885E9" w14:textId="0D9DD56E" w:rsidR="00B23CE2" w:rsidRPr="001515EF" w:rsidRDefault="00B23CE2" w:rsidP="008A2B35">
      <w:pPr>
        <w:pStyle w:val="Listparag"/>
        <w:numPr>
          <w:ilvl w:val="0"/>
          <w:numId w:val="4"/>
        </w:numPr>
        <w:rPr>
          <w:rFonts w:ascii="Trebuchet MS" w:hAnsi="Trebuchet MS"/>
        </w:rPr>
      </w:pPr>
      <w:r w:rsidRPr="001515EF">
        <w:rPr>
          <w:rFonts w:ascii="Trebuchet MS" w:hAnsi="Trebuchet MS"/>
        </w:rPr>
        <w:t>Refer to the indicative content in the unit to guide and support your evidence.</w:t>
      </w:r>
    </w:p>
    <w:p w14:paraId="59462C43" w14:textId="1DDE2992" w:rsidR="00B23CE2" w:rsidRPr="001515EF" w:rsidRDefault="00B23CE2" w:rsidP="008A2B35">
      <w:pPr>
        <w:pStyle w:val="Listparag"/>
        <w:numPr>
          <w:ilvl w:val="0"/>
          <w:numId w:val="4"/>
        </w:numPr>
        <w:rPr>
          <w:rFonts w:ascii="Trebuchet MS" w:hAnsi="Trebuchet MS"/>
        </w:rPr>
      </w:pPr>
      <w:r w:rsidRPr="001515EF">
        <w:rPr>
          <w:rFonts w:ascii="Trebuchet MS" w:hAnsi="Trebuchet MS"/>
        </w:rPr>
        <w:t>Pay attention to how your evidence is presented.</w:t>
      </w:r>
    </w:p>
    <w:p w14:paraId="741CE067" w14:textId="0665DC1C" w:rsidR="00B23CE2" w:rsidRPr="001515EF" w:rsidRDefault="00B23CE2" w:rsidP="008A2B35">
      <w:pPr>
        <w:pStyle w:val="Listparag"/>
        <w:numPr>
          <w:ilvl w:val="0"/>
          <w:numId w:val="4"/>
        </w:numPr>
        <w:rPr>
          <w:rFonts w:ascii="Trebuchet MS" w:hAnsi="Trebuchet MS"/>
        </w:rPr>
      </w:pPr>
      <w:r w:rsidRPr="001515EF">
        <w:rPr>
          <w:rFonts w:ascii="Trebuchet MS" w:hAnsi="Trebuchet MS"/>
        </w:rPr>
        <w:t>Ensure that the evidence generated for this assessment remains your own work.</w:t>
      </w:r>
    </w:p>
    <w:p w14:paraId="12D9B5FF" w14:textId="77777777" w:rsidR="00B23CE2" w:rsidRPr="001515EF" w:rsidRDefault="00B23CE2" w:rsidP="00B23CE2">
      <w:pPr>
        <w:pStyle w:val="Heading2"/>
        <w:rPr>
          <w:rFonts w:ascii="Trebuchet MS" w:hAnsi="Trebuchet MS"/>
        </w:rPr>
      </w:pPr>
    </w:p>
    <w:p w14:paraId="4527C4BD" w14:textId="77777777" w:rsidR="00B23CE2" w:rsidRPr="001515EF" w:rsidRDefault="00B23CE2" w:rsidP="00B23CE2">
      <w:pPr>
        <w:pStyle w:val="Heading2"/>
        <w:rPr>
          <w:rFonts w:ascii="Trebuchet MS" w:hAnsi="Trebuchet MS"/>
        </w:rPr>
      </w:pPr>
      <w:r w:rsidRPr="001515EF">
        <w:rPr>
          <w:rFonts w:ascii="Trebuchet MS" w:hAnsi="Trebuchet MS"/>
        </w:rPr>
        <w:t>You will also benefit from:</w:t>
      </w:r>
    </w:p>
    <w:p w14:paraId="21B35CFB" w14:textId="294438A4" w:rsidR="00B23CE2" w:rsidRPr="001515EF" w:rsidRDefault="00B23CE2" w:rsidP="008A2B35">
      <w:pPr>
        <w:pStyle w:val="Listparag"/>
        <w:numPr>
          <w:ilvl w:val="0"/>
          <w:numId w:val="41"/>
        </w:numPr>
        <w:rPr>
          <w:rFonts w:ascii="Trebuchet MS" w:hAnsi="Trebuchet MS"/>
        </w:rPr>
      </w:pPr>
      <w:r w:rsidRPr="001515EF">
        <w:rPr>
          <w:rFonts w:ascii="Trebuchet MS" w:hAnsi="Trebuchet MS"/>
        </w:rPr>
        <w:t xml:space="preserve">Completing and acting on formative feedback from your </w:t>
      </w:r>
      <w:r w:rsidR="00C50284">
        <w:rPr>
          <w:rFonts w:ascii="Trebuchet MS" w:hAnsi="Trebuchet MS"/>
        </w:rPr>
        <w:t>a</w:t>
      </w:r>
      <w:r w:rsidRPr="001515EF">
        <w:rPr>
          <w:rFonts w:ascii="Trebuchet MS" w:hAnsi="Trebuchet MS"/>
        </w:rPr>
        <w:t>ssessor.</w:t>
      </w:r>
    </w:p>
    <w:p w14:paraId="7902C63F" w14:textId="77777777" w:rsidR="00B23CE2" w:rsidRPr="001515EF" w:rsidRDefault="00B23CE2" w:rsidP="008A2B35">
      <w:pPr>
        <w:pStyle w:val="Listparag"/>
        <w:numPr>
          <w:ilvl w:val="0"/>
          <w:numId w:val="41"/>
        </w:numPr>
        <w:rPr>
          <w:rFonts w:ascii="Trebuchet MS" w:hAnsi="Trebuchet MS"/>
        </w:rPr>
      </w:pPr>
      <w:r w:rsidRPr="001515EF">
        <w:rPr>
          <w:rFonts w:ascii="Trebuchet MS" w:hAnsi="Trebuchet MS"/>
        </w:rPr>
        <w:t>Reflecting on your own experiences of learning opportunities and continuous professional development.</w:t>
      </w:r>
    </w:p>
    <w:p w14:paraId="7A7C6082" w14:textId="77777777" w:rsidR="00B23CE2" w:rsidRPr="001515EF" w:rsidRDefault="00B23CE2" w:rsidP="008A2B35">
      <w:pPr>
        <w:pStyle w:val="Listparag"/>
        <w:numPr>
          <w:ilvl w:val="0"/>
          <w:numId w:val="41"/>
        </w:numPr>
        <w:rPr>
          <w:rFonts w:ascii="Trebuchet MS" w:hAnsi="Trebuchet MS"/>
        </w:rPr>
      </w:pPr>
      <w:r w:rsidRPr="001515EF">
        <w:rPr>
          <w:rFonts w:ascii="Trebuchet MS" w:hAnsi="Trebuchet MS"/>
        </w:rPr>
        <w:t>Reading the CIPD Insight, Fact Sheets and related online material on these topics as well as key research authors on the subject.</w:t>
      </w:r>
    </w:p>
    <w:p w14:paraId="2E42FD2F" w14:textId="77777777" w:rsidR="00BA1740" w:rsidRPr="001515EF" w:rsidRDefault="00BA1740">
      <w:pPr>
        <w:spacing w:line="240" w:lineRule="auto"/>
        <w:rPr>
          <w:rFonts w:ascii="Trebuchet MS" w:hAnsi="Trebuchet MS"/>
        </w:rPr>
      </w:pPr>
    </w:p>
    <w:p w14:paraId="08206EAA" w14:textId="77777777" w:rsidR="00BA1740" w:rsidRPr="001515EF" w:rsidRDefault="00BA1740">
      <w:pPr>
        <w:spacing w:line="240" w:lineRule="auto"/>
        <w:rPr>
          <w:rFonts w:ascii="Trebuchet MS" w:hAnsi="Trebuchet MS"/>
        </w:rPr>
      </w:pPr>
    </w:p>
    <w:p w14:paraId="276F0970" w14:textId="2B02A27F" w:rsidR="00BA1740" w:rsidRPr="001515EF" w:rsidRDefault="008A2B35">
      <w:pPr>
        <w:spacing w:line="240" w:lineRule="auto"/>
        <w:rPr>
          <w:rFonts w:ascii="Trebuchet MS" w:hAnsi="Trebuchet MS"/>
        </w:rPr>
      </w:pPr>
      <w:r w:rsidRPr="001515EF">
        <w:rPr>
          <w:rFonts w:ascii="Trebuchet MS" w:hAnsi="Trebuchet MS"/>
          <w:noProof/>
          <w:color w:val="2B579A"/>
          <w:shd w:val="clear" w:color="auto" w:fill="E6E6E6"/>
          <w:lang w:eastAsia="en-GB"/>
        </w:rPr>
        <w:drawing>
          <wp:anchor distT="0" distB="0" distL="0" distR="0" simplePos="0" relativeHeight="251658245" behindDoc="0" locked="0" layoutInCell="1" allowOverlap="1" wp14:anchorId="66B8E70B" wp14:editId="20529C03">
            <wp:simplePos x="0" y="0"/>
            <wp:positionH relativeFrom="margin">
              <wp:posOffset>4185920</wp:posOffset>
            </wp:positionH>
            <wp:positionV relativeFrom="paragraph">
              <wp:posOffset>208280</wp:posOffset>
            </wp:positionV>
            <wp:extent cx="1896110" cy="1571625"/>
            <wp:effectExtent l="0" t="0" r="8890" b="9525"/>
            <wp:wrapTopAndBottom/>
            <wp:docPr id="9" name="image5.png"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Icon&#10;&#10;Description automatically generated"/>
                    <pic:cNvPicPr/>
                  </pic:nvPicPr>
                  <pic:blipFill>
                    <a:blip r:embed="rId18" cstate="print"/>
                    <a:stretch>
                      <a:fillRect/>
                    </a:stretch>
                  </pic:blipFill>
                  <pic:spPr>
                    <a:xfrm>
                      <a:off x="0" y="0"/>
                      <a:ext cx="1896110" cy="1571625"/>
                    </a:xfrm>
                    <a:prstGeom prst="rect">
                      <a:avLst/>
                    </a:prstGeom>
                  </pic:spPr>
                </pic:pic>
              </a:graphicData>
            </a:graphic>
            <wp14:sizeRelH relativeFrom="margin">
              <wp14:pctWidth>0</wp14:pctWidth>
            </wp14:sizeRelH>
            <wp14:sizeRelV relativeFrom="margin">
              <wp14:pctHeight>0</wp14:pctHeight>
            </wp14:sizeRelV>
          </wp:anchor>
        </w:drawing>
      </w:r>
    </w:p>
    <w:p w14:paraId="1ABD2AB5" w14:textId="7468AB9F" w:rsidR="00BA1740" w:rsidRPr="001515EF" w:rsidRDefault="00BA1740">
      <w:pPr>
        <w:spacing w:line="240" w:lineRule="auto"/>
        <w:rPr>
          <w:rFonts w:ascii="Trebuchet MS" w:hAnsi="Trebuchet MS"/>
        </w:rPr>
      </w:pPr>
    </w:p>
    <w:p w14:paraId="43CAA111" w14:textId="19D5CD4D" w:rsidR="00BA1740" w:rsidRPr="001515EF" w:rsidRDefault="00BA1740">
      <w:pPr>
        <w:spacing w:line="240" w:lineRule="auto"/>
        <w:rPr>
          <w:rFonts w:ascii="Trebuchet MS" w:hAnsi="Trebuchet MS"/>
        </w:rPr>
      </w:pPr>
    </w:p>
    <w:p w14:paraId="08EA14D2" w14:textId="6E495509" w:rsidR="00BA1740" w:rsidRPr="001515EF" w:rsidRDefault="00BA1740">
      <w:pPr>
        <w:spacing w:line="240" w:lineRule="auto"/>
        <w:rPr>
          <w:rFonts w:ascii="Trebuchet MS" w:hAnsi="Trebuchet MS"/>
        </w:rPr>
      </w:pPr>
    </w:p>
    <w:p w14:paraId="27B9DA6C" w14:textId="77777777" w:rsidR="00BA1740" w:rsidRPr="001515EF" w:rsidRDefault="00BA1740">
      <w:pPr>
        <w:spacing w:line="240" w:lineRule="auto"/>
        <w:rPr>
          <w:rFonts w:ascii="Trebuchet MS" w:hAnsi="Trebuchet MS"/>
        </w:rPr>
      </w:pPr>
    </w:p>
    <w:p w14:paraId="61C1DF0B" w14:textId="7C141F53" w:rsidR="00BA1740" w:rsidRPr="001515EF" w:rsidRDefault="00BA1740">
      <w:pPr>
        <w:spacing w:line="240" w:lineRule="auto"/>
        <w:rPr>
          <w:rFonts w:ascii="Trebuchet MS" w:hAnsi="Trebuchet MS"/>
        </w:rPr>
      </w:pPr>
    </w:p>
    <w:p w14:paraId="4F4D8BF4" w14:textId="77777777" w:rsidR="00BA1740" w:rsidRPr="001515EF" w:rsidRDefault="00BA1740">
      <w:pPr>
        <w:spacing w:line="240" w:lineRule="auto"/>
        <w:rPr>
          <w:rFonts w:ascii="Trebuchet MS" w:hAnsi="Trebuchet MS"/>
        </w:rPr>
      </w:pPr>
    </w:p>
    <w:p w14:paraId="58098FE4" w14:textId="713D14A2" w:rsidR="00B23CE2" w:rsidRPr="001515EF" w:rsidRDefault="00B23CE2">
      <w:pPr>
        <w:spacing w:line="240" w:lineRule="auto"/>
        <w:rPr>
          <w:rFonts w:ascii="Trebuchet MS" w:hAnsi="Trebuchet MS" w:cstheme="minorHAnsi"/>
          <w:i/>
          <w:iCs/>
          <w:color w:val="004147" w:themeColor="accent2" w:themeShade="80"/>
          <w:sz w:val="48"/>
          <w:szCs w:val="48"/>
        </w:rPr>
      </w:pPr>
      <w:r w:rsidRPr="001515EF">
        <w:rPr>
          <w:rFonts w:ascii="Trebuchet MS" w:hAnsi="Trebuchet MS"/>
        </w:rPr>
        <w:br w:type="page"/>
      </w:r>
    </w:p>
    <w:p w14:paraId="21B26F2A" w14:textId="7DC9FFE6" w:rsidR="00D7612A" w:rsidRPr="001515EF" w:rsidRDefault="00773EEC" w:rsidP="005A0DA4">
      <w:pPr>
        <w:pStyle w:val="Heading1"/>
        <w:rPr>
          <w:rFonts w:ascii="Trebuchet MS" w:hAnsi="Trebuchet MS"/>
        </w:rPr>
      </w:pPr>
      <w:bookmarkStart w:id="2" w:name="_Hlk102485723"/>
      <w:r>
        <w:rPr>
          <w:rFonts w:ascii="Trebuchet MS" w:hAnsi="Trebuchet MS"/>
        </w:rPr>
        <w:lastRenderedPageBreak/>
        <w:t>Scenario</w:t>
      </w:r>
    </w:p>
    <w:bookmarkEnd w:id="2"/>
    <w:p w14:paraId="3FDBA5B4" w14:textId="2BE97B22" w:rsidR="00B635B7" w:rsidRPr="00830EFA" w:rsidRDefault="00C1509E" w:rsidP="00B635B7">
      <w:pPr>
        <w:rPr>
          <w:rFonts w:ascii="Trebuchet MS" w:hAnsi="Trebuchet MS"/>
        </w:rPr>
      </w:pPr>
      <w:r w:rsidRPr="00C1509E">
        <w:rPr>
          <w:rFonts w:ascii="Trebuchet MS" w:hAnsi="Trebuchet MS"/>
        </w:rPr>
        <w:t>ImportantParcel</w:t>
      </w:r>
      <w:r w:rsidR="00B635B7" w:rsidRPr="00830EFA">
        <w:rPr>
          <w:rFonts w:ascii="Trebuchet MS" w:hAnsi="Trebuchet MS"/>
        </w:rPr>
        <w:t xml:space="preserve"> is a long-established national parcel and package delivery service. </w:t>
      </w:r>
      <w:r w:rsidRPr="00C1509E">
        <w:rPr>
          <w:rFonts w:ascii="Trebuchet MS" w:hAnsi="Trebuchet MS"/>
        </w:rPr>
        <w:t>ImportantParcel</w:t>
      </w:r>
      <w:r w:rsidR="00B635B7" w:rsidRPr="00830EFA">
        <w:rPr>
          <w:rFonts w:ascii="Trebuchet MS" w:hAnsi="Trebuchet MS"/>
        </w:rPr>
        <w:t xml:space="preserve"> is now finding it difficult to attract, recruit and retain staff throughout the organisation. You have just started in your new role of People Manager and have been asked to report to senior leaders on how these issues can be addressed. In preparation, you write answers to the 10 questions below.</w:t>
      </w:r>
    </w:p>
    <w:p w14:paraId="6870C188" w14:textId="77777777" w:rsidR="00547647" w:rsidRDefault="00547647" w:rsidP="00B635B7">
      <w:pPr>
        <w:rPr>
          <w:rFonts w:ascii="Trebuchet MS" w:hAnsi="Trebuchet MS"/>
        </w:rPr>
      </w:pPr>
    </w:p>
    <w:p w14:paraId="48BD61C3" w14:textId="77777777" w:rsidR="003C3F16" w:rsidRPr="001515EF" w:rsidRDefault="003C3F16" w:rsidP="00547647">
      <w:pPr>
        <w:pStyle w:val="Nornal"/>
        <w:rPr>
          <w:rFonts w:ascii="Trebuchet MS" w:hAnsi="Trebuchet MS"/>
        </w:rPr>
      </w:pPr>
      <w:r w:rsidRPr="001515EF">
        <w:rPr>
          <w:rFonts w:ascii="Trebuchet MS" w:hAnsi="Trebuchet MS"/>
        </w:rPr>
        <w:t>To help the reader, please make use of headings and assessment criteria references to signpost the assessment criteria being addressed.</w:t>
      </w:r>
    </w:p>
    <w:p w14:paraId="245C4A23" w14:textId="372C8AFA" w:rsidR="00B635B7" w:rsidRPr="00830EFA" w:rsidRDefault="00B635B7" w:rsidP="00B635B7">
      <w:pPr>
        <w:pStyle w:val="Nornal"/>
        <w:numPr>
          <w:ilvl w:val="0"/>
          <w:numId w:val="39"/>
        </w:numPr>
        <w:rPr>
          <w:rFonts w:ascii="Trebuchet MS" w:hAnsi="Trebuchet MS"/>
        </w:rPr>
      </w:pPr>
      <w:r w:rsidRPr="00830EFA">
        <w:rPr>
          <w:rFonts w:ascii="Trebuchet MS" w:hAnsi="Trebuchet MS"/>
        </w:rPr>
        <w:t>New entrants to the parcel delivery market and other labour market competitors have adversely affected</w:t>
      </w:r>
      <w:r w:rsidR="008E2971">
        <w:rPr>
          <w:rFonts w:ascii="Trebuchet MS" w:hAnsi="Trebuchet MS"/>
        </w:rPr>
        <w:t xml:space="preserve"> </w:t>
      </w:r>
      <w:r w:rsidR="00C1509E" w:rsidRPr="00C1509E">
        <w:rPr>
          <w:rFonts w:ascii="Trebuchet MS" w:hAnsi="Trebuchet MS"/>
        </w:rPr>
        <w:t>ImportantParcel</w:t>
      </w:r>
      <w:r w:rsidRPr="00830EFA">
        <w:rPr>
          <w:rFonts w:ascii="Trebuchet MS" w:hAnsi="Trebuchet MS"/>
        </w:rPr>
        <w:t xml:space="preserve">’s ability to compete in labour markets. Explain how </w:t>
      </w:r>
      <w:r w:rsidR="00C1509E" w:rsidRPr="00C1509E">
        <w:rPr>
          <w:rFonts w:ascii="Trebuchet MS" w:hAnsi="Trebuchet MS"/>
        </w:rPr>
        <w:t>ImportantParcel</w:t>
      </w:r>
      <w:r w:rsidRPr="00830EFA">
        <w:rPr>
          <w:rFonts w:ascii="Trebuchet MS" w:hAnsi="Trebuchet MS"/>
        </w:rPr>
        <w:t xml:space="preserve"> can strategically position themselves in competitive labour markets. (AC 1.1)</w:t>
      </w:r>
    </w:p>
    <w:p w14:paraId="0394E175" w14:textId="1C64435F" w:rsidR="00B635B7" w:rsidRPr="00830EFA" w:rsidRDefault="00B635B7" w:rsidP="00B635B7">
      <w:pPr>
        <w:pStyle w:val="Nornal"/>
        <w:numPr>
          <w:ilvl w:val="0"/>
          <w:numId w:val="39"/>
        </w:numPr>
        <w:rPr>
          <w:rFonts w:ascii="Trebuchet MS" w:hAnsi="Trebuchet MS"/>
        </w:rPr>
      </w:pPr>
      <w:r w:rsidRPr="00830EFA">
        <w:rPr>
          <w:rFonts w:ascii="Trebuchet MS" w:hAnsi="Trebuchet MS"/>
        </w:rPr>
        <w:t xml:space="preserve">Explain the impact of changing labour market conditions on resourcing decisions at </w:t>
      </w:r>
      <w:r w:rsidR="00C1509E" w:rsidRPr="00C1509E">
        <w:rPr>
          <w:rFonts w:ascii="Trebuchet MS" w:hAnsi="Trebuchet MS"/>
        </w:rPr>
        <w:t>ImportantParcel</w:t>
      </w:r>
      <w:r w:rsidRPr="00830EFA">
        <w:rPr>
          <w:rFonts w:ascii="Trebuchet MS" w:hAnsi="Trebuchet MS"/>
        </w:rPr>
        <w:t>. (AC 1.2)</w:t>
      </w:r>
    </w:p>
    <w:p w14:paraId="0199F696" w14:textId="42DC66E5" w:rsidR="00B635B7" w:rsidRPr="00830EFA" w:rsidRDefault="00B635B7" w:rsidP="00B635B7">
      <w:pPr>
        <w:pStyle w:val="Nornal"/>
        <w:numPr>
          <w:ilvl w:val="0"/>
          <w:numId w:val="39"/>
        </w:numPr>
        <w:rPr>
          <w:rFonts w:ascii="Trebuchet MS" w:hAnsi="Trebuchet MS"/>
        </w:rPr>
      </w:pPr>
      <w:r w:rsidRPr="00830EFA">
        <w:rPr>
          <w:rFonts w:ascii="Trebuchet MS" w:hAnsi="Trebuchet MS"/>
        </w:rPr>
        <w:t xml:space="preserve">You are aware that workforce planning has not been carried out in the past and decide to persuade the senior leadership team that this activity is worth doing. Analyse the impact of effective workforce planning, making clear how </w:t>
      </w:r>
      <w:r w:rsidR="00C1509E" w:rsidRPr="00C1509E">
        <w:rPr>
          <w:rFonts w:ascii="Trebuchet MS" w:hAnsi="Trebuchet MS"/>
        </w:rPr>
        <w:t>ImportantParcel</w:t>
      </w:r>
      <w:r w:rsidR="00946567">
        <w:rPr>
          <w:rFonts w:ascii="Trebuchet MS" w:hAnsi="Trebuchet MS"/>
        </w:rPr>
        <w:t xml:space="preserve"> </w:t>
      </w:r>
      <w:r w:rsidRPr="00830EFA">
        <w:rPr>
          <w:rFonts w:ascii="Trebuchet MS" w:hAnsi="Trebuchet MS"/>
        </w:rPr>
        <w:t>could benefit from this activity. (AC 2.1)</w:t>
      </w:r>
    </w:p>
    <w:p w14:paraId="0A958AFF" w14:textId="11B6E6A6" w:rsidR="00B635B7" w:rsidRPr="00830EFA" w:rsidRDefault="00B635B7" w:rsidP="00B635B7">
      <w:pPr>
        <w:pStyle w:val="Nornal"/>
        <w:numPr>
          <w:ilvl w:val="0"/>
          <w:numId w:val="39"/>
        </w:numPr>
        <w:rPr>
          <w:rFonts w:ascii="Trebuchet MS" w:hAnsi="Trebuchet MS"/>
        </w:rPr>
      </w:pPr>
      <w:r w:rsidRPr="00830EFA">
        <w:rPr>
          <w:rFonts w:ascii="Trebuchet MS" w:hAnsi="Trebuchet MS"/>
        </w:rPr>
        <w:t xml:space="preserve">To strengthen your argument to introduce workforce planning, evaluate techniques </w:t>
      </w:r>
      <w:r w:rsidR="009C39D5">
        <w:rPr>
          <w:rFonts w:ascii="Trebuchet MS" w:hAnsi="Trebuchet MS"/>
        </w:rPr>
        <w:t xml:space="preserve">that can be </w:t>
      </w:r>
      <w:r w:rsidRPr="00830EFA">
        <w:rPr>
          <w:rFonts w:ascii="Trebuchet MS" w:hAnsi="Trebuchet MS"/>
        </w:rPr>
        <w:t>used to support the process of workforce planning. (AC 2.2)</w:t>
      </w:r>
    </w:p>
    <w:p w14:paraId="26021C73" w14:textId="4D7967BB" w:rsidR="00B635B7" w:rsidRPr="00830EFA" w:rsidRDefault="00B635B7" w:rsidP="00B635B7">
      <w:pPr>
        <w:pStyle w:val="Nornal"/>
        <w:numPr>
          <w:ilvl w:val="0"/>
          <w:numId w:val="39"/>
        </w:numPr>
        <w:rPr>
          <w:rFonts w:ascii="Trebuchet MS" w:hAnsi="Trebuchet MS"/>
        </w:rPr>
      </w:pPr>
      <w:r w:rsidRPr="00830EFA">
        <w:rPr>
          <w:rFonts w:ascii="Trebuchet MS" w:hAnsi="Trebuchet MS"/>
        </w:rPr>
        <w:t xml:space="preserve">Currently, vacancies are advertised on </w:t>
      </w:r>
      <w:r w:rsidR="00C1509E" w:rsidRPr="00C1509E">
        <w:rPr>
          <w:rFonts w:ascii="Trebuchet MS" w:hAnsi="Trebuchet MS"/>
        </w:rPr>
        <w:t>ImportantParcel</w:t>
      </w:r>
      <w:r w:rsidRPr="00830EFA">
        <w:rPr>
          <w:rFonts w:ascii="Trebuchet MS" w:hAnsi="Trebuchet MS"/>
        </w:rPr>
        <w:t xml:space="preserve">’s website. Line managers then interview shortlisted applicants. You feel that these are suitable recruitment and selection methods to use but want to broaden the methods used. </w:t>
      </w:r>
      <w:r w:rsidR="003D1C57">
        <w:rPr>
          <w:rFonts w:ascii="Trebuchet MS" w:hAnsi="Trebuchet MS"/>
        </w:rPr>
        <w:t>E</w:t>
      </w:r>
      <w:r w:rsidRPr="00830EFA">
        <w:rPr>
          <w:rFonts w:ascii="Trebuchet MS" w:hAnsi="Trebuchet MS"/>
        </w:rPr>
        <w:t>valuate the strengths and weaknesses of</w:t>
      </w:r>
      <w:r w:rsidRPr="00830EFA">
        <w:rPr>
          <w:rFonts w:ascii="Trebuchet MS" w:hAnsi="Trebuchet MS"/>
          <w:b/>
          <w:bCs/>
        </w:rPr>
        <w:t xml:space="preserve"> two</w:t>
      </w:r>
      <w:r w:rsidRPr="00830EFA">
        <w:rPr>
          <w:rFonts w:ascii="Trebuchet MS" w:hAnsi="Trebuchet MS"/>
        </w:rPr>
        <w:t xml:space="preserve"> different recruitment methods and </w:t>
      </w:r>
      <w:r w:rsidRPr="00830EFA">
        <w:rPr>
          <w:rFonts w:ascii="Trebuchet MS" w:hAnsi="Trebuchet MS"/>
          <w:b/>
          <w:bCs/>
        </w:rPr>
        <w:t>two</w:t>
      </w:r>
      <w:r w:rsidRPr="00830EFA">
        <w:rPr>
          <w:rFonts w:ascii="Trebuchet MS" w:hAnsi="Trebuchet MS"/>
        </w:rPr>
        <w:t xml:space="preserve"> different selection methods. (AC 2.3)</w:t>
      </w:r>
    </w:p>
    <w:p w14:paraId="3A0A3584" w14:textId="71DA4331" w:rsidR="00B635B7" w:rsidRPr="00830EFA" w:rsidRDefault="00B635B7" w:rsidP="00B635B7">
      <w:pPr>
        <w:pStyle w:val="Nornal"/>
        <w:numPr>
          <w:ilvl w:val="0"/>
          <w:numId w:val="39"/>
        </w:numPr>
        <w:rPr>
          <w:rFonts w:ascii="Trebuchet MS" w:hAnsi="Trebuchet MS"/>
        </w:rPr>
      </w:pPr>
      <w:r w:rsidRPr="00830EFA">
        <w:rPr>
          <w:rFonts w:ascii="Trebuchet MS" w:hAnsi="Trebuchet MS"/>
        </w:rPr>
        <w:t>On examining employee turnover rates, you feel the rate is higher than it should be, and higher than internal targets. To try to understand this furt</w:t>
      </w:r>
      <w:r w:rsidR="00485419">
        <w:rPr>
          <w:rFonts w:ascii="Trebuchet MS" w:hAnsi="Trebuchet MS"/>
        </w:rPr>
        <w:t xml:space="preserve">her, </w:t>
      </w:r>
      <w:r w:rsidRPr="00830EFA">
        <w:rPr>
          <w:rFonts w:ascii="Trebuchet MS" w:hAnsi="Trebuchet MS"/>
        </w:rPr>
        <w:t>discuss differences between avoidable and unavoidable turnover and differences between push and pull factors. (AC 3.1)</w:t>
      </w:r>
    </w:p>
    <w:p w14:paraId="34B3E0F5" w14:textId="2F9429DD" w:rsidR="00B635B7" w:rsidRPr="00830EFA" w:rsidRDefault="00B635B7" w:rsidP="00B635B7">
      <w:pPr>
        <w:pStyle w:val="Nornal"/>
        <w:numPr>
          <w:ilvl w:val="0"/>
          <w:numId w:val="39"/>
        </w:numPr>
        <w:rPr>
          <w:rFonts w:ascii="Trebuchet MS" w:hAnsi="Trebuchet MS"/>
        </w:rPr>
      </w:pPr>
      <w:r w:rsidRPr="00830EFA">
        <w:rPr>
          <w:rFonts w:ascii="Trebuchet MS" w:hAnsi="Trebuchet MS"/>
        </w:rPr>
        <w:t xml:space="preserve">Retention of warehouse staff is an issue, as there are many labour market competitors. </w:t>
      </w:r>
      <w:r w:rsidR="00485419">
        <w:rPr>
          <w:rFonts w:ascii="Trebuchet MS" w:hAnsi="Trebuchet MS"/>
        </w:rPr>
        <w:t>C</w:t>
      </w:r>
      <w:r w:rsidRPr="00830EFA">
        <w:rPr>
          <w:rFonts w:ascii="Trebuchet MS" w:hAnsi="Trebuchet MS"/>
        </w:rPr>
        <w:t>ompare the following retention approaches: realistic job previews; induction; job enrichment; and reward. (AC 3.2)</w:t>
      </w:r>
    </w:p>
    <w:p w14:paraId="73C9EA9F" w14:textId="0A6C1070" w:rsidR="00B635B7" w:rsidRPr="00830EFA" w:rsidRDefault="00B635B7" w:rsidP="00B635B7">
      <w:pPr>
        <w:pStyle w:val="Nornal"/>
        <w:numPr>
          <w:ilvl w:val="0"/>
          <w:numId w:val="39"/>
        </w:numPr>
        <w:rPr>
          <w:rFonts w:ascii="Trebuchet MS" w:hAnsi="Trebuchet MS"/>
        </w:rPr>
      </w:pPr>
      <w:r w:rsidRPr="00830EFA">
        <w:rPr>
          <w:rFonts w:ascii="Trebuchet MS" w:hAnsi="Trebuchet MS"/>
        </w:rPr>
        <w:t>To influence the senior leadership team to accept that employee turnover should be addressed, explain the impact of dysfunctional employee turnover. (AC 3.3)</w:t>
      </w:r>
    </w:p>
    <w:p w14:paraId="243ACAE0" w14:textId="458D5111" w:rsidR="00B635B7" w:rsidRPr="008A4E33" w:rsidRDefault="00C1509E" w:rsidP="008A4E33">
      <w:pPr>
        <w:pStyle w:val="ListParagraph"/>
        <w:numPr>
          <w:ilvl w:val="0"/>
          <w:numId w:val="39"/>
        </w:numPr>
        <w:rPr>
          <w:rFonts w:ascii="Trebuchet MS" w:hAnsi="Trebuchet MS"/>
        </w:rPr>
      </w:pPr>
      <w:r w:rsidRPr="00C1509E">
        <w:rPr>
          <w:rFonts w:ascii="Trebuchet MS" w:hAnsi="Trebuchet MS"/>
        </w:rPr>
        <w:t>ImportantParcel</w:t>
      </w:r>
      <w:r w:rsidR="00B635B7" w:rsidRPr="008A4E33">
        <w:rPr>
          <w:rFonts w:ascii="Trebuchet MS" w:hAnsi="Trebuchet MS"/>
        </w:rPr>
        <w:t xml:space="preserve"> </w:t>
      </w:r>
      <w:r w:rsidR="008A4E33" w:rsidRPr="008A4E33">
        <w:rPr>
          <w:rFonts w:ascii="Trebuchet MS" w:hAnsi="Trebuchet MS"/>
        </w:rPr>
        <w:t>employs the majority of employees on permanent, full-time contracts. You feel these contracts have their place, but it is time to consider whether other types of contractual arrangements could be beneficial to the organisation, especially when demand for delivery services increases and decreases. Assess the suitability of permanent, full-time contracts for delivery drivers as well as two other types of contracts. (AC 4.1)</w:t>
      </w:r>
    </w:p>
    <w:p w14:paraId="27EEFA94" w14:textId="77777777" w:rsidR="008A4E33" w:rsidRPr="008A4E33" w:rsidRDefault="008A4E33" w:rsidP="008A4E33">
      <w:pPr>
        <w:rPr>
          <w:rFonts w:ascii="Trebuchet MS" w:hAnsi="Trebuchet MS"/>
        </w:rPr>
      </w:pPr>
    </w:p>
    <w:p w14:paraId="7E85C99D" w14:textId="25914533" w:rsidR="00B635B7" w:rsidRPr="00830EFA" w:rsidRDefault="00B635B7" w:rsidP="008A4E33">
      <w:pPr>
        <w:pStyle w:val="Nornal"/>
        <w:numPr>
          <w:ilvl w:val="0"/>
          <w:numId w:val="39"/>
        </w:numPr>
        <w:rPr>
          <w:rFonts w:ascii="Trebuchet MS" w:hAnsi="Trebuchet MS"/>
        </w:rPr>
      </w:pPr>
      <w:r w:rsidRPr="00830EFA">
        <w:rPr>
          <w:rFonts w:ascii="Trebuchet MS" w:hAnsi="Trebuchet MS"/>
        </w:rPr>
        <w:t xml:space="preserve">At present, an ad hoc approach is taken to onboarding and typically involves the line manager ensuring new starter forms are completed and health and safety training </w:t>
      </w:r>
      <w:r w:rsidRPr="00830EFA">
        <w:rPr>
          <w:rFonts w:ascii="Trebuchet MS" w:hAnsi="Trebuchet MS"/>
        </w:rPr>
        <w:lastRenderedPageBreak/>
        <w:t xml:space="preserve">provided. You identify that onboarding can be improved but first need to convince others that investment in this area is worthwhile. </w:t>
      </w:r>
      <w:r w:rsidR="00780D03">
        <w:rPr>
          <w:rFonts w:ascii="Trebuchet MS" w:hAnsi="Trebuchet MS"/>
        </w:rPr>
        <w:t>E</w:t>
      </w:r>
      <w:r w:rsidRPr="00830EFA">
        <w:rPr>
          <w:rFonts w:ascii="Trebuchet MS" w:hAnsi="Trebuchet MS"/>
        </w:rPr>
        <w:t>xplain the benefits of effective onboarding. (AC 4.</w:t>
      </w:r>
      <w:r w:rsidR="00470C85">
        <w:rPr>
          <w:rFonts w:ascii="Trebuchet MS" w:hAnsi="Trebuchet MS"/>
        </w:rPr>
        <w:t>2</w:t>
      </w:r>
      <w:r w:rsidRPr="00830EFA">
        <w:rPr>
          <w:rFonts w:ascii="Trebuchet MS" w:hAnsi="Trebuchet MS"/>
        </w:rPr>
        <w:t>)</w:t>
      </w:r>
    </w:p>
    <w:p w14:paraId="119FBABD" w14:textId="46E88345" w:rsidR="00D64BEB" w:rsidRPr="001515EF" w:rsidRDefault="00D64BEB" w:rsidP="00064386">
      <w:pPr>
        <w:pStyle w:val="Nornal"/>
        <w:spacing w:after="0" w:line="240" w:lineRule="auto"/>
        <w:rPr>
          <w:rFonts w:ascii="Trebuchet MS" w:hAnsi="Trebuchet MS"/>
          <w:color w:val="004147" w:themeColor="accent2" w:themeShade="80"/>
        </w:rPr>
      </w:pPr>
    </w:p>
    <w:p w14:paraId="138D3F1A" w14:textId="6100C8A7" w:rsidR="00CF0265" w:rsidRPr="001515EF" w:rsidRDefault="00EA0AE3" w:rsidP="00064386">
      <w:pPr>
        <w:pStyle w:val="Nornal"/>
        <w:spacing w:after="0" w:line="240" w:lineRule="auto"/>
        <w:rPr>
          <w:rFonts w:ascii="Trebuchet MS" w:hAnsi="Trebuchet MS"/>
        </w:rPr>
      </w:pPr>
      <w:r w:rsidRPr="00830EFA">
        <w:rPr>
          <w:rFonts w:ascii="Trebuchet MS" w:hAnsi="Trebuchet MS"/>
          <w:noProof/>
          <w:color w:val="004147" w:themeColor="accent2" w:themeShade="80"/>
          <w:lang w:eastAsia="en-GB"/>
        </w:rPr>
        <mc:AlternateContent>
          <mc:Choice Requires="wps">
            <w:drawing>
              <wp:anchor distT="0" distB="0" distL="114300" distR="114300" simplePos="0" relativeHeight="251658242" behindDoc="1" locked="0" layoutInCell="1" allowOverlap="1" wp14:anchorId="2F173D93" wp14:editId="772F391D">
                <wp:simplePos x="0" y="0"/>
                <wp:positionH relativeFrom="margin">
                  <wp:align>right</wp:align>
                </wp:positionH>
                <wp:positionV relativeFrom="paragraph">
                  <wp:posOffset>119380</wp:posOffset>
                </wp:positionV>
                <wp:extent cx="6223000" cy="971550"/>
                <wp:effectExtent l="0" t="0" r="6350" b="0"/>
                <wp:wrapNone/>
                <wp:docPr id="6" name="Rectangle 6"/>
                <wp:cNvGraphicFramePr/>
                <a:graphic xmlns:a="http://schemas.openxmlformats.org/drawingml/2006/main">
                  <a:graphicData uri="http://schemas.microsoft.com/office/word/2010/wordprocessingShape">
                    <wps:wsp>
                      <wps:cNvSpPr/>
                      <wps:spPr>
                        <a:xfrm>
                          <a:off x="0" y="0"/>
                          <a:ext cx="6223000" cy="9715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AD0526" id="Rectangle 6" o:spid="_x0000_s1026" style="position:absolute;margin-left:438.8pt;margin-top:9.4pt;width:490pt;height:76.5pt;z-index:-25165823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" fillcolor="#00838e [3205]" stroked="f" strokeweight="1pt">
                <v:fill opacity="3341f"/>
                <w10:wrap anchorx="margin"/>
              </v:rect>
            </w:pict>
          </mc:Fallback>
        </mc:AlternateContent>
      </w:r>
    </w:p>
    <w:p w14:paraId="45959A8F" w14:textId="0081EC55" w:rsidR="009857C8" w:rsidRPr="008B0165" w:rsidRDefault="009857C8" w:rsidP="002F0A0E">
      <w:pPr>
        <w:pStyle w:val="Nornal"/>
        <w:rPr>
          <w:rFonts w:ascii="Trebuchet MS" w:eastAsia="Times New Roman" w:hAnsi="Trebuchet MS" w:cstheme="majorBidi"/>
          <w:color w:val="004146"/>
          <w:sz w:val="28"/>
          <w:szCs w:val="28"/>
          <w:lang w:eastAsia="en-GB"/>
        </w:rPr>
      </w:pPr>
      <w:r w:rsidRPr="008B0165">
        <w:rPr>
          <w:rFonts w:ascii="Trebuchet MS" w:eastAsia="Times New Roman" w:hAnsi="Trebuchet MS" w:cstheme="majorBidi"/>
          <w:color w:val="004146"/>
          <w:sz w:val="28"/>
          <w:szCs w:val="28"/>
          <w:lang w:eastAsia="en-GB"/>
        </w:rPr>
        <w:t>Your evidence must consist of:</w:t>
      </w:r>
    </w:p>
    <w:p w14:paraId="6C656AF2" w14:textId="77777777" w:rsidR="00530FD5" w:rsidRDefault="00637F2F" w:rsidP="00530FD5">
      <w:pPr>
        <w:pStyle w:val="Nornal"/>
        <w:numPr>
          <w:ilvl w:val="0"/>
          <w:numId w:val="33"/>
        </w:numPr>
        <w:spacing w:after="0"/>
        <w:rPr>
          <w:rFonts w:ascii="Trebuchet MS" w:hAnsi="Trebuchet MS"/>
          <w:lang w:eastAsia="en-GB"/>
        </w:rPr>
      </w:pPr>
      <w:r w:rsidRPr="001515EF">
        <w:rPr>
          <w:rFonts w:ascii="Trebuchet MS" w:hAnsi="Trebuchet MS"/>
          <w:lang w:eastAsia="en-GB"/>
        </w:rPr>
        <w:t xml:space="preserve">Written responses to each of the </w:t>
      </w:r>
      <w:r w:rsidR="00D548AB" w:rsidRPr="00830EFA">
        <w:rPr>
          <w:rFonts w:ascii="Trebuchet MS" w:hAnsi="Trebuchet MS"/>
          <w:lang w:eastAsia="en-GB"/>
        </w:rPr>
        <w:t>1</w:t>
      </w:r>
      <w:r w:rsidR="00F41477" w:rsidRPr="00830EFA">
        <w:rPr>
          <w:rFonts w:ascii="Trebuchet MS" w:hAnsi="Trebuchet MS"/>
          <w:lang w:eastAsia="en-GB"/>
        </w:rPr>
        <w:t>0</w:t>
      </w:r>
      <w:r w:rsidRPr="001515EF">
        <w:rPr>
          <w:rFonts w:ascii="Trebuchet MS" w:hAnsi="Trebuchet MS"/>
          <w:lang w:eastAsia="en-GB"/>
        </w:rPr>
        <w:t xml:space="preserve"> </w:t>
      </w:r>
      <w:r w:rsidR="005203B8" w:rsidRPr="001515EF">
        <w:rPr>
          <w:rFonts w:ascii="Trebuchet MS" w:hAnsi="Trebuchet MS"/>
          <w:lang w:eastAsia="en-GB"/>
        </w:rPr>
        <w:t>questions</w:t>
      </w:r>
      <w:r w:rsidRPr="001515EF">
        <w:rPr>
          <w:rFonts w:ascii="Trebuchet MS" w:hAnsi="Trebuchet MS"/>
          <w:lang w:eastAsia="en-GB"/>
        </w:rPr>
        <w:t xml:space="preserve"> </w:t>
      </w:r>
      <w:r w:rsidR="00B559BE">
        <w:rPr>
          <w:rFonts w:ascii="Trebuchet MS" w:hAnsi="Trebuchet MS"/>
          <w:lang w:eastAsia="en-GB"/>
        </w:rPr>
        <w:t>with reference to the scenario above</w:t>
      </w:r>
      <w:r w:rsidRPr="001515EF">
        <w:rPr>
          <w:rFonts w:ascii="Trebuchet MS" w:hAnsi="Trebuchet MS"/>
          <w:lang w:eastAsia="en-GB"/>
        </w:rPr>
        <w:t>.</w:t>
      </w:r>
    </w:p>
    <w:p w14:paraId="5B928E6C" w14:textId="77777777" w:rsidR="00530FD5" w:rsidRDefault="00530FD5" w:rsidP="00530FD5">
      <w:pPr>
        <w:pStyle w:val="Nornal"/>
        <w:spacing w:after="0"/>
        <w:ind w:left="1080"/>
        <w:rPr>
          <w:rFonts w:ascii="Trebuchet MS" w:hAnsi="Trebuchet MS"/>
          <w:lang w:eastAsia="en-GB"/>
        </w:rPr>
      </w:pPr>
    </w:p>
    <w:p w14:paraId="790D26C1" w14:textId="7B194A74" w:rsidR="00722D94" w:rsidRPr="00530FD5" w:rsidRDefault="00722D94" w:rsidP="00530FD5">
      <w:pPr>
        <w:pStyle w:val="Nornal"/>
        <w:numPr>
          <w:ilvl w:val="0"/>
          <w:numId w:val="33"/>
        </w:numPr>
        <w:spacing w:after="0"/>
        <w:rPr>
          <w:rFonts w:ascii="Trebuchet MS" w:hAnsi="Trebuchet MS"/>
          <w:lang w:eastAsia="en-GB"/>
        </w:rPr>
      </w:pPr>
      <w:r w:rsidRPr="00530FD5">
        <w:rPr>
          <w:rFonts w:ascii="Trebuchet MS" w:hAnsi="Trebuchet MS"/>
          <w:lang w:eastAsia="en-GB"/>
        </w:rPr>
        <w:t xml:space="preserve">Approximately </w:t>
      </w:r>
      <w:r w:rsidR="00D548AB" w:rsidRPr="00530FD5">
        <w:rPr>
          <w:rFonts w:ascii="Trebuchet MS" w:hAnsi="Trebuchet MS"/>
          <w:lang w:eastAsia="en-GB"/>
        </w:rPr>
        <w:t>3900</w:t>
      </w:r>
      <w:r w:rsidRPr="00530FD5">
        <w:rPr>
          <w:rFonts w:ascii="Trebuchet MS" w:hAnsi="Trebuchet MS"/>
          <w:lang w:eastAsia="en-GB"/>
        </w:rPr>
        <w:t xml:space="preserve"> words in total</w:t>
      </w:r>
      <w:r w:rsidR="00F652B9" w:rsidRPr="00530FD5">
        <w:rPr>
          <w:rFonts w:ascii="Trebuchet MS" w:hAnsi="Trebuchet MS"/>
          <w:lang w:eastAsia="en-GB"/>
        </w:rPr>
        <w:t xml:space="preserve">, </w:t>
      </w:r>
      <w:r w:rsidR="00F652B9" w:rsidRPr="00530FD5">
        <w:rPr>
          <w:rFonts w:ascii="Trebuchet MS" w:hAnsi="Trebuchet MS"/>
        </w:rPr>
        <w:t>refer to CIPD word count policy</w:t>
      </w:r>
      <w:r w:rsidR="005203B8" w:rsidRPr="00530FD5">
        <w:rPr>
          <w:rFonts w:ascii="Trebuchet MS" w:hAnsi="Trebuchet MS"/>
        </w:rPr>
        <w:t>.</w:t>
      </w:r>
    </w:p>
    <w:p w14:paraId="47354EB8" w14:textId="77777777" w:rsidR="008D753A" w:rsidRPr="001515EF" w:rsidRDefault="008D753A" w:rsidP="0098680E">
      <w:pPr>
        <w:pStyle w:val="Heading1"/>
        <w:spacing w:after="0"/>
        <w:rPr>
          <w:rFonts w:ascii="Trebuchet MS" w:hAnsi="Trebuchet MS"/>
        </w:rPr>
      </w:pPr>
    </w:p>
    <w:p w14:paraId="7961422B" w14:textId="23345665" w:rsidR="008C72FF" w:rsidRPr="001515EF" w:rsidRDefault="008C72FF" w:rsidP="00FE0F46">
      <w:pPr>
        <w:pStyle w:val="Listparag"/>
        <w:spacing w:after="0" w:line="240" w:lineRule="auto"/>
        <w:rPr>
          <w:rFonts w:ascii="Trebuchet MS" w:hAnsi="Trebuchet MS"/>
        </w:rPr>
      </w:pPr>
    </w:p>
    <w:p w14:paraId="29E33463" w14:textId="61B3209F" w:rsidR="008C72FF" w:rsidRPr="001515EF" w:rsidRDefault="008C72FF" w:rsidP="00FE0F46">
      <w:pPr>
        <w:pStyle w:val="Listparag"/>
        <w:spacing w:after="0" w:line="240" w:lineRule="auto"/>
        <w:rPr>
          <w:rFonts w:ascii="Trebuchet MS" w:hAnsi="Trebuchet MS"/>
        </w:rPr>
      </w:pPr>
    </w:p>
    <w:p w14:paraId="6F4255FE" w14:textId="4071D1B6" w:rsidR="00915D9F" w:rsidRPr="001515EF" w:rsidRDefault="00915D9F" w:rsidP="00FE0F46">
      <w:pPr>
        <w:pStyle w:val="Listparag"/>
        <w:spacing w:after="0" w:line="240" w:lineRule="auto"/>
        <w:rPr>
          <w:rFonts w:ascii="Trebuchet MS" w:hAnsi="Trebuchet MS"/>
        </w:rPr>
      </w:pPr>
    </w:p>
    <w:p w14:paraId="2759357E" w14:textId="1B0C686A" w:rsidR="00915D9F" w:rsidRPr="001515EF" w:rsidRDefault="00915D9F" w:rsidP="00FE0F46">
      <w:pPr>
        <w:pStyle w:val="Listparag"/>
        <w:spacing w:after="0" w:line="240" w:lineRule="auto"/>
        <w:rPr>
          <w:rFonts w:ascii="Trebuchet MS" w:hAnsi="Trebuchet MS"/>
        </w:rPr>
      </w:pPr>
    </w:p>
    <w:p w14:paraId="727CFF8C" w14:textId="77777777" w:rsidR="00915D9F" w:rsidRPr="001515EF" w:rsidRDefault="00915D9F" w:rsidP="00FE0F46">
      <w:pPr>
        <w:pStyle w:val="Listparag"/>
        <w:spacing w:after="0" w:line="240" w:lineRule="auto"/>
        <w:rPr>
          <w:rFonts w:ascii="Trebuchet MS" w:hAnsi="Trebuchet MS"/>
        </w:rPr>
      </w:pPr>
    </w:p>
    <w:p w14:paraId="6E4A468E" w14:textId="77777777" w:rsidR="00915D9F" w:rsidRPr="001515EF" w:rsidRDefault="00915D9F" w:rsidP="00FE0F46">
      <w:pPr>
        <w:pStyle w:val="Listparag"/>
        <w:spacing w:after="0" w:line="240" w:lineRule="auto"/>
        <w:rPr>
          <w:rFonts w:ascii="Trebuchet MS" w:hAnsi="Trebuchet MS"/>
        </w:rPr>
      </w:pPr>
    </w:p>
    <w:p w14:paraId="33CC07DB" w14:textId="77777777" w:rsidR="00915D9F" w:rsidRPr="001515EF" w:rsidRDefault="00915D9F" w:rsidP="00FE0F46">
      <w:pPr>
        <w:pStyle w:val="Listparag"/>
        <w:spacing w:after="0" w:line="240" w:lineRule="auto"/>
        <w:rPr>
          <w:rFonts w:ascii="Trebuchet MS" w:hAnsi="Trebuchet MS"/>
        </w:rPr>
      </w:pPr>
    </w:p>
    <w:p w14:paraId="02ADFB78" w14:textId="22D5DEFF" w:rsidR="00915D9F" w:rsidRPr="001515EF" w:rsidRDefault="00915D9F" w:rsidP="00FE0F46">
      <w:pPr>
        <w:pStyle w:val="Listparag"/>
        <w:spacing w:after="0" w:line="240" w:lineRule="auto"/>
        <w:rPr>
          <w:rFonts w:ascii="Trebuchet MS" w:hAnsi="Trebuchet MS"/>
        </w:rPr>
      </w:pPr>
    </w:p>
    <w:p w14:paraId="56151ED5" w14:textId="77777777" w:rsidR="00915D9F" w:rsidRPr="001515EF" w:rsidRDefault="00915D9F" w:rsidP="00FE0F46">
      <w:pPr>
        <w:pStyle w:val="Listparag"/>
        <w:spacing w:after="0" w:line="240" w:lineRule="auto"/>
        <w:rPr>
          <w:rFonts w:ascii="Trebuchet MS" w:hAnsi="Trebuchet MS"/>
        </w:rPr>
      </w:pPr>
    </w:p>
    <w:p w14:paraId="3017AC18" w14:textId="77777777" w:rsidR="00915D9F" w:rsidRPr="001515EF" w:rsidRDefault="00915D9F" w:rsidP="00FE0F46">
      <w:pPr>
        <w:pStyle w:val="Listparag"/>
        <w:spacing w:after="0" w:line="240" w:lineRule="auto"/>
        <w:rPr>
          <w:rFonts w:ascii="Trebuchet MS" w:hAnsi="Trebuchet MS"/>
        </w:rPr>
      </w:pPr>
    </w:p>
    <w:p w14:paraId="6F2A08AF" w14:textId="77777777" w:rsidR="00915D9F" w:rsidRPr="001515EF" w:rsidRDefault="00915D9F" w:rsidP="00FE0F46">
      <w:pPr>
        <w:pStyle w:val="Listparag"/>
        <w:spacing w:after="0" w:line="240" w:lineRule="auto"/>
        <w:rPr>
          <w:rFonts w:ascii="Trebuchet MS" w:hAnsi="Trebuchet MS"/>
        </w:rPr>
      </w:pPr>
    </w:p>
    <w:p w14:paraId="13249CE8" w14:textId="77777777" w:rsidR="00915D9F" w:rsidRPr="001515EF" w:rsidRDefault="00915D9F" w:rsidP="00FE0F46">
      <w:pPr>
        <w:pStyle w:val="Listparag"/>
        <w:spacing w:after="0" w:line="240" w:lineRule="auto"/>
        <w:rPr>
          <w:rFonts w:ascii="Trebuchet MS" w:hAnsi="Trebuchet MS"/>
        </w:rPr>
      </w:pPr>
    </w:p>
    <w:p w14:paraId="7872CCDD" w14:textId="77777777" w:rsidR="00915D9F" w:rsidRPr="001515EF" w:rsidRDefault="00915D9F" w:rsidP="00FE0F46">
      <w:pPr>
        <w:pStyle w:val="Listparag"/>
        <w:spacing w:after="0" w:line="240" w:lineRule="auto"/>
        <w:rPr>
          <w:rFonts w:ascii="Trebuchet MS" w:hAnsi="Trebuchet MS"/>
        </w:rPr>
      </w:pPr>
    </w:p>
    <w:p w14:paraId="5863728E" w14:textId="77777777" w:rsidR="00915D9F" w:rsidRPr="001515EF" w:rsidRDefault="00915D9F" w:rsidP="00FE0F46">
      <w:pPr>
        <w:pStyle w:val="Listparag"/>
        <w:spacing w:after="0" w:line="240" w:lineRule="auto"/>
        <w:rPr>
          <w:rFonts w:ascii="Trebuchet MS" w:hAnsi="Trebuchet MS"/>
        </w:rPr>
      </w:pPr>
    </w:p>
    <w:p w14:paraId="68487384" w14:textId="77777777" w:rsidR="00915D9F" w:rsidRPr="001515EF" w:rsidRDefault="00915D9F" w:rsidP="00FE0F46">
      <w:pPr>
        <w:pStyle w:val="Listparag"/>
        <w:spacing w:after="0" w:line="240" w:lineRule="auto"/>
        <w:rPr>
          <w:rFonts w:ascii="Trebuchet MS" w:hAnsi="Trebuchet MS"/>
        </w:rPr>
      </w:pPr>
    </w:p>
    <w:p w14:paraId="55EFE53A" w14:textId="37DADCB1" w:rsidR="00EA3402" w:rsidRPr="001515EF" w:rsidRDefault="00EA3402" w:rsidP="00FE0F46">
      <w:pPr>
        <w:pStyle w:val="Listparag"/>
        <w:spacing w:after="0" w:line="240" w:lineRule="auto"/>
        <w:rPr>
          <w:rFonts w:ascii="Trebuchet MS" w:hAnsi="Trebuchet MS"/>
        </w:rPr>
      </w:pPr>
    </w:p>
    <w:p w14:paraId="41DD40D1" w14:textId="79AF5B2A" w:rsidR="00EA3402" w:rsidRPr="001515EF" w:rsidRDefault="008C72FF" w:rsidP="00FE0F46">
      <w:pPr>
        <w:pStyle w:val="Listparag"/>
        <w:spacing w:after="0" w:line="240" w:lineRule="auto"/>
        <w:rPr>
          <w:rFonts w:ascii="Trebuchet MS" w:hAnsi="Trebuchet MS"/>
        </w:rPr>
      </w:pPr>
      <w:r w:rsidRPr="001515EF">
        <w:rPr>
          <w:rFonts w:ascii="Trebuchet MS" w:hAnsi="Trebuchet MS"/>
        </w:rPr>
        <w:t xml:space="preserve"> </w:t>
      </w:r>
    </w:p>
    <w:p w14:paraId="699E5F3E" w14:textId="77777777" w:rsidR="00E61CD9" w:rsidRPr="001515EF" w:rsidRDefault="00E61CD9" w:rsidP="00FE0F46">
      <w:pPr>
        <w:pStyle w:val="Listparag"/>
        <w:spacing w:after="0" w:line="240" w:lineRule="auto"/>
        <w:rPr>
          <w:rFonts w:ascii="Trebuchet MS" w:hAnsi="Trebuchet MS"/>
        </w:rPr>
      </w:pPr>
    </w:p>
    <w:p w14:paraId="49F17123" w14:textId="35E31971" w:rsidR="0062439D" w:rsidRPr="001515EF" w:rsidRDefault="0062439D">
      <w:pPr>
        <w:spacing w:line="240" w:lineRule="auto"/>
        <w:rPr>
          <w:rFonts w:ascii="Trebuchet MS" w:eastAsia="Times New Roman" w:hAnsi="Trebuchet MS" w:cstheme="minorHAnsi"/>
          <w:color w:val="000000"/>
          <w:szCs w:val="22"/>
          <w:lang w:eastAsia="en-GB"/>
        </w:rPr>
      </w:pPr>
      <w:r w:rsidRPr="001515EF">
        <w:rPr>
          <w:rFonts w:ascii="Trebuchet MS" w:hAnsi="Trebuchet MS"/>
        </w:rPr>
        <w:br w:type="page"/>
      </w:r>
    </w:p>
    <w:p w14:paraId="760F9A54" w14:textId="77777777" w:rsidR="005203B8" w:rsidRPr="001515EF" w:rsidRDefault="005203B8" w:rsidP="005203B8">
      <w:pPr>
        <w:keepNext/>
        <w:keepLines/>
        <w:spacing w:before="360" w:after="240" w:line="264" w:lineRule="auto"/>
        <w:ind w:right="227"/>
        <w:outlineLvl w:val="2"/>
        <w:rPr>
          <w:rFonts w:ascii="Trebuchet MS" w:eastAsiaTheme="majorEastAsia" w:hAnsi="Trebuchet MS" w:cs="Arial"/>
          <w:b/>
          <w:bCs/>
          <w:noProof/>
          <w:color w:val="004147" w:themeColor="accent2" w:themeShade="80"/>
          <w:sz w:val="32"/>
          <w:lang w:eastAsia="en-GB"/>
        </w:rPr>
      </w:pPr>
      <w:r w:rsidRPr="001515EF">
        <w:rPr>
          <w:rFonts w:ascii="Trebuchet MS" w:eastAsiaTheme="majorEastAsia" w:hAnsi="Trebuchet MS" w:cs="Arial"/>
          <w:b/>
          <w:bCs/>
          <w:noProof/>
          <w:color w:val="004147" w:themeColor="accent2" w:themeShade="80"/>
          <w:sz w:val="32"/>
          <w:lang w:eastAsia="en-GB"/>
        </w:rPr>
        <w:lastRenderedPageBreak/>
        <w:t xml:space="preserve">Assessment Criteria Evidence Checklist </w:t>
      </w:r>
    </w:p>
    <w:p w14:paraId="4FA07935" w14:textId="77777777" w:rsidR="005203B8" w:rsidRPr="001515EF" w:rsidRDefault="005203B8" w:rsidP="005203B8">
      <w:pPr>
        <w:autoSpaceDE w:val="0"/>
        <w:autoSpaceDN w:val="0"/>
        <w:adjustRightInd w:val="0"/>
        <w:spacing w:after="160"/>
        <w:jc w:val="both"/>
        <w:rPr>
          <w:rFonts w:ascii="Trebuchet MS" w:eastAsia="Times New Roman" w:hAnsi="Trebuchet MS" w:cstheme="minorHAnsi"/>
          <w:color w:val="000000" w:themeColor="text1"/>
          <w:lang w:eastAsia="en-GB"/>
        </w:rPr>
      </w:pPr>
      <w:r w:rsidRPr="001515EF">
        <w:rPr>
          <w:rFonts w:ascii="Trebuchet MS" w:eastAsia="Times New Roman" w:hAnsi="Trebuchet MS" w:cstheme="minorHAnsi"/>
          <w:color w:val="000000" w:themeColor="text1"/>
          <w:lang w:eastAsia="en-GB"/>
        </w:rPr>
        <w:t>You may find the following checklist helpful to make sure that you have included the required evidence to meet the task. This is not a mandatory requirement as long as it is clear in your submission where the assessment criteria have been met.</w:t>
      </w: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531"/>
        <w:gridCol w:w="4352"/>
        <w:gridCol w:w="1341"/>
        <w:gridCol w:w="3578"/>
      </w:tblGrid>
      <w:tr w:rsidR="005203B8" w:rsidRPr="001515EF" w14:paraId="1057CF8A" w14:textId="77777777" w:rsidTr="008322B0">
        <w:trPr>
          <w:cantSplit/>
          <w:trHeight w:val="1011"/>
          <w:tblHeader/>
        </w:trPr>
        <w:tc>
          <w:tcPr>
            <w:tcW w:w="2491" w:type="pct"/>
            <w:gridSpan w:val="2"/>
            <w:shd w:val="clear" w:color="auto" w:fill="D0E0E2"/>
          </w:tcPr>
          <w:p w14:paraId="5A56C749" w14:textId="77777777" w:rsidR="005203B8" w:rsidRPr="001515EF" w:rsidRDefault="005203B8" w:rsidP="005203B8">
            <w:pPr>
              <w:autoSpaceDE w:val="0"/>
              <w:autoSpaceDN w:val="0"/>
              <w:adjustRightInd w:val="0"/>
              <w:spacing w:after="160"/>
              <w:jc w:val="both"/>
              <w:rPr>
                <w:rFonts w:ascii="Trebuchet MS" w:hAnsi="Trebuchet MS" w:cstheme="minorHAnsi"/>
                <w:b/>
                <w:bCs/>
                <w:color w:val="004147" w:themeColor="accent2" w:themeShade="80"/>
                <w:szCs w:val="24"/>
              </w:rPr>
            </w:pPr>
            <w:r w:rsidRPr="001515EF">
              <w:rPr>
                <w:rFonts w:ascii="Trebuchet MS" w:hAnsi="Trebuchet MS" w:cstheme="minorHAnsi"/>
                <w:b/>
                <w:bCs/>
                <w:color w:val="004147" w:themeColor="accent2" w:themeShade="80"/>
                <w:szCs w:val="24"/>
              </w:rPr>
              <w:t>Assessment criteria</w:t>
            </w:r>
          </w:p>
        </w:tc>
        <w:tc>
          <w:tcPr>
            <w:tcW w:w="684" w:type="pct"/>
            <w:shd w:val="clear" w:color="auto" w:fill="D0E0E2"/>
            <w:vAlign w:val="center"/>
          </w:tcPr>
          <w:p w14:paraId="4E281DFA" w14:textId="77777777" w:rsidR="005203B8" w:rsidRPr="001515EF" w:rsidRDefault="005203B8" w:rsidP="005203B8">
            <w:pPr>
              <w:autoSpaceDE w:val="0"/>
              <w:autoSpaceDN w:val="0"/>
              <w:adjustRightInd w:val="0"/>
              <w:jc w:val="center"/>
              <w:rPr>
                <w:rFonts w:ascii="Trebuchet MS" w:hAnsi="Trebuchet MS" w:cstheme="minorHAnsi"/>
                <w:b/>
                <w:bCs/>
                <w:color w:val="004147" w:themeColor="accent2" w:themeShade="80"/>
                <w:szCs w:val="24"/>
              </w:rPr>
            </w:pPr>
            <w:r w:rsidRPr="001515EF">
              <w:rPr>
                <w:rFonts w:ascii="Trebuchet MS" w:hAnsi="Trebuchet MS" w:cstheme="minorHAnsi"/>
                <w:b/>
                <w:bCs/>
                <w:color w:val="004147" w:themeColor="accent2" w:themeShade="80"/>
                <w:szCs w:val="24"/>
              </w:rPr>
              <w:t>Evidenced</w:t>
            </w:r>
            <w:r w:rsidRPr="001515EF">
              <w:rPr>
                <w:rFonts w:ascii="Trebuchet MS" w:hAnsi="Trebuchet MS" w:cstheme="minorHAnsi"/>
                <w:b/>
                <w:bCs/>
                <w:color w:val="004147" w:themeColor="accent2" w:themeShade="80"/>
                <w:szCs w:val="24"/>
              </w:rPr>
              <w:br/>
              <w:t>Y/N</w:t>
            </w:r>
          </w:p>
        </w:tc>
        <w:tc>
          <w:tcPr>
            <w:tcW w:w="1825" w:type="pct"/>
            <w:shd w:val="clear" w:color="auto" w:fill="D0E0E2"/>
            <w:vAlign w:val="center"/>
          </w:tcPr>
          <w:p w14:paraId="7412CD38" w14:textId="77777777" w:rsidR="005203B8" w:rsidRPr="001515EF" w:rsidRDefault="005203B8" w:rsidP="005203B8">
            <w:pPr>
              <w:autoSpaceDE w:val="0"/>
              <w:autoSpaceDN w:val="0"/>
              <w:adjustRightInd w:val="0"/>
              <w:jc w:val="center"/>
              <w:rPr>
                <w:rFonts w:ascii="Trebuchet MS" w:hAnsi="Trebuchet MS" w:cstheme="minorHAnsi"/>
                <w:b/>
                <w:bCs/>
                <w:color w:val="004147" w:themeColor="accent2" w:themeShade="80"/>
                <w:szCs w:val="24"/>
              </w:rPr>
            </w:pPr>
            <w:r w:rsidRPr="001515EF">
              <w:rPr>
                <w:rFonts w:ascii="Trebuchet MS" w:hAnsi="Trebuchet MS" w:cstheme="minorHAnsi"/>
                <w:b/>
                <w:bCs/>
                <w:color w:val="004147" w:themeColor="accent2" w:themeShade="80"/>
                <w:szCs w:val="24"/>
              </w:rPr>
              <w:t>Evidence reference</w:t>
            </w:r>
          </w:p>
        </w:tc>
      </w:tr>
      <w:tr w:rsidR="005203B8" w:rsidRPr="001515EF" w14:paraId="43DC001C" w14:textId="77777777" w:rsidTr="008322B0">
        <w:trPr>
          <w:cantSplit/>
        </w:trPr>
        <w:tc>
          <w:tcPr>
            <w:tcW w:w="271" w:type="pct"/>
            <w:shd w:val="clear" w:color="auto" w:fill="F0F5F6"/>
          </w:tcPr>
          <w:p w14:paraId="13C18DB8" w14:textId="77777777" w:rsidR="005203B8" w:rsidRPr="0010297D" w:rsidRDefault="005203B8"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1.1</w:t>
            </w:r>
          </w:p>
        </w:tc>
        <w:tc>
          <w:tcPr>
            <w:tcW w:w="2220" w:type="pct"/>
            <w:tcBorders>
              <w:right w:val="single" w:sz="4" w:space="0" w:color="D0E0E2"/>
            </w:tcBorders>
            <w:shd w:val="clear" w:color="auto" w:fill="F0F5F6"/>
          </w:tcPr>
          <w:p w14:paraId="0366823F" w14:textId="301C6C77" w:rsidR="005203B8" w:rsidRPr="0010297D" w:rsidRDefault="001F3D58"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Explain how organisations strategically position themselves in competitive labour markets.</w:t>
            </w:r>
          </w:p>
        </w:tc>
        <w:tc>
          <w:tcPr>
            <w:tcW w:w="684" w:type="pct"/>
            <w:tcBorders>
              <w:left w:val="single" w:sz="4" w:space="0" w:color="D0E0E2"/>
              <w:right w:val="single" w:sz="4" w:space="0" w:color="D0E0E2"/>
            </w:tcBorders>
          </w:tcPr>
          <w:p w14:paraId="0E9F596C" w14:textId="2DFA6CB3"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12362FFF" w14:textId="7B28CDE4"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7497091B" w14:textId="77777777" w:rsidTr="008322B0">
        <w:trPr>
          <w:cantSplit/>
        </w:trPr>
        <w:tc>
          <w:tcPr>
            <w:tcW w:w="271" w:type="pct"/>
            <w:shd w:val="clear" w:color="auto" w:fill="F0F5F6"/>
          </w:tcPr>
          <w:p w14:paraId="69FD0E08" w14:textId="77777777" w:rsidR="005203B8" w:rsidRPr="0010297D" w:rsidRDefault="005203B8"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1.2</w:t>
            </w:r>
          </w:p>
        </w:tc>
        <w:tc>
          <w:tcPr>
            <w:tcW w:w="2220" w:type="pct"/>
            <w:tcBorders>
              <w:right w:val="single" w:sz="4" w:space="0" w:color="D0E0E2"/>
            </w:tcBorders>
            <w:shd w:val="clear" w:color="auto" w:fill="F0F5F6"/>
          </w:tcPr>
          <w:p w14:paraId="2C103D45" w14:textId="1679E26C" w:rsidR="005203B8" w:rsidRPr="0010297D" w:rsidRDefault="003F1BE4"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Explain the impact of changing labour market conditions on resourcing decisions.</w:t>
            </w:r>
          </w:p>
        </w:tc>
        <w:tc>
          <w:tcPr>
            <w:tcW w:w="684" w:type="pct"/>
            <w:tcBorders>
              <w:left w:val="single" w:sz="4" w:space="0" w:color="D0E0E2"/>
              <w:right w:val="single" w:sz="4" w:space="0" w:color="D0E0E2"/>
            </w:tcBorders>
          </w:tcPr>
          <w:p w14:paraId="060B5D48"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7D064521"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6BA0132A" w14:textId="77777777" w:rsidTr="008322B0">
        <w:trPr>
          <w:cantSplit/>
        </w:trPr>
        <w:tc>
          <w:tcPr>
            <w:tcW w:w="271" w:type="pct"/>
            <w:shd w:val="clear" w:color="auto" w:fill="F0F5F6"/>
          </w:tcPr>
          <w:p w14:paraId="0873D16B" w14:textId="5C960F8C" w:rsidR="005203B8" w:rsidRPr="0010297D" w:rsidRDefault="00666790"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2.1</w:t>
            </w:r>
          </w:p>
        </w:tc>
        <w:tc>
          <w:tcPr>
            <w:tcW w:w="2220" w:type="pct"/>
            <w:tcBorders>
              <w:right w:val="single" w:sz="4" w:space="0" w:color="D0E0E2"/>
            </w:tcBorders>
            <w:shd w:val="clear" w:color="auto" w:fill="F0F5F6"/>
          </w:tcPr>
          <w:p w14:paraId="5E35AF90" w14:textId="1FB74152" w:rsidR="005203B8" w:rsidRPr="0010297D" w:rsidRDefault="000A5D96"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Analyse the impact of effective workforce planning.</w:t>
            </w:r>
          </w:p>
        </w:tc>
        <w:tc>
          <w:tcPr>
            <w:tcW w:w="684" w:type="pct"/>
            <w:tcBorders>
              <w:left w:val="single" w:sz="4" w:space="0" w:color="D0E0E2"/>
              <w:right w:val="single" w:sz="4" w:space="0" w:color="D0E0E2"/>
            </w:tcBorders>
          </w:tcPr>
          <w:p w14:paraId="4C9D2245"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43388DAE"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769BE8E9" w14:textId="77777777" w:rsidTr="008322B0">
        <w:trPr>
          <w:cantSplit/>
        </w:trPr>
        <w:tc>
          <w:tcPr>
            <w:tcW w:w="271" w:type="pct"/>
            <w:shd w:val="clear" w:color="auto" w:fill="F0F5F6"/>
          </w:tcPr>
          <w:p w14:paraId="770C32FB" w14:textId="29413F05" w:rsidR="005203B8" w:rsidRPr="0010297D" w:rsidRDefault="005203B8"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2.</w:t>
            </w:r>
            <w:r w:rsidR="00666790" w:rsidRPr="0010297D">
              <w:rPr>
                <w:rFonts w:ascii="Trebuchet MS" w:eastAsia="Arial" w:hAnsi="Trebuchet MS" w:cs="Arial"/>
                <w:color w:val="004147"/>
              </w:rPr>
              <w:t>2</w:t>
            </w:r>
          </w:p>
        </w:tc>
        <w:tc>
          <w:tcPr>
            <w:tcW w:w="2220" w:type="pct"/>
            <w:tcBorders>
              <w:right w:val="single" w:sz="4" w:space="0" w:color="D0E0E2"/>
            </w:tcBorders>
            <w:shd w:val="clear" w:color="auto" w:fill="F0F5F6"/>
          </w:tcPr>
          <w:p w14:paraId="2A0CC9C9" w14:textId="3CC86F2C" w:rsidR="005203B8" w:rsidRPr="0010297D" w:rsidRDefault="000A5D96"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Evaluate the techniques used to support the process of workforce planning.</w:t>
            </w:r>
          </w:p>
        </w:tc>
        <w:tc>
          <w:tcPr>
            <w:tcW w:w="684" w:type="pct"/>
            <w:tcBorders>
              <w:left w:val="single" w:sz="4" w:space="0" w:color="D0E0E2"/>
              <w:right w:val="single" w:sz="4" w:space="0" w:color="D0E0E2"/>
            </w:tcBorders>
          </w:tcPr>
          <w:p w14:paraId="47A5EE93"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43BE4CFA"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4D671824" w14:textId="77777777" w:rsidTr="008322B0">
        <w:trPr>
          <w:cantSplit/>
        </w:trPr>
        <w:tc>
          <w:tcPr>
            <w:tcW w:w="271" w:type="pct"/>
            <w:shd w:val="clear" w:color="auto" w:fill="F0F5F6"/>
          </w:tcPr>
          <w:p w14:paraId="56432788" w14:textId="7F8AE440" w:rsidR="005203B8" w:rsidRPr="0010297D" w:rsidRDefault="005203B8"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2.</w:t>
            </w:r>
            <w:r w:rsidR="00666790" w:rsidRPr="0010297D">
              <w:rPr>
                <w:rFonts w:ascii="Trebuchet MS" w:eastAsia="Arial" w:hAnsi="Trebuchet MS" w:cs="Arial"/>
                <w:color w:val="004147"/>
              </w:rPr>
              <w:t>3</w:t>
            </w:r>
          </w:p>
        </w:tc>
        <w:tc>
          <w:tcPr>
            <w:tcW w:w="2220" w:type="pct"/>
            <w:tcBorders>
              <w:right w:val="single" w:sz="4" w:space="0" w:color="D0E0E2"/>
            </w:tcBorders>
            <w:shd w:val="clear" w:color="auto" w:fill="F0F5F6"/>
          </w:tcPr>
          <w:p w14:paraId="69507408" w14:textId="277A9239" w:rsidR="005203B8" w:rsidRPr="0010297D" w:rsidRDefault="009410FE"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Evaluate the strengths and weaknesses of different methods of recruitment and selection to build effective workforces.</w:t>
            </w:r>
          </w:p>
        </w:tc>
        <w:tc>
          <w:tcPr>
            <w:tcW w:w="684" w:type="pct"/>
            <w:tcBorders>
              <w:left w:val="single" w:sz="4" w:space="0" w:color="D0E0E2"/>
              <w:right w:val="single" w:sz="4" w:space="0" w:color="D0E0E2"/>
            </w:tcBorders>
          </w:tcPr>
          <w:p w14:paraId="4E8038C3"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280E7339"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4B8BBED2" w14:textId="77777777" w:rsidTr="008322B0">
        <w:trPr>
          <w:cantSplit/>
        </w:trPr>
        <w:tc>
          <w:tcPr>
            <w:tcW w:w="271" w:type="pct"/>
            <w:shd w:val="clear" w:color="auto" w:fill="F0F5F6"/>
          </w:tcPr>
          <w:p w14:paraId="264C0ACE" w14:textId="5A8FC299" w:rsidR="005203B8" w:rsidRPr="0010297D" w:rsidRDefault="00D16B2B"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3.1</w:t>
            </w:r>
          </w:p>
        </w:tc>
        <w:tc>
          <w:tcPr>
            <w:tcW w:w="2220" w:type="pct"/>
            <w:tcBorders>
              <w:right w:val="single" w:sz="4" w:space="0" w:color="D0E0E2"/>
            </w:tcBorders>
            <w:shd w:val="clear" w:color="auto" w:fill="F0F5F6"/>
          </w:tcPr>
          <w:p w14:paraId="4E475102" w14:textId="5184414E" w:rsidR="005203B8" w:rsidRPr="0010297D" w:rsidRDefault="009410FE"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Discuss</w:t>
            </w:r>
            <w:r w:rsidR="00F103EF" w:rsidRPr="0010297D">
              <w:rPr>
                <w:rFonts w:ascii="Trebuchet MS" w:eastAsia="Arial" w:hAnsi="Trebuchet MS" w:cs="Arial"/>
                <w:color w:val="004147"/>
              </w:rPr>
              <w:t xml:space="preserve"> factors that influence why people choose to leave or remain</w:t>
            </w:r>
            <w:r w:rsidRPr="0010297D">
              <w:rPr>
                <w:rFonts w:ascii="Trebuchet MS" w:eastAsia="Arial" w:hAnsi="Trebuchet MS" w:cs="Arial"/>
                <w:color w:val="004147"/>
              </w:rPr>
              <w:t xml:space="preserve"> in organisations</w:t>
            </w:r>
            <w:r w:rsidR="00F103EF" w:rsidRPr="0010297D">
              <w:rPr>
                <w:rFonts w:ascii="Trebuchet MS" w:eastAsia="Arial" w:hAnsi="Trebuchet MS" w:cs="Arial"/>
                <w:color w:val="004147"/>
              </w:rPr>
              <w:t>.</w:t>
            </w:r>
          </w:p>
        </w:tc>
        <w:tc>
          <w:tcPr>
            <w:tcW w:w="684" w:type="pct"/>
            <w:tcBorders>
              <w:left w:val="single" w:sz="4" w:space="0" w:color="D0E0E2"/>
              <w:right w:val="single" w:sz="4" w:space="0" w:color="D0E0E2"/>
            </w:tcBorders>
          </w:tcPr>
          <w:p w14:paraId="20FBA134"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70641BCF"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1662CEAD" w14:textId="77777777" w:rsidTr="008322B0">
        <w:trPr>
          <w:cantSplit/>
        </w:trPr>
        <w:tc>
          <w:tcPr>
            <w:tcW w:w="271" w:type="pct"/>
            <w:shd w:val="clear" w:color="auto" w:fill="F0F5F6"/>
          </w:tcPr>
          <w:p w14:paraId="4B246A69" w14:textId="5215CF98" w:rsidR="005203B8" w:rsidRPr="0010297D" w:rsidRDefault="00D16B2B"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3.2</w:t>
            </w:r>
          </w:p>
        </w:tc>
        <w:tc>
          <w:tcPr>
            <w:tcW w:w="2220" w:type="pct"/>
            <w:tcBorders>
              <w:right w:val="single" w:sz="4" w:space="0" w:color="D0E0E2"/>
            </w:tcBorders>
            <w:shd w:val="clear" w:color="auto" w:fill="F0F5F6"/>
          </w:tcPr>
          <w:p w14:paraId="4F131C1B" w14:textId="3B7917E5" w:rsidR="005203B8" w:rsidRPr="0010297D" w:rsidRDefault="00F103EF"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 xml:space="preserve">Compare different approaches to retaining </w:t>
            </w:r>
            <w:r w:rsidR="00146680" w:rsidRPr="0010297D">
              <w:rPr>
                <w:rFonts w:ascii="Trebuchet MS" w:eastAsia="Arial" w:hAnsi="Trebuchet MS" w:cs="Arial"/>
                <w:color w:val="004147"/>
              </w:rPr>
              <w:t>people</w:t>
            </w:r>
            <w:r w:rsidRPr="0010297D">
              <w:rPr>
                <w:rFonts w:ascii="Trebuchet MS" w:eastAsia="Arial" w:hAnsi="Trebuchet MS" w:cs="Arial"/>
                <w:color w:val="004147"/>
              </w:rPr>
              <w:t>.</w:t>
            </w:r>
          </w:p>
        </w:tc>
        <w:tc>
          <w:tcPr>
            <w:tcW w:w="684" w:type="pct"/>
            <w:tcBorders>
              <w:left w:val="single" w:sz="4" w:space="0" w:color="D0E0E2"/>
              <w:right w:val="single" w:sz="4" w:space="0" w:color="D0E0E2"/>
            </w:tcBorders>
          </w:tcPr>
          <w:p w14:paraId="2B2A091B"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06AC2DB9"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5203B8" w:rsidRPr="001515EF" w14:paraId="5BDAD8CA" w14:textId="77777777" w:rsidTr="008322B0">
        <w:trPr>
          <w:cantSplit/>
        </w:trPr>
        <w:tc>
          <w:tcPr>
            <w:tcW w:w="271" w:type="pct"/>
            <w:shd w:val="clear" w:color="auto" w:fill="F0F5F6"/>
          </w:tcPr>
          <w:p w14:paraId="679F8CBA" w14:textId="3DDC2081" w:rsidR="005203B8" w:rsidRPr="0010297D" w:rsidRDefault="005203B8"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3.</w:t>
            </w:r>
            <w:r w:rsidR="00D16B2B" w:rsidRPr="0010297D">
              <w:rPr>
                <w:rFonts w:ascii="Trebuchet MS" w:eastAsia="Arial" w:hAnsi="Trebuchet MS" w:cs="Arial"/>
                <w:color w:val="004147"/>
              </w:rPr>
              <w:t>3</w:t>
            </w:r>
          </w:p>
        </w:tc>
        <w:tc>
          <w:tcPr>
            <w:tcW w:w="2220" w:type="pct"/>
            <w:tcBorders>
              <w:right w:val="single" w:sz="4" w:space="0" w:color="D0E0E2"/>
            </w:tcBorders>
            <w:shd w:val="clear" w:color="auto" w:fill="F0F5F6"/>
          </w:tcPr>
          <w:p w14:paraId="6EE69927" w14:textId="287D5642" w:rsidR="005203B8" w:rsidRPr="0010297D" w:rsidRDefault="00146680"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Explain the impact of dysfunctional employee turnover.</w:t>
            </w:r>
          </w:p>
        </w:tc>
        <w:tc>
          <w:tcPr>
            <w:tcW w:w="684" w:type="pct"/>
            <w:tcBorders>
              <w:left w:val="single" w:sz="4" w:space="0" w:color="D0E0E2"/>
              <w:right w:val="single" w:sz="4" w:space="0" w:color="D0E0E2"/>
            </w:tcBorders>
          </w:tcPr>
          <w:p w14:paraId="1F8E685A" w14:textId="77777777" w:rsidR="005203B8" w:rsidRPr="001515EF" w:rsidRDefault="005203B8" w:rsidP="00DF23E6">
            <w:pPr>
              <w:autoSpaceDE w:val="0"/>
              <w:autoSpaceDN w:val="0"/>
              <w:adjustRightInd w:val="0"/>
              <w:spacing w:after="160"/>
              <w:jc w:val="center"/>
              <w:rPr>
                <w:rFonts w:ascii="Trebuchet MS" w:hAnsi="Trebuchet MS" w:cstheme="minorHAnsi"/>
                <w:color w:val="000000" w:themeColor="text1"/>
                <w:szCs w:val="24"/>
              </w:rPr>
            </w:pPr>
          </w:p>
        </w:tc>
        <w:tc>
          <w:tcPr>
            <w:tcW w:w="1825" w:type="pct"/>
            <w:tcBorders>
              <w:left w:val="single" w:sz="4" w:space="0" w:color="D0E0E2"/>
            </w:tcBorders>
          </w:tcPr>
          <w:p w14:paraId="35460FD9" w14:textId="77777777" w:rsidR="005203B8" w:rsidRPr="001515EF" w:rsidRDefault="005203B8" w:rsidP="005203B8">
            <w:pPr>
              <w:autoSpaceDE w:val="0"/>
              <w:autoSpaceDN w:val="0"/>
              <w:adjustRightInd w:val="0"/>
              <w:spacing w:after="160"/>
              <w:jc w:val="both"/>
              <w:rPr>
                <w:rFonts w:ascii="Trebuchet MS" w:hAnsi="Trebuchet MS" w:cstheme="minorHAnsi"/>
                <w:color w:val="000000" w:themeColor="text1"/>
                <w:szCs w:val="24"/>
              </w:rPr>
            </w:pPr>
          </w:p>
        </w:tc>
      </w:tr>
      <w:tr w:rsidR="00412371" w:rsidRPr="001515EF" w14:paraId="6F40EAFF" w14:textId="77777777" w:rsidTr="008322B0">
        <w:trPr>
          <w:cantSplit/>
        </w:trPr>
        <w:tc>
          <w:tcPr>
            <w:tcW w:w="271" w:type="pct"/>
            <w:shd w:val="clear" w:color="auto" w:fill="F0F5F6"/>
          </w:tcPr>
          <w:p w14:paraId="13C6B535" w14:textId="0DC414D8" w:rsidR="00412371" w:rsidRPr="0010297D" w:rsidRDefault="00412371"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4.1</w:t>
            </w:r>
          </w:p>
        </w:tc>
        <w:tc>
          <w:tcPr>
            <w:tcW w:w="2220" w:type="pct"/>
            <w:tcBorders>
              <w:right w:val="single" w:sz="4" w:space="0" w:color="D0E0E2"/>
            </w:tcBorders>
            <w:shd w:val="clear" w:color="auto" w:fill="F0F5F6"/>
          </w:tcPr>
          <w:p w14:paraId="492269B3" w14:textId="6FCAE5BD" w:rsidR="00412371" w:rsidRPr="0010297D" w:rsidRDefault="004244D0"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Assess suitable types of contractual arrangements dependent on specific workforce need.</w:t>
            </w:r>
          </w:p>
        </w:tc>
        <w:tc>
          <w:tcPr>
            <w:tcW w:w="684" w:type="pct"/>
            <w:tcBorders>
              <w:left w:val="single" w:sz="4" w:space="0" w:color="D0E0E2"/>
              <w:right w:val="single" w:sz="4" w:space="0" w:color="D0E0E2"/>
            </w:tcBorders>
          </w:tcPr>
          <w:p w14:paraId="483DE1C0" w14:textId="77777777" w:rsidR="00412371" w:rsidRPr="001515EF" w:rsidRDefault="00412371" w:rsidP="00DF23E6">
            <w:pPr>
              <w:autoSpaceDE w:val="0"/>
              <w:autoSpaceDN w:val="0"/>
              <w:adjustRightInd w:val="0"/>
              <w:spacing w:after="160"/>
              <w:jc w:val="center"/>
              <w:rPr>
                <w:rFonts w:ascii="Trebuchet MS" w:hAnsi="Trebuchet MS" w:cstheme="minorHAnsi"/>
                <w:color w:val="000000" w:themeColor="text1"/>
              </w:rPr>
            </w:pPr>
          </w:p>
        </w:tc>
        <w:tc>
          <w:tcPr>
            <w:tcW w:w="1825" w:type="pct"/>
            <w:tcBorders>
              <w:left w:val="single" w:sz="4" w:space="0" w:color="D0E0E2"/>
            </w:tcBorders>
          </w:tcPr>
          <w:p w14:paraId="090A67E8" w14:textId="77777777" w:rsidR="00412371" w:rsidRPr="001515EF" w:rsidRDefault="00412371" w:rsidP="005203B8">
            <w:pPr>
              <w:autoSpaceDE w:val="0"/>
              <w:autoSpaceDN w:val="0"/>
              <w:adjustRightInd w:val="0"/>
              <w:spacing w:after="160"/>
              <w:jc w:val="both"/>
              <w:rPr>
                <w:rFonts w:ascii="Trebuchet MS" w:hAnsi="Trebuchet MS" w:cstheme="minorHAnsi"/>
                <w:color w:val="000000" w:themeColor="text1"/>
              </w:rPr>
            </w:pPr>
          </w:p>
        </w:tc>
      </w:tr>
      <w:tr w:rsidR="00412371" w:rsidRPr="001515EF" w14:paraId="043C6BBA" w14:textId="77777777" w:rsidTr="008322B0">
        <w:trPr>
          <w:cantSplit/>
        </w:trPr>
        <w:tc>
          <w:tcPr>
            <w:tcW w:w="271" w:type="pct"/>
            <w:shd w:val="clear" w:color="auto" w:fill="F0F5F6"/>
          </w:tcPr>
          <w:p w14:paraId="00C6DA0F" w14:textId="3B5B2067" w:rsidR="00412371" w:rsidRPr="0010297D" w:rsidRDefault="00412371" w:rsidP="005203B8">
            <w:pPr>
              <w:autoSpaceDE w:val="0"/>
              <w:autoSpaceDN w:val="0"/>
              <w:adjustRightInd w:val="0"/>
              <w:spacing w:after="120"/>
              <w:jc w:val="both"/>
              <w:rPr>
                <w:rFonts w:ascii="Trebuchet MS" w:eastAsia="Arial" w:hAnsi="Trebuchet MS" w:cs="Arial"/>
                <w:color w:val="004147"/>
              </w:rPr>
            </w:pPr>
            <w:r w:rsidRPr="0010297D">
              <w:rPr>
                <w:rFonts w:ascii="Trebuchet MS" w:eastAsia="Arial" w:hAnsi="Trebuchet MS" w:cs="Arial"/>
                <w:color w:val="004147"/>
              </w:rPr>
              <w:t>4.2</w:t>
            </w:r>
          </w:p>
        </w:tc>
        <w:tc>
          <w:tcPr>
            <w:tcW w:w="2220" w:type="pct"/>
            <w:tcBorders>
              <w:right w:val="single" w:sz="4" w:space="0" w:color="D0E0E2"/>
            </w:tcBorders>
            <w:shd w:val="clear" w:color="auto" w:fill="F0F5F6"/>
          </w:tcPr>
          <w:p w14:paraId="67A831F6" w14:textId="7E2DBF18" w:rsidR="00412371" w:rsidRPr="0010297D" w:rsidRDefault="0010297D" w:rsidP="005203B8">
            <w:pPr>
              <w:autoSpaceDE w:val="0"/>
              <w:autoSpaceDN w:val="0"/>
              <w:adjustRightInd w:val="0"/>
              <w:rPr>
                <w:rFonts w:ascii="Trebuchet MS" w:eastAsia="Arial" w:hAnsi="Trebuchet MS" w:cs="Arial"/>
                <w:color w:val="004147"/>
              </w:rPr>
            </w:pPr>
            <w:r w:rsidRPr="0010297D">
              <w:rPr>
                <w:rFonts w:ascii="Trebuchet MS" w:eastAsia="Arial" w:hAnsi="Trebuchet MS" w:cs="Arial"/>
                <w:color w:val="004147"/>
              </w:rPr>
              <w:t>Explain the benefits of effective onboarding.</w:t>
            </w:r>
          </w:p>
        </w:tc>
        <w:tc>
          <w:tcPr>
            <w:tcW w:w="684" w:type="pct"/>
            <w:tcBorders>
              <w:left w:val="single" w:sz="4" w:space="0" w:color="D0E0E2"/>
              <w:right w:val="single" w:sz="4" w:space="0" w:color="D0E0E2"/>
            </w:tcBorders>
          </w:tcPr>
          <w:p w14:paraId="3A919345" w14:textId="77777777" w:rsidR="00412371" w:rsidRPr="001515EF" w:rsidRDefault="00412371" w:rsidP="00DF23E6">
            <w:pPr>
              <w:autoSpaceDE w:val="0"/>
              <w:autoSpaceDN w:val="0"/>
              <w:adjustRightInd w:val="0"/>
              <w:spacing w:after="160"/>
              <w:jc w:val="center"/>
              <w:rPr>
                <w:rFonts w:ascii="Trebuchet MS" w:hAnsi="Trebuchet MS" w:cstheme="minorHAnsi"/>
                <w:color w:val="000000" w:themeColor="text1"/>
              </w:rPr>
            </w:pPr>
          </w:p>
        </w:tc>
        <w:tc>
          <w:tcPr>
            <w:tcW w:w="1825" w:type="pct"/>
            <w:tcBorders>
              <w:left w:val="single" w:sz="4" w:space="0" w:color="D0E0E2"/>
            </w:tcBorders>
          </w:tcPr>
          <w:p w14:paraId="7DCB8864" w14:textId="77777777" w:rsidR="00412371" w:rsidRPr="001515EF" w:rsidRDefault="00412371" w:rsidP="005203B8">
            <w:pPr>
              <w:autoSpaceDE w:val="0"/>
              <w:autoSpaceDN w:val="0"/>
              <w:adjustRightInd w:val="0"/>
              <w:spacing w:after="160"/>
              <w:jc w:val="both"/>
              <w:rPr>
                <w:rFonts w:ascii="Trebuchet MS" w:hAnsi="Trebuchet MS" w:cstheme="minorHAnsi"/>
                <w:color w:val="000000" w:themeColor="text1"/>
              </w:rPr>
            </w:pPr>
          </w:p>
        </w:tc>
      </w:tr>
    </w:tbl>
    <w:p w14:paraId="248F4822" w14:textId="77777777" w:rsidR="00FB1EAB" w:rsidRPr="001515EF" w:rsidRDefault="00FB1EAB" w:rsidP="00A85982">
      <w:pPr>
        <w:pStyle w:val="Heading3"/>
        <w:rPr>
          <w:rFonts w:ascii="Trebuchet MS" w:eastAsia="Arial" w:hAnsi="Trebuchet MS"/>
          <w:bCs w:val="0"/>
          <w:noProof w:val="0"/>
          <w:color w:val="004146"/>
          <w:sz w:val="32"/>
          <w:szCs w:val="22"/>
          <w:lang w:eastAsia="en-US"/>
        </w:rPr>
      </w:pPr>
    </w:p>
    <w:p w14:paraId="3D7C60B1" w14:textId="77777777" w:rsidR="0010297D" w:rsidRDefault="0010297D" w:rsidP="0010297D"/>
    <w:p w14:paraId="0789B4E3" w14:textId="77777777" w:rsidR="0010297D" w:rsidRDefault="0010297D" w:rsidP="0010297D"/>
    <w:p w14:paraId="4B6F9D0F" w14:textId="77777777" w:rsidR="0010297D" w:rsidRDefault="0010297D" w:rsidP="0010297D"/>
    <w:p w14:paraId="71F4E121" w14:textId="77777777" w:rsidR="0010297D" w:rsidRDefault="0010297D" w:rsidP="0010297D"/>
    <w:p w14:paraId="3BCA2947" w14:textId="77777777" w:rsidR="0010297D" w:rsidRPr="0010297D" w:rsidRDefault="0010297D" w:rsidP="0010297D"/>
    <w:p w14:paraId="5E42E29D" w14:textId="3C5D4011" w:rsidR="00BA6EF4" w:rsidRPr="001515EF" w:rsidRDefault="00BA6EF4" w:rsidP="00A85982">
      <w:pPr>
        <w:pStyle w:val="Heading3"/>
        <w:rPr>
          <w:rFonts w:ascii="Trebuchet MS" w:eastAsia="Arial" w:hAnsi="Trebuchet MS"/>
          <w:bCs w:val="0"/>
          <w:noProof w:val="0"/>
          <w:color w:val="004146"/>
          <w:sz w:val="32"/>
          <w:szCs w:val="22"/>
          <w:lang w:eastAsia="en-US"/>
        </w:rPr>
      </w:pPr>
      <w:r w:rsidRPr="001515EF">
        <w:rPr>
          <w:rFonts w:ascii="Trebuchet MS" w:eastAsia="Arial" w:hAnsi="Trebuchet MS"/>
          <w:bCs w:val="0"/>
          <w:noProof w:val="0"/>
          <w:color w:val="004146"/>
          <w:sz w:val="32"/>
          <w:szCs w:val="22"/>
          <w:lang w:eastAsia="en-US"/>
        </w:rPr>
        <w:lastRenderedPageBreak/>
        <w:t>Declaration of Authentication</w:t>
      </w:r>
    </w:p>
    <w:p w14:paraId="46FC8AD5" w14:textId="77777777" w:rsidR="00BA6EF4" w:rsidRDefault="00BA6EF4" w:rsidP="00BA6EF4">
      <w:pPr>
        <w:pStyle w:val="Heading2"/>
        <w:rPr>
          <w:rFonts w:ascii="Trebuchet MS" w:hAnsi="Trebuchet MS"/>
        </w:rPr>
      </w:pPr>
      <w:r w:rsidRPr="001515EF">
        <w:rPr>
          <w:rFonts w:ascii="Trebuchet MS" w:hAnsi="Trebuchet MS"/>
        </w:rPr>
        <w:t xml:space="preserve">Declaration by learner </w:t>
      </w:r>
    </w:p>
    <w:p w14:paraId="75DF00DE" w14:textId="77777777" w:rsidR="00905156" w:rsidRPr="00905156" w:rsidRDefault="00905156" w:rsidP="00905156">
      <w:pPr>
        <w:rPr>
          <w:lang w:eastAsia="en-GB"/>
        </w:rPr>
      </w:pPr>
    </w:p>
    <w:tbl>
      <w:tblPr>
        <w:tblpPr w:leftFromText="180" w:rightFromText="180" w:vertAnchor="text"/>
        <w:tblW w:w="937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7591"/>
        <w:gridCol w:w="1784"/>
      </w:tblGrid>
      <w:tr w:rsidR="00B37F26" w:rsidRPr="00082B31" w14:paraId="27DC61B6" w14:textId="77777777" w:rsidTr="00005EB5">
        <w:trPr>
          <w:trHeight w:val="755"/>
        </w:trPr>
        <w:tc>
          <w:tcPr>
            <w:tcW w:w="9375" w:type="dxa"/>
            <w:gridSpan w:val="2"/>
            <w:hideMark/>
          </w:tcPr>
          <w:p w14:paraId="77801A40" w14:textId="77777777" w:rsidR="00B37F26" w:rsidRPr="00082B31" w:rsidRDefault="00B37F26" w:rsidP="00005EB5">
            <w:pPr>
              <w:pStyle w:val="elementtoproof"/>
              <w:ind w:right="315"/>
              <w:rPr>
                <w:rFonts w:ascii="Trebuchet MS" w:hAnsi="Trebuchet MS"/>
              </w:rPr>
            </w:pPr>
            <w:r w:rsidRPr="00082B31">
              <w:rPr>
                <w:rFonts w:ascii="Trebuchet MS" w:hAnsi="Trebuchet MS"/>
                <w:b/>
                <w:bCs/>
                <w:color w:val="000000"/>
                <w:sz w:val="22"/>
                <w:szCs w:val="22"/>
              </w:rPr>
              <w:t>I can confirm that:</w:t>
            </w:r>
          </w:p>
          <w:p w14:paraId="087C0B08" w14:textId="77777777" w:rsidR="00B37F26" w:rsidRPr="00082B31" w:rsidRDefault="00B37F26" w:rsidP="00005EB5">
            <w:pPr>
              <w:pStyle w:val="elementtoproof"/>
              <w:ind w:right="315"/>
              <w:rPr>
                <w:rFonts w:ascii="Trebuchet MS" w:hAnsi="Trebuchet MS"/>
              </w:rPr>
            </w:pPr>
            <w:r w:rsidRPr="00082B31">
              <w:rPr>
                <w:rFonts w:ascii="Trebuchet MS" w:hAnsi="Trebuchet MS"/>
                <w:b/>
                <w:bCs/>
                <w:color w:val="000000"/>
                <w:sz w:val="22"/>
                <w:szCs w:val="22"/>
              </w:rPr>
              <w:t> </w:t>
            </w:r>
          </w:p>
          <w:p w14:paraId="19BFD619" w14:textId="77777777" w:rsidR="00B37F26" w:rsidRPr="00082B31" w:rsidRDefault="00B37F26" w:rsidP="00B37F26">
            <w:pPr>
              <w:pStyle w:val="elementtoproof"/>
              <w:numPr>
                <w:ilvl w:val="0"/>
                <w:numId w:val="43"/>
              </w:numPr>
              <w:ind w:right="315"/>
              <w:rPr>
                <w:rFonts w:ascii="Trebuchet MS" w:eastAsia="Times New Roman" w:hAnsi="Trebuchet MS"/>
                <w:color w:val="000000"/>
              </w:rPr>
            </w:pPr>
            <w:r w:rsidRPr="00082B31">
              <w:rPr>
                <w:rFonts w:ascii="Trebuchet MS" w:eastAsia="Times New Roman" w:hAnsi="Trebuchet MS"/>
                <w:color w:val="000000"/>
                <w:sz w:val="22"/>
                <w:szCs w:val="22"/>
              </w:rPr>
              <w:t xml:space="preserve">this assessment is all my own work.  </w:t>
            </w:r>
          </w:p>
          <w:p w14:paraId="6F854CA7" w14:textId="77777777" w:rsidR="00B37F26" w:rsidRPr="00082B31" w:rsidRDefault="00B37F26" w:rsidP="00B37F26">
            <w:pPr>
              <w:pStyle w:val="ListParagraph"/>
              <w:numPr>
                <w:ilvl w:val="0"/>
                <w:numId w:val="43"/>
              </w:numPr>
              <w:spacing w:line="240" w:lineRule="auto"/>
              <w:contextualSpacing w:val="0"/>
              <w:rPr>
                <w:rFonts w:eastAsia="Times New Roman"/>
              </w:rPr>
            </w:pPr>
            <w:r w:rsidRPr="00082B31">
              <w:rPr>
                <w:rFonts w:eastAsia="Times New Roman"/>
                <w:szCs w:val="22"/>
              </w:rPr>
              <w:t>where I have used materials from other sources, they have been properly acknowledged and referenced.</w:t>
            </w:r>
          </w:p>
          <w:p w14:paraId="67DA9F1F" w14:textId="77777777" w:rsidR="00B37F26" w:rsidRPr="00082B31" w:rsidRDefault="00B37F26" w:rsidP="00B37F26">
            <w:pPr>
              <w:pStyle w:val="ListParagraph"/>
              <w:numPr>
                <w:ilvl w:val="0"/>
                <w:numId w:val="43"/>
              </w:numPr>
              <w:spacing w:line="240" w:lineRule="auto"/>
              <w:contextualSpacing w:val="0"/>
              <w:rPr>
                <w:rFonts w:eastAsia="Times New Roman"/>
              </w:rPr>
            </w:pPr>
            <w:r w:rsidRPr="00082B31">
              <w:rPr>
                <w:rFonts w:eastAsia="Times New Roman"/>
                <w:szCs w:val="22"/>
              </w:rPr>
              <w:t>I have not used Artificial Intelligence tools to generate content for my assessment.</w:t>
            </w:r>
          </w:p>
          <w:p w14:paraId="49175D39" w14:textId="77777777" w:rsidR="00B37F26" w:rsidRDefault="00B37F26" w:rsidP="00005EB5">
            <w:pPr>
              <w:shd w:val="clear" w:color="auto" w:fill="FFFFFF"/>
              <w:spacing w:before="100" w:beforeAutospacing="1" w:after="100" w:afterAutospacing="1"/>
              <w:rPr>
                <w:color w:val="111111"/>
                <w:szCs w:val="22"/>
              </w:rPr>
            </w:pPr>
            <w:r w:rsidRPr="00082B31">
              <w:rPr>
                <w:color w:val="111111"/>
                <w:szCs w:val="22"/>
              </w:rPr>
              <w:t xml:space="preserve">I understand the consequences of </w:t>
            </w:r>
            <w:hyperlink r:id="rId19" w:history="1">
              <w:r w:rsidRPr="00082B31">
                <w:rPr>
                  <w:rStyle w:val="Hyperlink"/>
                  <w:szCs w:val="22"/>
                </w:rPr>
                <w:t>malpractice</w:t>
              </w:r>
            </w:hyperlink>
            <w:r w:rsidRPr="00082B31">
              <w:rPr>
                <w:color w:val="111111"/>
                <w:szCs w:val="22"/>
              </w:rPr>
              <w:t xml:space="preserve"> and accept that any violation of this agreement may result in disciplinary action.</w:t>
            </w:r>
          </w:p>
          <w:p w14:paraId="2060424E" w14:textId="77777777" w:rsidR="00B37F26" w:rsidRPr="00082B31" w:rsidRDefault="00B37F26" w:rsidP="00005EB5">
            <w:pPr>
              <w:shd w:val="clear" w:color="auto" w:fill="FFFFFF"/>
              <w:spacing w:before="100" w:beforeAutospacing="1" w:after="100" w:afterAutospacing="1"/>
            </w:pPr>
          </w:p>
        </w:tc>
      </w:tr>
      <w:tr w:rsidR="00B37F26" w:rsidRPr="00082B31" w14:paraId="04B5DB36" w14:textId="77777777" w:rsidTr="00005EB5">
        <w:trPr>
          <w:trHeight w:val="675"/>
        </w:trPr>
        <w:tc>
          <w:tcPr>
            <w:tcW w:w="7594" w:type="dxa"/>
            <w:hideMark/>
          </w:tcPr>
          <w:p w14:paraId="4C9D3F82" w14:textId="77777777" w:rsidR="00B37F26" w:rsidRPr="00082B31" w:rsidRDefault="00B37F26" w:rsidP="00005EB5">
            <w:pPr>
              <w:pStyle w:val="NormalWeb"/>
              <w:rPr>
                <w:rFonts w:ascii="Trebuchet MS" w:hAnsi="Trebuchet MS"/>
              </w:rPr>
            </w:pPr>
            <w:r w:rsidRPr="00082B31">
              <w:rPr>
                <w:rFonts w:ascii="Trebuchet MS" w:hAnsi="Trebuchet MS"/>
                <w:b/>
                <w:bCs/>
                <w:szCs w:val="22"/>
              </w:rPr>
              <w:t>Learner name:</w:t>
            </w:r>
            <w:r w:rsidRPr="00082B31">
              <w:rPr>
                <w:rFonts w:ascii="Trebuchet MS" w:hAnsi="Trebuchet MS"/>
                <w:szCs w:val="22"/>
              </w:rPr>
              <w:t> </w:t>
            </w:r>
          </w:p>
        </w:tc>
        <w:tc>
          <w:tcPr>
            <w:tcW w:w="1785" w:type="dxa"/>
            <w:vAlign w:val="center"/>
            <w:hideMark/>
          </w:tcPr>
          <w:p w14:paraId="479A4780" w14:textId="77777777" w:rsidR="00B37F26" w:rsidRPr="00082B31" w:rsidRDefault="00B37F26" w:rsidP="00005EB5">
            <w:r w:rsidRPr="00082B31">
              <w:t> </w:t>
            </w:r>
          </w:p>
        </w:tc>
      </w:tr>
      <w:tr w:rsidR="00B37F26" w:rsidRPr="00082B31" w14:paraId="19D83998" w14:textId="77777777" w:rsidTr="00005EB5">
        <w:trPr>
          <w:trHeight w:val="675"/>
        </w:trPr>
        <w:tc>
          <w:tcPr>
            <w:tcW w:w="7594" w:type="dxa"/>
            <w:hideMark/>
          </w:tcPr>
          <w:p w14:paraId="4FA754B3" w14:textId="77777777" w:rsidR="00B37F26" w:rsidRPr="00082B31" w:rsidRDefault="00B37F26" w:rsidP="00005EB5">
            <w:pPr>
              <w:pStyle w:val="NormalWeb"/>
              <w:rPr>
                <w:rFonts w:ascii="Trebuchet MS" w:hAnsi="Trebuchet MS"/>
              </w:rPr>
            </w:pPr>
            <w:r w:rsidRPr="00082B31">
              <w:rPr>
                <w:rFonts w:ascii="Trebuchet MS" w:hAnsi="Trebuchet MS"/>
                <w:b/>
                <w:bCs/>
                <w:szCs w:val="22"/>
              </w:rPr>
              <w:t>Learner signature:</w:t>
            </w:r>
            <w:r w:rsidRPr="00082B31">
              <w:rPr>
                <w:rFonts w:ascii="Trebuchet MS" w:hAnsi="Trebuchet MS"/>
                <w:szCs w:val="22"/>
              </w:rPr>
              <w:t> </w:t>
            </w:r>
          </w:p>
        </w:tc>
        <w:tc>
          <w:tcPr>
            <w:tcW w:w="1785" w:type="dxa"/>
            <w:vAlign w:val="center"/>
            <w:hideMark/>
          </w:tcPr>
          <w:p w14:paraId="616925B3" w14:textId="77777777" w:rsidR="00B37F26" w:rsidRPr="00082B31" w:rsidRDefault="00B37F26" w:rsidP="00005EB5">
            <w:r w:rsidRPr="00082B31">
              <w:t> </w:t>
            </w:r>
          </w:p>
        </w:tc>
      </w:tr>
      <w:tr w:rsidR="00B37F26" w:rsidRPr="00082B31" w14:paraId="3D004978" w14:textId="77777777" w:rsidTr="00005EB5">
        <w:trPr>
          <w:trHeight w:val="683"/>
        </w:trPr>
        <w:tc>
          <w:tcPr>
            <w:tcW w:w="7594" w:type="dxa"/>
            <w:hideMark/>
          </w:tcPr>
          <w:p w14:paraId="17262F79" w14:textId="77777777" w:rsidR="00B37F26" w:rsidRPr="00082B31" w:rsidRDefault="00B37F26" w:rsidP="00005EB5">
            <w:pPr>
              <w:pStyle w:val="NormalWeb"/>
              <w:rPr>
                <w:rFonts w:ascii="Trebuchet MS" w:hAnsi="Trebuchet MS"/>
              </w:rPr>
            </w:pPr>
            <w:r w:rsidRPr="00082B31">
              <w:rPr>
                <w:rFonts w:ascii="Trebuchet MS" w:hAnsi="Trebuchet MS"/>
                <w:b/>
                <w:bCs/>
                <w:szCs w:val="22"/>
              </w:rPr>
              <w:t>Date*</w:t>
            </w:r>
            <w:r w:rsidRPr="00082B31">
              <w:rPr>
                <w:rFonts w:ascii="Trebuchet MS" w:hAnsi="Trebuchet MS"/>
                <w:szCs w:val="22"/>
              </w:rPr>
              <w:t> </w:t>
            </w:r>
          </w:p>
          <w:p w14:paraId="2EF7F1BA" w14:textId="77777777" w:rsidR="00B37F26" w:rsidRPr="00082B31" w:rsidRDefault="00B37F26" w:rsidP="00005EB5">
            <w:pPr>
              <w:pStyle w:val="NormalWeb"/>
              <w:rPr>
                <w:rFonts w:ascii="Trebuchet MS" w:hAnsi="Trebuchet MS"/>
              </w:rPr>
            </w:pPr>
            <w:r w:rsidRPr="00082B31">
              <w:rPr>
                <w:rFonts w:ascii="Trebuchet MS" w:hAnsi="Trebuchet MS"/>
                <w:b/>
                <w:bCs/>
                <w:szCs w:val="22"/>
              </w:rPr>
              <w:t>*This should be the date on which you submit your assessment</w:t>
            </w:r>
            <w:r w:rsidRPr="00082B31">
              <w:rPr>
                <w:rFonts w:ascii="Trebuchet MS" w:hAnsi="Trebuchet MS"/>
                <w:szCs w:val="22"/>
              </w:rPr>
              <w:t> </w:t>
            </w:r>
          </w:p>
        </w:tc>
        <w:tc>
          <w:tcPr>
            <w:tcW w:w="1785" w:type="dxa"/>
            <w:vAlign w:val="center"/>
            <w:hideMark/>
          </w:tcPr>
          <w:p w14:paraId="79012BF5" w14:textId="77777777" w:rsidR="00B37F26" w:rsidRPr="00082B31" w:rsidRDefault="00B37F26" w:rsidP="00005EB5">
            <w:r w:rsidRPr="00082B31">
              <w:t> </w:t>
            </w:r>
          </w:p>
        </w:tc>
      </w:tr>
    </w:tbl>
    <w:p w14:paraId="2BB30CF8" w14:textId="77777777" w:rsidR="002A0884" w:rsidRPr="001515EF" w:rsidRDefault="002A0884" w:rsidP="00BA6EF4">
      <w:pPr>
        <w:rPr>
          <w:rFonts w:ascii="Trebuchet MS" w:hAnsi="Trebuchet MS"/>
          <w:lang w:eastAsia="en-GB"/>
        </w:rPr>
      </w:pPr>
    </w:p>
    <w:p w14:paraId="0BCCC5AC" w14:textId="1942975D" w:rsidR="00F166F9" w:rsidRPr="001515EF" w:rsidRDefault="00F166F9">
      <w:pPr>
        <w:spacing w:line="240" w:lineRule="auto"/>
        <w:rPr>
          <w:rFonts w:ascii="Trebuchet MS" w:hAnsi="Trebuchet MS"/>
          <w:lang w:eastAsia="en-GB"/>
        </w:rPr>
      </w:pPr>
      <w:r w:rsidRPr="001515EF">
        <w:rPr>
          <w:rFonts w:ascii="Trebuchet MS" w:hAnsi="Trebuchet MS"/>
          <w:lang w:eastAsia="en-GB"/>
        </w:rPr>
        <w:br w:type="page"/>
      </w:r>
    </w:p>
    <w:p w14:paraId="2AB58C0D" w14:textId="77777777" w:rsidR="002A0884" w:rsidRPr="001515EF" w:rsidRDefault="002A0884" w:rsidP="00BA6EF4">
      <w:pPr>
        <w:rPr>
          <w:rFonts w:ascii="Trebuchet MS" w:hAnsi="Trebuchet MS"/>
          <w:lang w:eastAsia="en-GB"/>
        </w:rPr>
      </w:pPr>
    </w:p>
    <w:p w14:paraId="72B2F04A" w14:textId="68A12DB5" w:rsidR="000D281C" w:rsidRPr="001515EF" w:rsidRDefault="001515EF" w:rsidP="000D281C">
      <w:pPr>
        <w:pStyle w:val="Nornal"/>
        <w:ind w:right="1977"/>
        <w:rPr>
          <w:rFonts w:ascii="Trebuchet MS" w:hAnsi="Trebuchet MS"/>
          <w:b/>
          <w:bCs/>
          <w:color w:val="004147"/>
          <w:sz w:val="52"/>
          <w:szCs w:val="52"/>
        </w:rPr>
      </w:pPr>
      <w:r w:rsidRPr="001515EF">
        <w:rPr>
          <w:rFonts w:ascii="Trebuchet MS" w:hAnsi="Trebuchet MS"/>
          <w:b/>
          <w:bCs/>
          <w:noProof/>
          <w:color w:val="004147"/>
          <w:sz w:val="52"/>
          <w:szCs w:val="52"/>
        </w:rPr>
        <w:drawing>
          <wp:anchor distT="0" distB="0" distL="114300" distR="114300" simplePos="0" relativeHeight="251658244" behindDoc="1" locked="0" layoutInCell="1" allowOverlap="1" wp14:anchorId="5CF014C2" wp14:editId="109FFBE4">
            <wp:simplePos x="0" y="0"/>
            <wp:positionH relativeFrom="column">
              <wp:posOffset>4575175</wp:posOffset>
            </wp:positionH>
            <wp:positionV relativeFrom="paragraph">
              <wp:posOffset>47625</wp:posOffset>
            </wp:positionV>
            <wp:extent cx="1120140" cy="1120140"/>
            <wp:effectExtent l="0" t="0" r="0" b="0"/>
            <wp:wrapTight wrapText="bothSides">
              <wp:wrapPolygon edited="0">
                <wp:start x="5510" y="1789"/>
                <wp:lineTo x="4041" y="2602"/>
                <wp:lineTo x="1837" y="4066"/>
                <wp:lineTo x="1469" y="20819"/>
                <wp:lineTo x="3306" y="20819"/>
                <wp:lineTo x="5878" y="17729"/>
                <wp:lineTo x="8816" y="17729"/>
                <wp:lineTo x="16898" y="15777"/>
                <wp:lineTo x="16531" y="15127"/>
                <wp:lineTo x="18735" y="12687"/>
                <wp:lineTo x="19469" y="9922"/>
                <wp:lineTo x="19469" y="7319"/>
                <wp:lineTo x="18000" y="4392"/>
                <wp:lineTo x="12122" y="1789"/>
                <wp:lineTo x="5510" y="1789"/>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20"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15EF">
        <w:rPr>
          <w:rFonts w:ascii="Trebuchet MS" w:hAnsi="Trebuchet MS"/>
          <w:b/>
          <w:bCs/>
          <w:noProof/>
          <w:color w:val="004147"/>
          <w:sz w:val="52"/>
          <w:szCs w:val="52"/>
        </w:rPr>
        <mc:AlternateContent>
          <mc:Choice Requires="wps">
            <w:drawing>
              <wp:anchor distT="0" distB="0" distL="114300" distR="114300" simplePos="0" relativeHeight="251658248" behindDoc="1" locked="0" layoutInCell="1" allowOverlap="1" wp14:anchorId="7EC8CB89" wp14:editId="73B9A09E">
                <wp:simplePos x="0" y="0"/>
                <wp:positionH relativeFrom="margin">
                  <wp:align>right</wp:align>
                </wp:positionH>
                <wp:positionV relativeFrom="margin">
                  <wp:posOffset>177800</wp:posOffset>
                </wp:positionV>
                <wp:extent cx="6223000" cy="1263650"/>
                <wp:effectExtent l="0" t="0" r="6350" b="0"/>
                <wp:wrapNone/>
                <wp:docPr id="968443235" name="Rectangle 968443235"/>
                <wp:cNvGraphicFramePr/>
                <a:graphic xmlns:a="http://schemas.openxmlformats.org/drawingml/2006/main">
                  <a:graphicData uri="http://schemas.microsoft.com/office/word/2010/wordprocessingShape">
                    <wps:wsp>
                      <wps:cNvSpPr/>
                      <wps:spPr>
                        <a:xfrm>
                          <a:off x="0" y="0"/>
                          <a:ext cx="6223000" cy="12636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F2A421" id="Rectangle 968443235" o:spid="_x0000_s1026" style="position:absolute;margin-left:438.8pt;margin-top:14pt;width:490pt;height:99.5pt;z-index:-25165413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" fillcolor="#00838e [3205]" stroked="f" strokeweight="1pt">
                <v:fill opacity="3341f"/>
                <w10:wrap anchorx="margin" anchory="margin"/>
              </v:rect>
            </w:pict>
          </mc:Fallback>
        </mc:AlternateContent>
      </w:r>
      <w:r w:rsidR="000D281C" w:rsidRPr="001515EF">
        <w:rPr>
          <w:rFonts w:ascii="Trebuchet MS" w:hAnsi="Trebuchet MS"/>
          <w:b/>
          <w:bCs/>
          <w:color w:val="004147"/>
          <w:sz w:val="52"/>
          <w:szCs w:val="52"/>
        </w:rPr>
        <w:t>5</w:t>
      </w:r>
      <w:r w:rsidR="00916633" w:rsidRPr="001515EF">
        <w:rPr>
          <w:rFonts w:ascii="Trebuchet MS" w:hAnsi="Trebuchet MS"/>
          <w:b/>
          <w:bCs/>
          <w:color w:val="004147"/>
          <w:sz w:val="52"/>
          <w:szCs w:val="52"/>
        </w:rPr>
        <w:t>HR</w:t>
      </w:r>
      <w:r w:rsidR="000D281C" w:rsidRPr="001515EF">
        <w:rPr>
          <w:rFonts w:ascii="Trebuchet MS" w:hAnsi="Trebuchet MS"/>
          <w:b/>
          <w:bCs/>
          <w:color w:val="004147"/>
          <w:sz w:val="52"/>
          <w:szCs w:val="52"/>
        </w:rPr>
        <w:t>0</w:t>
      </w:r>
      <w:r w:rsidR="00916633" w:rsidRPr="001515EF">
        <w:rPr>
          <w:rFonts w:ascii="Trebuchet MS" w:hAnsi="Trebuchet MS"/>
          <w:b/>
          <w:bCs/>
          <w:color w:val="004147"/>
          <w:sz w:val="52"/>
          <w:szCs w:val="52"/>
        </w:rPr>
        <w:t>2</w:t>
      </w:r>
      <w:r w:rsidR="000D281C" w:rsidRPr="001515EF">
        <w:rPr>
          <w:rFonts w:ascii="Trebuchet MS" w:hAnsi="Trebuchet MS"/>
          <w:b/>
          <w:bCs/>
          <w:color w:val="004147"/>
          <w:sz w:val="52"/>
          <w:szCs w:val="52"/>
        </w:rPr>
        <w:t xml:space="preserve"> </w:t>
      </w:r>
    </w:p>
    <w:p w14:paraId="166DABF5" w14:textId="16532D68" w:rsidR="007D40C3" w:rsidRPr="001515EF" w:rsidRDefault="007D40C3" w:rsidP="000D281C">
      <w:pPr>
        <w:pStyle w:val="Heading1"/>
        <w:rPr>
          <w:rFonts w:ascii="Trebuchet MS" w:hAnsi="Trebuchet MS" w:cs="Arial"/>
          <w:b/>
          <w:bCs/>
          <w:i w:val="0"/>
          <w:iCs w:val="0"/>
          <w:color w:val="004147"/>
          <w:sz w:val="52"/>
          <w:szCs w:val="52"/>
        </w:rPr>
      </w:pPr>
      <w:r w:rsidRPr="001515EF">
        <w:rPr>
          <w:rFonts w:ascii="Trebuchet MS" w:hAnsi="Trebuchet MS" w:cs="Arial"/>
          <w:b/>
          <w:bCs/>
          <w:i w:val="0"/>
          <w:iCs w:val="0"/>
          <w:color w:val="004147"/>
          <w:sz w:val="52"/>
          <w:szCs w:val="52"/>
        </w:rPr>
        <w:t xml:space="preserve">Talent management and workforce planning </w:t>
      </w:r>
    </w:p>
    <w:p w14:paraId="3F42303D" w14:textId="17EA6692" w:rsidR="000D281C" w:rsidRPr="001515EF" w:rsidRDefault="000D281C" w:rsidP="000D281C">
      <w:pPr>
        <w:pStyle w:val="Heading1"/>
        <w:rPr>
          <w:rFonts w:ascii="Trebuchet MS" w:hAnsi="Trebuchet MS"/>
          <w:sz w:val="40"/>
          <w:szCs w:val="40"/>
        </w:rPr>
      </w:pPr>
      <w:r w:rsidRPr="001515EF">
        <w:rPr>
          <w:rFonts w:ascii="Trebuchet MS" w:hAnsi="Trebuchet MS"/>
          <w:sz w:val="40"/>
          <w:szCs w:val="40"/>
        </w:rPr>
        <w:t>Assessment Criteria marking descriptors.</w:t>
      </w:r>
    </w:p>
    <w:p w14:paraId="69417D5B" w14:textId="77777777" w:rsidR="000D281C" w:rsidRPr="001515EF" w:rsidRDefault="000D281C" w:rsidP="000D281C">
      <w:pPr>
        <w:pStyle w:val="Nornal"/>
        <w:rPr>
          <w:rFonts w:ascii="Trebuchet MS" w:hAnsi="Trebuchet MS"/>
        </w:rPr>
      </w:pPr>
      <w:r w:rsidRPr="001515EF">
        <w:rPr>
          <w:rFonts w:ascii="Trebuchet MS" w:hAnsi="Trebuchet MS"/>
        </w:rPr>
        <w:t xml:space="preserve">Assessors will mark in line with the following assessment criteria (AC) marking descriptors, and will indicate where the learner sits within the marking band range </w:t>
      </w:r>
      <w:r w:rsidRPr="001515EF">
        <w:rPr>
          <w:rStyle w:val="IntenseEmphasis"/>
          <w:rFonts w:ascii="Trebuchet MS" w:hAnsi="Trebuchet MS"/>
          <w:b/>
          <w:color w:val="004147" w:themeColor="accent2" w:themeShade="80"/>
        </w:rPr>
        <w:t>for each AC</w:t>
      </w:r>
      <w:r w:rsidRPr="001515EF">
        <w:rPr>
          <w:rFonts w:ascii="Trebuchet MS" w:hAnsi="Trebuchet MS"/>
          <w:color w:val="004147" w:themeColor="accent2" w:themeShade="80"/>
        </w:rPr>
        <w:t xml:space="preserve">. </w:t>
      </w:r>
    </w:p>
    <w:p w14:paraId="10730D2A" w14:textId="77777777" w:rsidR="000D281C" w:rsidRPr="001515EF" w:rsidRDefault="000D281C" w:rsidP="000D281C">
      <w:pPr>
        <w:pStyle w:val="Nornal"/>
        <w:rPr>
          <w:rFonts w:ascii="Trebuchet MS" w:hAnsi="Trebuchet MS"/>
        </w:rPr>
      </w:pPr>
      <w:r w:rsidRPr="001515EF">
        <w:rPr>
          <w:rFonts w:ascii="Trebuchet MS" w:hAnsi="Trebuchet MS"/>
        </w:rPr>
        <w:t xml:space="preserve">Assessors must provide a mark from 1 to 4 for each assessment criteria within the unit. Assessors should use the mark descriptor grid as guidance so they can provide comprehensive feedback that is developmental for learners. Please be aware that not all the mark descriptors will be present in </w:t>
      </w:r>
      <w:r w:rsidRPr="001515EF">
        <w:rPr>
          <w:rFonts w:ascii="Trebuchet MS" w:hAnsi="Trebuchet MS"/>
          <w:b/>
        </w:rPr>
        <w:t>every</w:t>
      </w:r>
      <w:r w:rsidRPr="001515EF">
        <w:rPr>
          <w:rFonts w:ascii="Trebuchet MS" w:hAnsi="Trebuchet MS"/>
        </w:rPr>
        <w:t xml:space="preserve"> assessment criterion, so assessors must use their discretion in making grading decisions.</w:t>
      </w:r>
    </w:p>
    <w:p w14:paraId="28CCB676" w14:textId="77777777" w:rsidR="000D281C" w:rsidRPr="001515EF" w:rsidRDefault="000D281C" w:rsidP="000D281C">
      <w:pPr>
        <w:pStyle w:val="Nornal"/>
        <w:rPr>
          <w:rFonts w:ascii="Trebuchet MS" w:hAnsi="Trebuchet MS"/>
        </w:rPr>
      </w:pPr>
      <w:r w:rsidRPr="001515EF">
        <w:rPr>
          <w:rFonts w:ascii="Trebuchet MS" w:hAnsi="Trebuchet MS"/>
        </w:rPr>
        <w:t xml:space="preserve">The grid below shows the range for each unit assessment result based on total number of marks awarded across all assessment criteria.  </w:t>
      </w:r>
    </w:p>
    <w:p w14:paraId="50809B2B" w14:textId="77777777" w:rsidR="000D281C" w:rsidRPr="001515EF" w:rsidRDefault="000D281C" w:rsidP="000D281C">
      <w:pPr>
        <w:pStyle w:val="Nornal"/>
        <w:rPr>
          <w:rFonts w:ascii="Trebuchet MS" w:hAnsi="Trebuchet MS"/>
          <w:b/>
          <w:u w:val="single"/>
        </w:rPr>
      </w:pPr>
      <w:r w:rsidRPr="001515EF">
        <w:rPr>
          <w:rFonts w:ascii="Trebuchet MS" w:hAnsi="Trebuchet MS"/>
          <w:b/>
        </w:rPr>
        <w:t>To pass the unit assessment learners must achieve a 2 (</w:t>
      </w:r>
      <w:r w:rsidRPr="001515EF">
        <w:rPr>
          <w:rFonts w:ascii="Trebuchet MS" w:hAnsi="Trebuchet MS"/>
          <w:b/>
          <w:bCs/>
        </w:rPr>
        <w:t xml:space="preserve">Low </w:t>
      </w:r>
      <w:r w:rsidRPr="001515EF">
        <w:rPr>
          <w:rFonts w:ascii="Trebuchet MS" w:hAnsi="Trebuchet MS"/>
          <w:b/>
        </w:rPr>
        <w:t xml:space="preserve">Pass) or above </w:t>
      </w:r>
      <w:r w:rsidRPr="001515EF">
        <w:rPr>
          <w:rFonts w:ascii="Trebuchet MS" w:hAnsi="Trebuchet MS"/>
          <w:b/>
          <w:u w:val="single"/>
        </w:rPr>
        <w:t xml:space="preserve">for each of the </w:t>
      </w:r>
      <w:r w:rsidRPr="001515EF">
        <w:rPr>
          <w:rFonts w:ascii="Trebuchet MS" w:hAnsi="Trebuchet MS"/>
          <w:b/>
          <w:bCs/>
          <w:u w:val="single"/>
        </w:rPr>
        <w:t>assessment criteria</w:t>
      </w:r>
      <w:r w:rsidRPr="001515EF">
        <w:rPr>
          <w:rFonts w:ascii="Trebuchet MS" w:hAnsi="Trebuchet MS"/>
          <w:b/>
          <w:u w:val="single"/>
        </w:rPr>
        <w:t>.</w:t>
      </w:r>
    </w:p>
    <w:p w14:paraId="70CD9357" w14:textId="77777777" w:rsidR="000D281C" w:rsidRPr="001515EF" w:rsidRDefault="000D281C" w:rsidP="000D281C">
      <w:pPr>
        <w:pStyle w:val="Nornal"/>
        <w:rPr>
          <w:rFonts w:ascii="Trebuchet MS" w:hAnsi="Trebuchet MS"/>
        </w:rPr>
      </w:pPr>
      <w:r w:rsidRPr="001515EF">
        <w:rPr>
          <w:rFonts w:ascii="Trebuchet MS" w:hAnsi="Trebuchet MS"/>
        </w:rPr>
        <w:t xml:space="preserve">The overall result achieved will dictate the outcome the learner receives for the unit, provided </w:t>
      </w:r>
      <w:r w:rsidRPr="001515EF">
        <w:rPr>
          <w:rFonts w:ascii="Trebuchet MS" w:hAnsi="Trebuchet MS"/>
          <w:b/>
        </w:rPr>
        <w:t>NONE</w:t>
      </w:r>
      <w:r w:rsidRPr="001515EF">
        <w:rPr>
          <w:rFonts w:ascii="Trebuchet MS" w:hAnsi="Trebuchet MS"/>
        </w:rPr>
        <w:t xml:space="preserve"> of the assessment criteria have been failed or referred. </w:t>
      </w:r>
    </w:p>
    <w:p w14:paraId="199A5ED4" w14:textId="77777777" w:rsidR="000D281C" w:rsidRPr="001515EF" w:rsidRDefault="000D281C" w:rsidP="000D281C">
      <w:pPr>
        <w:pStyle w:val="Nornal"/>
        <w:rPr>
          <w:rFonts w:ascii="Trebuchet MS" w:hAnsi="Trebuchet MS"/>
        </w:rPr>
      </w:pPr>
      <w:r w:rsidRPr="001515EF">
        <w:rPr>
          <w:rFonts w:ascii="Trebuchet MS" w:hAnsi="Trebuchet MS"/>
        </w:rPr>
        <w:t xml:space="preserve">Please note that learners will receive a </w:t>
      </w:r>
      <w:r w:rsidRPr="001515EF">
        <w:rPr>
          <w:rFonts w:ascii="Trebuchet MS" w:hAnsi="Trebuchet MS"/>
          <w:b/>
        </w:rPr>
        <w:t>Pass or Fail</w:t>
      </w:r>
      <w:r w:rsidRPr="001515EF">
        <w:rPr>
          <w:rFonts w:ascii="Trebuchet MS" w:hAnsi="Trebuchet MS"/>
        </w:rPr>
        <w:t xml:space="preserve"> result from the CIPD at unit level. </w:t>
      </w:r>
      <w:r w:rsidRPr="001515EF">
        <w:rPr>
          <w:rFonts w:ascii="Trebuchet MS" w:hAnsi="Trebuchet MS"/>
          <w:b/>
          <w:bCs/>
        </w:rPr>
        <w:t xml:space="preserve">Referral </w:t>
      </w:r>
      <w:r w:rsidRPr="001515EF">
        <w:rPr>
          <w:rFonts w:ascii="Trebuchet MS" w:hAnsi="Trebuchet MS"/>
        </w:rPr>
        <w:t>grades can be used internally by the centre.</w:t>
      </w:r>
    </w:p>
    <w:p w14:paraId="5234A5FC" w14:textId="77777777" w:rsidR="000D281C" w:rsidRPr="001515EF" w:rsidRDefault="000D281C" w:rsidP="000D281C">
      <w:pPr>
        <w:rPr>
          <w:rFonts w:ascii="Trebuchet MS" w:hAnsi="Trebuchet MS"/>
          <w:b/>
          <w:bCs/>
          <w:sz w:val="36"/>
          <w:szCs w:val="36"/>
        </w:rPr>
      </w:pPr>
    </w:p>
    <w:tbl>
      <w:tblPr>
        <w:tblStyle w:val="TableGridLight"/>
        <w:tblpPr w:leftFromText="180" w:rightFromText="180" w:vertAnchor="text" w:horzAnchor="page" w:tblpX="2701" w:tblpY="-6"/>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0D281C" w:rsidRPr="001515EF" w14:paraId="60B01856" w14:textId="77777777" w:rsidTr="00BC1A5C">
        <w:trPr>
          <w:trHeight w:val="50"/>
        </w:trPr>
        <w:tc>
          <w:tcPr>
            <w:tcW w:w="3005" w:type="dxa"/>
            <w:shd w:val="clear" w:color="auto" w:fill="DDCCE6"/>
            <w:vAlign w:val="center"/>
          </w:tcPr>
          <w:p w14:paraId="48D08C83" w14:textId="77777777"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Overall mark</w:t>
            </w:r>
          </w:p>
        </w:tc>
        <w:tc>
          <w:tcPr>
            <w:tcW w:w="3005" w:type="dxa"/>
            <w:shd w:val="clear" w:color="auto" w:fill="DDCCE6"/>
            <w:vAlign w:val="center"/>
          </w:tcPr>
          <w:p w14:paraId="03AB60E0" w14:textId="77777777"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Unit result</w:t>
            </w:r>
          </w:p>
        </w:tc>
      </w:tr>
      <w:tr w:rsidR="000D281C" w:rsidRPr="001515EF" w14:paraId="474DF1FF" w14:textId="77777777" w:rsidTr="00BC1A5C">
        <w:trPr>
          <w:trHeight w:val="454"/>
        </w:trPr>
        <w:tc>
          <w:tcPr>
            <w:tcW w:w="3005" w:type="dxa"/>
            <w:shd w:val="clear" w:color="auto" w:fill="B3D7DB"/>
            <w:vAlign w:val="center"/>
          </w:tcPr>
          <w:p w14:paraId="5EA28677" w14:textId="1F359BF4"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 xml:space="preserve">0 to </w:t>
            </w:r>
            <w:r w:rsidR="00183613">
              <w:rPr>
                <w:rFonts w:ascii="Trebuchet MS" w:hAnsi="Trebuchet MS"/>
                <w:b/>
                <w:bCs/>
              </w:rPr>
              <w:t>19</w:t>
            </w:r>
          </w:p>
        </w:tc>
        <w:tc>
          <w:tcPr>
            <w:tcW w:w="3005" w:type="dxa"/>
            <w:shd w:val="clear" w:color="auto" w:fill="B3D7DB"/>
            <w:vAlign w:val="center"/>
          </w:tcPr>
          <w:p w14:paraId="1C0D5A4D" w14:textId="77777777"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Fail</w:t>
            </w:r>
          </w:p>
        </w:tc>
      </w:tr>
      <w:tr w:rsidR="000D281C" w:rsidRPr="001515EF" w14:paraId="4DB067BD" w14:textId="77777777" w:rsidTr="00BC1A5C">
        <w:trPr>
          <w:trHeight w:val="454"/>
        </w:trPr>
        <w:tc>
          <w:tcPr>
            <w:tcW w:w="3005" w:type="dxa"/>
            <w:shd w:val="clear" w:color="auto" w:fill="CEE6E8"/>
            <w:vAlign w:val="center"/>
          </w:tcPr>
          <w:p w14:paraId="14499C0E" w14:textId="6C2BD21B" w:rsidR="000D281C" w:rsidRPr="001515EF" w:rsidRDefault="00183613" w:rsidP="008047E6">
            <w:pPr>
              <w:pStyle w:val="Nornal"/>
              <w:spacing w:after="60" w:line="276" w:lineRule="auto"/>
              <w:rPr>
                <w:rFonts w:ascii="Trebuchet MS" w:hAnsi="Trebuchet MS"/>
                <w:b/>
                <w:bCs/>
              </w:rPr>
            </w:pPr>
            <w:r>
              <w:rPr>
                <w:rFonts w:ascii="Trebuchet MS" w:hAnsi="Trebuchet MS"/>
                <w:b/>
                <w:bCs/>
              </w:rPr>
              <w:t>20</w:t>
            </w:r>
            <w:r w:rsidR="004D5970" w:rsidRPr="001515EF">
              <w:rPr>
                <w:rFonts w:ascii="Trebuchet MS" w:hAnsi="Trebuchet MS"/>
                <w:b/>
                <w:bCs/>
              </w:rPr>
              <w:t xml:space="preserve"> </w:t>
            </w:r>
            <w:r w:rsidR="00E4288D" w:rsidRPr="001515EF">
              <w:rPr>
                <w:rFonts w:ascii="Trebuchet MS" w:hAnsi="Trebuchet MS"/>
                <w:b/>
                <w:bCs/>
              </w:rPr>
              <w:t xml:space="preserve">to </w:t>
            </w:r>
            <w:r>
              <w:rPr>
                <w:rFonts w:ascii="Trebuchet MS" w:hAnsi="Trebuchet MS"/>
                <w:b/>
                <w:bCs/>
              </w:rPr>
              <w:t>25</w:t>
            </w:r>
            <w:r w:rsidR="000D281C" w:rsidRPr="001515EF">
              <w:rPr>
                <w:rFonts w:ascii="Trebuchet MS" w:hAnsi="Trebuchet MS"/>
                <w:b/>
                <w:bCs/>
              </w:rPr>
              <w:t xml:space="preserve"> </w:t>
            </w:r>
          </w:p>
        </w:tc>
        <w:tc>
          <w:tcPr>
            <w:tcW w:w="3005" w:type="dxa"/>
            <w:shd w:val="clear" w:color="auto" w:fill="CEE6E8"/>
            <w:vAlign w:val="center"/>
          </w:tcPr>
          <w:p w14:paraId="66F48573" w14:textId="77777777"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Low Pass</w:t>
            </w:r>
          </w:p>
        </w:tc>
      </w:tr>
      <w:tr w:rsidR="000D281C" w:rsidRPr="001515EF" w14:paraId="587D5FBA" w14:textId="77777777" w:rsidTr="00BC1A5C">
        <w:trPr>
          <w:trHeight w:val="454"/>
        </w:trPr>
        <w:tc>
          <w:tcPr>
            <w:tcW w:w="3005" w:type="dxa"/>
            <w:shd w:val="clear" w:color="auto" w:fill="E3EFF1"/>
            <w:vAlign w:val="center"/>
          </w:tcPr>
          <w:p w14:paraId="0388AB22" w14:textId="63147EE8" w:rsidR="000D281C" w:rsidRPr="001515EF" w:rsidRDefault="00183613" w:rsidP="008047E6">
            <w:pPr>
              <w:pStyle w:val="Nornal"/>
              <w:spacing w:after="60" w:line="276" w:lineRule="auto"/>
              <w:rPr>
                <w:rFonts w:ascii="Trebuchet MS" w:hAnsi="Trebuchet MS"/>
                <w:b/>
                <w:bCs/>
              </w:rPr>
            </w:pPr>
            <w:r>
              <w:rPr>
                <w:rFonts w:ascii="Trebuchet MS" w:hAnsi="Trebuchet MS"/>
                <w:b/>
                <w:bCs/>
              </w:rPr>
              <w:t>26</w:t>
            </w:r>
            <w:r w:rsidR="00E4288D" w:rsidRPr="001515EF">
              <w:rPr>
                <w:rFonts w:ascii="Trebuchet MS" w:hAnsi="Trebuchet MS"/>
                <w:b/>
                <w:bCs/>
              </w:rPr>
              <w:t xml:space="preserve"> to </w:t>
            </w:r>
            <w:r>
              <w:rPr>
                <w:rFonts w:ascii="Trebuchet MS" w:hAnsi="Trebuchet MS"/>
                <w:b/>
                <w:bCs/>
              </w:rPr>
              <w:t>32</w:t>
            </w:r>
          </w:p>
        </w:tc>
        <w:tc>
          <w:tcPr>
            <w:tcW w:w="3005" w:type="dxa"/>
            <w:shd w:val="clear" w:color="auto" w:fill="E3EFF1"/>
            <w:vAlign w:val="center"/>
          </w:tcPr>
          <w:p w14:paraId="2D19F94A" w14:textId="77777777"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Pass</w:t>
            </w:r>
          </w:p>
        </w:tc>
      </w:tr>
      <w:tr w:rsidR="000D281C" w:rsidRPr="001515EF" w14:paraId="03BAAFFF" w14:textId="77777777" w:rsidTr="00BC1A5C">
        <w:trPr>
          <w:trHeight w:val="50"/>
        </w:trPr>
        <w:tc>
          <w:tcPr>
            <w:tcW w:w="3005" w:type="dxa"/>
            <w:shd w:val="clear" w:color="auto" w:fill="EFF6F7"/>
            <w:vAlign w:val="center"/>
          </w:tcPr>
          <w:p w14:paraId="5CCE4639" w14:textId="79EA9679" w:rsidR="000D281C" w:rsidRPr="001515EF" w:rsidRDefault="00183613" w:rsidP="008047E6">
            <w:pPr>
              <w:pStyle w:val="Nornal"/>
              <w:spacing w:after="60" w:line="276" w:lineRule="auto"/>
              <w:rPr>
                <w:rFonts w:ascii="Trebuchet MS" w:hAnsi="Trebuchet MS"/>
                <w:b/>
                <w:bCs/>
              </w:rPr>
            </w:pPr>
            <w:r>
              <w:rPr>
                <w:rFonts w:ascii="Trebuchet MS" w:hAnsi="Trebuchet MS"/>
                <w:b/>
                <w:bCs/>
              </w:rPr>
              <w:t>33</w:t>
            </w:r>
            <w:r w:rsidR="00E4288D" w:rsidRPr="001515EF">
              <w:rPr>
                <w:rFonts w:ascii="Trebuchet MS" w:hAnsi="Trebuchet MS"/>
                <w:b/>
                <w:bCs/>
              </w:rPr>
              <w:t xml:space="preserve"> to </w:t>
            </w:r>
            <w:r>
              <w:rPr>
                <w:rFonts w:ascii="Trebuchet MS" w:hAnsi="Trebuchet MS"/>
                <w:b/>
                <w:bCs/>
              </w:rPr>
              <w:t>4</w:t>
            </w:r>
            <w:r w:rsidR="007D40C3" w:rsidRPr="001515EF">
              <w:rPr>
                <w:rFonts w:ascii="Trebuchet MS" w:hAnsi="Trebuchet MS"/>
                <w:b/>
                <w:bCs/>
              </w:rPr>
              <w:t>0</w:t>
            </w:r>
          </w:p>
        </w:tc>
        <w:tc>
          <w:tcPr>
            <w:tcW w:w="3005" w:type="dxa"/>
            <w:shd w:val="clear" w:color="auto" w:fill="EFF6F7"/>
            <w:vAlign w:val="center"/>
          </w:tcPr>
          <w:p w14:paraId="7068E8DF" w14:textId="77777777" w:rsidR="000D281C" w:rsidRPr="001515EF" w:rsidRDefault="000D281C" w:rsidP="008047E6">
            <w:pPr>
              <w:pStyle w:val="Nornal"/>
              <w:spacing w:after="60" w:line="276" w:lineRule="auto"/>
              <w:rPr>
                <w:rFonts w:ascii="Trebuchet MS" w:hAnsi="Trebuchet MS"/>
                <w:b/>
                <w:bCs/>
              </w:rPr>
            </w:pPr>
            <w:r w:rsidRPr="001515EF">
              <w:rPr>
                <w:rFonts w:ascii="Trebuchet MS" w:hAnsi="Trebuchet MS"/>
                <w:b/>
                <w:bCs/>
              </w:rPr>
              <w:t>High Pass</w:t>
            </w:r>
          </w:p>
        </w:tc>
      </w:tr>
    </w:tbl>
    <w:p w14:paraId="2BFE7C37" w14:textId="77777777" w:rsidR="000D281C" w:rsidRPr="001515EF" w:rsidRDefault="000D281C" w:rsidP="000D281C">
      <w:pPr>
        <w:rPr>
          <w:rFonts w:ascii="Trebuchet MS" w:hAnsi="Trebuchet MS"/>
        </w:rPr>
      </w:pPr>
      <w:r w:rsidRPr="001515EF">
        <w:rPr>
          <w:rFonts w:ascii="Trebuchet MS" w:hAnsi="Trebuchet MS"/>
          <w:b/>
          <w:bCs/>
          <w:sz w:val="36"/>
          <w:szCs w:val="36"/>
        </w:rPr>
        <w:br w:type="page"/>
      </w:r>
    </w:p>
    <w:p w14:paraId="032821E2" w14:textId="77777777" w:rsidR="00CA2FEB" w:rsidRPr="001515EF" w:rsidRDefault="00CA2FEB" w:rsidP="00CA2FEB">
      <w:pPr>
        <w:pStyle w:val="Heading1"/>
        <w:rPr>
          <w:rFonts w:ascii="Trebuchet MS" w:hAnsi="Trebuchet MS" w:cstheme="majorHAnsi"/>
          <w:i w:val="0"/>
          <w:color w:val="243E15" w:themeColor="accent3" w:themeShade="80"/>
        </w:rPr>
      </w:pPr>
      <w:r w:rsidRPr="001515EF">
        <w:rPr>
          <w:rFonts w:ascii="Trebuchet MS" w:hAnsi="Trebuchet MS"/>
          <w:sz w:val="40"/>
          <w:szCs w:val="40"/>
          <w:lang w:eastAsia="en-GB"/>
        </w:rPr>
        <w:lastRenderedPageBreak/>
        <w:t>Marking Descriptors</w:t>
      </w:r>
    </w:p>
    <w:tbl>
      <w:tblPr>
        <w:tblStyle w:val="TableGrid"/>
        <w:tblpPr w:leftFromText="180" w:rightFromText="180" w:vertAnchor="page" w:horzAnchor="margin" w:tblpY="2069"/>
        <w:tblW w:w="9620" w:type="dxa"/>
        <w:tblCellMar>
          <w:top w:w="57" w:type="dxa"/>
          <w:bottom w:w="57" w:type="dxa"/>
        </w:tblCellMar>
        <w:tblLook w:val="04A0" w:firstRow="1" w:lastRow="0" w:firstColumn="1" w:lastColumn="0" w:noHBand="0" w:noVBand="1"/>
      </w:tblPr>
      <w:tblGrid>
        <w:gridCol w:w="964"/>
        <w:gridCol w:w="1590"/>
        <w:gridCol w:w="7066"/>
      </w:tblGrid>
      <w:tr w:rsidR="00772897" w:rsidRPr="000C666D" w14:paraId="276BAD1C" w14:textId="77777777" w:rsidTr="004B32FB">
        <w:trPr>
          <w:cantSplit/>
          <w:trHeight w:val="344"/>
          <w:tblHeader/>
        </w:trPr>
        <w:tc>
          <w:tcPr>
            <w:tcW w:w="964" w:type="dxa"/>
            <w:shd w:val="clear" w:color="auto" w:fill="B3D7DB"/>
          </w:tcPr>
          <w:p w14:paraId="5125D6D4" w14:textId="77777777" w:rsidR="00772897" w:rsidRPr="000C666D" w:rsidRDefault="00772897"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Mark</w:t>
            </w:r>
          </w:p>
        </w:tc>
        <w:tc>
          <w:tcPr>
            <w:tcW w:w="1590" w:type="dxa"/>
            <w:shd w:val="clear" w:color="auto" w:fill="B3D7DB"/>
          </w:tcPr>
          <w:p w14:paraId="33AF6433" w14:textId="77777777" w:rsidR="00772897" w:rsidRPr="000C666D" w:rsidRDefault="00772897"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Range</w:t>
            </w:r>
          </w:p>
        </w:tc>
        <w:tc>
          <w:tcPr>
            <w:tcW w:w="7066" w:type="dxa"/>
            <w:shd w:val="clear" w:color="auto" w:fill="B3D7DB"/>
          </w:tcPr>
          <w:p w14:paraId="6AA3C28E" w14:textId="77777777" w:rsidR="00772897" w:rsidRPr="00772897" w:rsidRDefault="00772897" w:rsidP="00F77847">
            <w:pPr>
              <w:autoSpaceDE w:val="0"/>
              <w:autoSpaceDN w:val="0"/>
              <w:adjustRightInd w:val="0"/>
              <w:jc w:val="both"/>
              <w:rPr>
                <w:rFonts w:ascii="Trebuchet MS" w:eastAsia="Arial" w:hAnsi="Trebuchet MS" w:cs="Times New Roman"/>
                <w:b/>
                <w:bCs/>
                <w:sz w:val="32"/>
                <w:szCs w:val="32"/>
              </w:rPr>
            </w:pPr>
            <w:r w:rsidRPr="00772897">
              <w:rPr>
                <w:rFonts w:ascii="Trebuchet MS" w:eastAsia="Arial" w:hAnsi="Trebuchet MS" w:cs="Arial"/>
                <w:b/>
                <w:bCs/>
                <w:color w:val="004147"/>
                <w:sz w:val="32"/>
                <w:szCs w:val="32"/>
              </w:rPr>
              <w:t>Descriptor</w:t>
            </w:r>
          </w:p>
        </w:tc>
      </w:tr>
      <w:tr w:rsidR="00772897" w:rsidRPr="000C666D" w14:paraId="38B66435" w14:textId="77777777" w:rsidTr="004B32FB">
        <w:trPr>
          <w:cantSplit/>
          <w:trHeight w:val="494"/>
          <w:tblHeader/>
        </w:trPr>
        <w:tc>
          <w:tcPr>
            <w:tcW w:w="964" w:type="dxa"/>
            <w:shd w:val="clear" w:color="auto" w:fill="B3D7DB"/>
          </w:tcPr>
          <w:p w14:paraId="68DCD7BF" w14:textId="77777777" w:rsidR="00772897" w:rsidRPr="000C666D" w:rsidRDefault="00772897"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1</w:t>
            </w:r>
          </w:p>
        </w:tc>
        <w:tc>
          <w:tcPr>
            <w:tcW w:w="1590" w:type="dxa"/>
            <w:shd w:val="clear" w:color="auto" w:fill="B3D7DB"/>
          </w:tcPr>
          <w:p w14:paraId="7B4DACA6" w14:textId="77777777" w:rsidR="00772897" w:rsidRPr="000C666D" w:rsidRDefault="00772897"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 xml:space="preserve"> Fail </w:t>
            </w:r>
          </w:p>
        </w:tc>
        <w:tc>
          <w:tcPr>
            <w:tcW w:w="7066" w:type="dxa"/>
          </w:tcPr>
          <w:p w14:paraId="6DE55C94"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The response DOES NOT demonstrate sufficient knowledge, understanding or skill (as appropriate) to meet the AC.</w:t>
            </w:r>
          </w:p>
          <w:p w14:paraId="131D98C6"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Insufficient examples included where required to support answer.</w:t>
            </w:r>
          </w:p>
          <w:p w14:paraId="717A92E8" w14:textId="77777777" w:rsidR="00772897" w:rsidRPr="00772897" w:rsidRDefault="00772897" w:rsidP="00F77847">
            <w:pPr>
              <w:rPr>
                <w:rFonts w:ascii="Aptos" w:hAnsi="Aptos"/>
              </w:rPr>
            </w:pPr>
            <w:r w:rsidRPr="00772897">
              <w:rPr>
                <w:rFonts w:ascii="Trebuchet MS" w:hAnsi="Trebuchet MS"/>
              </w:rPr>
              <w:t>Insufficient or no evidence of the use of wider reading to help inform answer</w:t>
            </w:r>
            <w:r w:rsidRPr="00772897">
              <w:t>.</w:t>
            </w:r>
          </w:p>
          <w:p w14:paraId="0662CA37" w14:textId="77777777" w:rsidR="00772897" w:rsidRPr="00772897" w:rsidRDefault="00772897" w:rsidP="00F77847">
            <w:pPr>
              <w:rPr>
                <w:rFonts w:ascii="Trebuchet MS" w:hAnsi="Trebuchet MS"/>
                <w:color w:val="000000"/>
              </w:rPr>
            </w:pPr>
            <w:r w:rsidRPr="00772897">
              <w:rPr>
                <w:rFonts w:ascii="Trebuchet MS" w:hAnsi="Trebuchet MS"/>
                <w:color w:val="000000"/>
              </w:rPr>
              <w:t>Presentation or structure of response is not appropriate and does not meet the requirement of the question/assessment brief.</w:t>
            </w:r>
          </w:p>
          <w:p w14:paraId="16F4643E" w14:textId="77777777" w:rsidR="00772897" w:rsidRPr="00772897" w:rsidRDefault="00772897" w:rsidP="00F77847">
            <w:pPr>
              <w:autoSpaceDE w:val="0"/>
              <w:autoSpaceDN w:val="0"/>
              <w:adjustRightInd w:val="0"/>
              <w:spacing w:after="40"/>
              <w:rPr>
                <w:rFonts w:ascii="Trebuchet MS" w:eastAsia="Arial" w:hAnsi="Trebuchet MS" w:cs="Arial"/>
                <w:color w:val="000000"/>
              </w:rPr>
            </w:pPr>
          </w:p>
        </w:tc>
      </w:tr>
      <w:tr w:rsidR="00772897" w:rsidRPr="000C666D" w14:paraId="2F777634" w14:textId="77777777" w:rsidTr="004B32FB">
        <w:trPr>
          <w:cantSplit/>
          <w:trHeight w:val="494"/>
          <w:tblHeader/>
        </w:trPr>
        <w:tc>
          <w:tcPr>
            <w:tcW w:w="964" w:type="dxa"/>
            <w:shd w:val="clear" w:color="auto" w:fill="CEE6E8"/>
          </w:tcPr>
          <w:p w14:paraId="482F1C3F" w14:textId="77777777" w:rsidR="00772897" w:rsidRPr="000C666D" w:rsidRDefault="00772897"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2</w:t>
            </w:r>
          </w:p>
        </w:tc>
        <w:tc>
          <w:tcPr>
            <w:tcW w:w="1590" w:type="dxa"/>
            <w:shd w:val="clear" w:color="auto" w:fill="CEE6E8"/>
          </w:tcPr>
          <w:p w14:paraId="525B724E" w14:textId="77777777" w:rsidR="00772897" w:rsidRPr="000C666D" w:rsidRDefault="00772897"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Low Pass</w:t>
            </w:r>
          </w:p>
        </w:tc>
        <w:tc>
          <w:tcPr>
            <w:tcW w:w="7066" w:type="dxa"/>
          </w:tcPr>
          <w:p w14:paraId="193CF6E0"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 xml:space="preserve">The response demonstrates an acceptable level of knowledge, understanding or skill (as appropriate) to meet the AC.  </w:t>
            </w:r>
          </w:p>
          <w:p w14:paraId="52D7AF5D"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Sufficient acceptable examples included where required to support answer.</w:t>
            </w:r>
          </w:p>
          <w:p w14:paraId="376F6145" w14:textId="33898610" w:rsidR="00772897" w:rsidRPr="00772897" w:rsidRDefault="00772897" w:rsidP="00F77847">
            <w:pPr>
              <w:adjustRightInd w:val="0"/>
              <w:spacing w:after="40"/>
              <w:rPr>
                <w:rFonts w:ascii="Trebuchet MS" w:hAnsi="Trebuchet MS"/>
                <w:color w:val="000000"/>
              </w:rPr>
            </w:pPr>
            <w:r w:rsidRPr="00772897">
              <w:rPr>
                <w:rFonts w:ascii="Trebuchet MS" w:hAnsi="Trebuchet MS"/>
              </w:rPr>
              <w:t>Sufficient evidence of appropriate wider reading to help inform answer. Satisfactory in-text referencing.</w:t>
            </w:r>
          </w:p>
          <w:p w14:paraId="46F36FC7"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Answer is acceptable but could be clearer in responding to the question/task and presented in a more coherent way.</w:t>
            </w:r>
          </w:p>
          <w:p w14:paraId="04140BB9" w14:textId="77777777" w:rsidR="00772897" w:rsidRPr="00772897" w:rsidRDefault="00772897" w:rsidP="00F77847">
            <w:pPr>
              <w:rPr>
                <w:rFonts w:ascii="Trebuchet MS" w:hAnsi="Trebuchet MS"/>
                <w:color w:val="000000"/>
              </w:rPr>
            </w:pPr>
            <w:r w:rsidRPr="00772897">
              <w:rPr>
                <w:rFonts w:ascii="Trebuchet MS" w:hAnsi="Trebuchet MS"/>
                <w:color w:val="000000"/>
              </w:rPr>
              <w:t>Required format adopted but some improvement required to the structure and presentation of the response.</w:t>
            </w:r>
          </w:p>
          <w:p w14:paraId="1012774D" w14:textId="77777777" w:rsidR="00772897" w:rsidRPr="00772897" w:rsidRDefault="00772897" w:rsidP="00F77847">
            <w:pPr>
              <w:autoSpaceDE w:val="0"/>
              <w:autoSpaceDN w:val="0"/>
              <w:adjustRightInd w:val="0"/>
              <w:spacing w:after="40"/>
              <w:rPr>
                <w:rFonts w:ascii="Trebuchet MS" w:eastAsia="Arial" w:hAnsi="Trebuchet MS" w:cs="Arial"/>
                <w:color w:val="000000"/>
              </w:rPr>
            </w:pPr>
          </w:p>
        </w:tc>
      </w:tr>
      <w:tr w:rsidR="00772897" w:rsidRPr="000C666D" w14:paraId="5368CD00" w14:textId="77777777" w:rsidTr="004B32FB">
        <w:trPr>
          <w:cantSplit/>
          <w:trHeight w:val="494"/>
          <w:tblHeader/>
        </w:trPr>
        <w:tc>
          <w:tcPr>
            <w:tcW w:w="964" w:type="dxa"/>
            <w:shd w:val="clear" w:color="auto" w:fill="E3EFF1"/>
          </w:tcPr>
          <w:p w14:paraId="14FE6955" w14:textId="77777777" w:rsidR="00772897" w:rsidRPr="000C666D" w:rsidRDefault="00772897"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3</w:t>
            </w:r>
          </w:p>
        </w:tc>
        <w:tc>
          <w:tcPr>
            <w:tcW w:w="1590" w:type="dxa"/>
            <w:shd w:val="clear" w:color="auto" w:fill="E3EFF1"/>
          </w:tcPr>
          <w:p w14:paraId="7F1B9D72" w14:textId="77777777" w:rsidR="00772897" w:rsidRPr="000C666D" w:rsidRDefault="00772897"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Pass</w:t>
            </w:r>
          </w:p>
          <w:p w14:paraId="617407C3" w14:textId="77777777" w:rsidR="00772897" w:rsidRPr="000C666D" w:rsidRDefault="00772897" w:rsidP="00F77847">
            <w:pPr>
              <w:autoSpaceDE w:val="0"/>
              <w:autoSpaceDN w:val="0"/>
              <w:adjustRightInd w:val="0"/>
              <w:jc w:val="both"/>
              <w:rPr>
                <w:rFonts w:ascii="Trebuchet MS" w:eastAsia="Arial" w:hAnsi="Trebuchet MS" w:cs="Arial"/>
                <w:b/>
                <w:bCs/>
                <w:color w:val="004147"/>
                <w:sz w:val="28"/>
                <w:szCs w:val="28"/>
              </w:rPr>
            </w:pPr>
          </w:p>
        </w:tc>
        <w:tc>
          <w:tcPr>
            <w:tcW w:w="7066" w:type="dxa"/>
          </w:tcPr>
          <w:p w14:paraId="3B5AACAA"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The response demonstrates a good level of knowledge, understanding or skill (as appropriate) to meet the AC.</w:t>
            </w:r>
          </w:p>
          <w:p w14:paraId="209ED405"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Includes confident use of examples, where required to support the answer.</w:t>
            </w:r>
          </w:p>
          <w:p w14:paraId="08388AA1" w14:textId="63F743ED" w:rsidR="00772897" w:rsidRPr="00772897" w:rsidRDefault="00772897" w:rsidP="00F77847">
            <w:pPr>
              <w:adjustRightInd w:val="0"/>
              <w:spacing w:after="40"/>
              <w:rPr>
                <w:rFonts w:ascii="Trebuchet MS" w:hAnsi="Trebuchet MS"/>
                <w:color w:val="000000"/>
              </w:rPr>
            </w:pPr>
            <w:r w:rsidRPr="00772897">
              <w:rPr>
                <w:rFonts w:ascii="Trebuchet MS" w:hAnsi="Trebuchet MS"/>
              </w:rPr>
              <w:t>Good evidence of appropriate wider reading to help inform answer.  A good standard of in-text referencing.</w:t>
            </w:r>
          </w:p>
          <w:p w14:paraId="7C2AE88C"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Answer responds clearly to the question/task and is well expressed.</w:t>
            </w:r>
          </w:p>
          <w:p w14:paraId="15284D8E" w14:textId="77777777" w:rsidR="00772897" w:rsidRPr="00772897" w:rsidRDefault="00772897" w:rsidP="00F77847">
            <w:pPr>
              <w:rPr>
                <w:rFonts w:ascii="Trebuchet MS" w:hAnsi="Trebuchet MS"/>
                <w:color w:val="000000"/>
              </w:rPr>
            </w:pPr>
            <w:r w:rsidRPr="00772897">
              <w:rPr>
                <w:rFonts w:ascii="Trebuchet MS" w:hAnsi="Trebuchet MS"/>
                <w:color w:val="000000"/>
              </w:rPr>
              <w:t>Presentation and structure of response is appropriate for the question/task.</w:t>
            </w:r>
          </w:p>
          <w:p w14:paraId="4633FC74" w14:textId="77777777" w:rsidR="00772897" w:rsidRPr="00772897" w:rsidRDefault="00772897" w:rsidP="00F77847">
            <w:pPr>
              <w:autoSpaceDE w:val="0"/>
              <w:autoSpaceDN w:val="0"/>
              <w:adjustRightInd w:val="0"/>
              <w:spacing w:after="40"/>
              <w:rPr>
                <w:rFonts w:ascii="Trebuchet MS" w:eastAsia="Arial" w:hAnsi="Trebuchet MS" w:cs="Arial"/>
                <w:color w:val="000000"/>
              </w:rPr>
            </w:pPr>
          </w:p>
        </w:tc>
      </w:tr>
      <w:tr w:rsidR="00772897" w:rsidRPr="000C666D" w14:paraId="78948615" w14:textId="77777777" w:rsidTr="004B32FB">
        <w:trPr>
          <w:cantSplit/>
          <w:trHeight w:val="1436"/>
          <w:tblHeader/>
        </w:trPr>
        <w:tc>
          <w:tcPr>
            <w:tcW w:w="964" w:type="dxa"/>
            <w:shd w:val="clear" w:color="auto" w:fill="EFF6F7"/>
          </w:tcPr>
          <w:p w14:paraId="768D5130" w14:textId="77777777" w:rsidR="00772897" w:rsidRPr="000C666D" w:rsidRDefault="00772897"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4</w:t>
            </w:r>
          </w:p>
        </w:tc>
        <w:tc>
          <w:tcPr>
            <w:tcW w:w="1590" w:type="dxa"/>
            <w:shd w:val="clear" w:color="auto" w:fill="EFF6F7"/>
          </w:tcPr>
          <w:p w14:paraId="267096A0" w14:textId="77777777" w:rsidR="00772897" w:rsidRPr="000C666D" w:rsidRDefault="00772897"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High Pass</w:t>
            </w:r>
          </w:p>
        </w:tc>
        <w:tc>
          <w:tcPr>
            <w:tcW w:w="7066" w:type="dxa"/>
          </w:tcPr>
          <w:p w14:paraId="484F3916"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The response demonstrates a wide and confident level of knowledge, understanding or skill (as appropriate) to meet the AC.</w:t>
            </w:r>
          </w:p>
          <w:p w14:paraId="224DED57"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Includes strong examples that illustrate the points being made and support the answer.</w:t>
            </w:r>
          </w:p>
          <w:p w14:paraId="2296EF1C" w14:textId="09A3D35F" w:rsidR="00772897" w:rsidRPr="00772897" w:rsidRDefault="00772897" w:rsidP="00F77847">
            <w:pPr>
              <w:adjustRightInd w:val="0"/>
              <w:spacing w:after="40"/>
              <w:rPr>
                <w:rFonts w:ascii="Trebuchet MS" w:hAnsi="Trebuchet MS"/>
                <w:color w:val="000000"/>
              </w:rPr>
            </w:pPr>
            <w:r w:rsidRPr="00772897">
              <w:rPr>
                <w:rFonts w:ascii="Trebuchet MS" w:hAnsi="Trebuchet MS"/>
              </w:rPr>
              <w:t>Considerable evidence of appropriate wider reading to inform answer. An excellent standard of in-text referencing.</w:t>
            </w:r>
          </w:p>
          <w:p w14:paraId="135FCA1C" w14:textId="77777777" w:rsidR="00772897" w:rsidRPr="00772897" w:rsidRDefault="00772897" w:rsidP="00F77847">
            <w:pPr>
              <w:adjustRightInd w:val="0"/>
              <w:spacing w:after="40"/>
              <w:rPr>
                <w:rFonts w:ascii="Trebuchet MS" w:hAnsi="Trebuchet MS"/>
                <w:color w:val="000000"/>
              </w:rPr>
            </w:pPr>
            <w:r w:rsidRPr="00772897">
              <w:rPr>
                <w:rFonts w:ascii="Trebuchet MS" w:hAnsi="Trebuchet MS"/>
                <w:color w:val="000000"/>
              </w:rPr>
              <w:t>Answer responds clearly to the question/task and is particularly well expressed or argued.</w:t>
            </w:r>
          </w:p>
          <w:p w14:paraId="5CD94BD8" w14:textId="77777777" w:rsidR="00772897" w:rsidRPr="00772897" w:rsidRDefault="00772897" w:rsidP="00F77847">
            <w:pPr>
              <w:rPr>
                <w:rFonts w:ascii="Trebuchet MS" w:hAnsi="Trebuchet MS"/>
                <w:color w:val="000000"/>
              </w:rPr>
            </w:pPr>
            <w:r w:rsidRPr="00772897">
              <w:rPr>
                <w:rFonts w:ascii="Trebuchet MS" w:hAnsi="Trebuchet MS"/>
                <w:color w:val="000000"/>
              </w:rPr>
              <w:t>Presentation and structure of response is clear, coherent, and responds directly to the requirements of the question/task.</w:t>
            </w:r>
          </w:p>
          <w:p w14:paraId="173F75BD" w14:textId="77777777" w:rsidR="00772897" w:rsidRPr="00772897" w:rsidRDefault="00772897" w:rsidP="00F77847">
            <w:pPr>
              <w:autoSpaceDE w:val="0"/>
              <w:autoSpaceDN w:val="0"/>
              <w:adjustRightInd w:val="0"/>
              <w:spacing w:after="40"/>
              <w:rPr>
                <w:rFonts w:ascii="Trebuchet MS" w:eastAsia="Arial" w:hAnsi="Trebuchet MS" w:cs="Arial"/>
                <w:color w:val="000000"/>
              </w:rPr>
            </w:pPr>
          </w:p>
        </w:tc>
      </w:tr>
    </w:tbl>
    <w:p w14:paraId="61889E11" w14:textId="77777777" w:rsidR="002A0884" w:rsidRPr="001515EF" w:rsidRDefault="002A0884" w:rsidP="00BA6EF4">
      <w:pPr>
        <w:rPr>
          <w:rFonts w:ascii="Trebuchet MS" w:hAnsi="Trebuchet MS"/>
          <w:lang w:eastAsia="en-GB"/>
        </w:rPr>
      </w:pPr>
    </w:p>
    <w:p w14:paraId="76817681" w14:textId="3DE8E483" w:rsidR="00E42A33" w:rsidRPr="001515EF" w:rsidRDefault="00E42A33">
      <w:pPr>
        <w:spacing w:line="240" w:lineRule="auto"/>
        <w:rPr>
          <w:rFonts w:ascii="Trebuchet MS" w:hAnsi="Trebuchet MS"/>
          <w:lang w:eastAsia="en-GB"/>
        </w:rPr>
      </w:pPr>
    </w:p>
    <w:p w14:paraId="3C051B00" w14:textId="77777777" w:rsidR="00F608F8" w:rsidRPr="001515EF" w:rsidRDefault="00F608F8" w:rsidP="00F608F8">
      <w:pPr>
        <w:pStyle w:val="Heading1"/>
        <w:rPr>
          <w:rFonts w:ascii="Trebuchet MS" w:hAnsi="Trebuchet MS"/>
          <w:sz w:val="40"/>
          <w:szCs w:val="40"/>
          <w:lang w:eastAsia="en-GB"/>
        </w:rPr>
      </w:pPr>
      <w:r w:rsidRPr="001515EF">
        <w:rPr>
          <w:rFonts w:ascii="Trebuchet MS" w:hAnsi="Trebuchet MS"/>
          <w:sz w:val="40"/>
          <w:szCs w:val="40"/>
          <w:lang w:eastAsia="en-GB"/>
        </w:rPr>
        <w:lastRenderedPageBreak/>
        <w:t>Marking grid and feedback for learner</w:t>
      </w:r>
    </w:p>
    <w:tbl>
      <w:tblPr>
        <w:tblStyle w:val="TableGrid1"/>
        <w:tblW w:w="9016" w:type="dxa"/>
        <w:tblLook w:val="04A0" w:firstRow="1" w:lastRow="0" w:firstColumn="1" w:lastColumn="0" w:noHBand="0" w:noVBand="1"/>
      </w:tblPr>
      <w:tblGrid>
        <w:gridCol w:w="3397"/>
        <w:gridCol w:w="5619"/>
      </w:tblGrid>
      <w:tr w:rsidR="00A30CEF" w:rsidRPr="001515EF" w14:paraId="36688FDF" w14:textId="77777777" w:rsidTr="008047E6">
        <w:tc>
          <w:tcPr>
            <w:tcW w:w="9016" w:type="dxa"/>
            <w:gridSpan w:val="2"/>
            <w:shd w:val="clear" w:color="auto" w:fill="D0E0E2"/>
          </w:tcPr>
          <w:p w14:paraId="43F3EAAC" w14:textId="1B4C454C" w:rsidR="00A30CEF" w:rsidRPr="001515EF" w:rsidRDefault="00A30CEF" w:rsidP="008047E6">
            <w:pPr>
              <w:rPr>
                <w:rFonts w:ascii="Trebuchet MS" w:eastAsia="Arial" w:hAnsi="Trebuchet MS" w:cs="Arial"/>
                <w:b/>
                <w:bCs/>
                <w:color w:val="004147"/>
                <w:sz w:val="32"/>
                <w:szCs w:val="32"/>
              </w:rPr>
            </w:pPr>
            <w:r w:rsidRPr="001515EF">
              <w:rPr>
                <w:rFonts w:ascii="Trebuchet MS" w:eastAsia="Arial" w:hAnsi="Trebuchet MS" w:cs="Arial"/>
                <w:b/>
                <w:bCs/>
                <w:color w:val="004147"/>
                <w:sz w:val="32"/>
                <w:szCs w:val="32"/>
              </w:rPr>
              <w:t>Unit 5</w:t>
            </w:r>
            <w:r w:rsidR="008C3E4E" w:rsidRPr="001515EF">
              <w:rPr>
                <w:rFonts w:ascii="Trebuchet MS" w:eastAsia="Arial" w:hAnsi="Trebuchet MS" w:cs="Arial"/>
                <w:b/>
                <w:bCs/>
                <w:color w:val="004147"/>
                <w:sz w:val="32"/>
                <w:szCs w:val="32"/>
              </w:rPr>
              <w:t>HR</w:t>
            </w:r>
            <w:r w:rsidRPr="001515EF">
              <w:rPr>
                <w:rFonts w:ascii="Trebuchet MS" w:eastAsia="Arial" w:hAnsi="Trebuchet MS" w:cs="Arial"/>
                <w:b/>
                <w:bCs/>
                <w:color w:val="004147"/>
                <w:sz w:val="32"/>
                <w:szCs w:val="32"/>
              </w:rPr>
              <w:t>0</w:t>
            </w:r>
            <w:r w:rsidR="008C3E4E" w:rsidRPr="001515EF">
              <w:rPr>
                <w:rFonts w:ascii="Trebuchet MS" w:eastAsia="Arial" w:hAnsi="Trebuchet MS" w:cs="Arial"/>
                <w:b/>
                <w:bCs/>
                <w:color w:val="004147"/>
                <w:sz w:val="32"/>
                <w:szCs w:val="32"/>
              </w:rPr>
              <w:t>2</w:t>
            </w:r>
            <w:r w:rsidRPr="001515EF">
              <w:rPr>
                <w:rFonts w:ascii="Trebuchet MS" w:eastAsia="Arial" w:hAnsi="Trebuchet MS" w:cs="Arial"/>
                <w:b/>
                <w:bCs/>
                <w:color w:val="004147"/>
                <w:sz w:val="32"/>
                <w:szCs w:val="32"/>
              </w:rPr>
              <w:t>: Assessor Feedback to Learner</w:t>
            </w:r>
          </w:p>
          <w:p w14:paraId="7F7E96B5" w14:textId="77777777" w:rsidR="00A30CEF" w:rsidRPr="001515EF" w:rsidRDefault="00A30CEF" w:rsidP="008047E6">
            <w:pPr>
              <w:rPr>
                <w:rFonts w:ascii="Trebuchet MS" w:eastAsia="Arial" w:hAnsi="Trebuchet MS" w:cs="Arial"/>
                <w:b/>
                <w:bCs/>
                <w:color w:val="004147"/>
              </w:rPr>
            </w:pPr>
          </w:p>
        </w:tc>
      </w:tr>
      <w:tr w:rsidR="00A30CEF" w:rsidRPr="001515EF" w14:paraId="50CA3D28" w14:textId="77777777" w:rsidTr="008047E6">
        <w:tc>
          <w:tcPr>
            <w:tcW w:w="3397" w:type="dxa"/>
            <w:shd w:val="clear" w:color="auto" w:fill="D0E0E2"/>
          </w:tcPr>
          <w:p w14:paraId="64642A10" w14:textId="77777777" w:rsidR="00A30CEF" w:rsidRPr="001515EF" w:rsidRDefault="00A30CEF" w:rsidP="008047E6">
            <w:pPr>
              <w:rPr>
                <w:rFonts w:ascii="Trebuchet MS" w:eastAsia="Arial" w:hAnsi="Trebuchet MS" w:cs="Arial"/>
                <w:b/>
                <w:bCs/>
                <w:color w:val="004147"/>
              </w:rPr>
            </w:pPr>
            <w:r w:rsidRPr="001515EF">
              <w:rPr>
                <w:rFonts w:ascii="Trebuchet MS" w:eastAsia="Arial" w:hAnsi="Trebuchet MS" w:cs="Arial"/>
                <w:b/>
                <w:bCs/>
                <w:color w:val="004147"/>
              </w:rPr>
              <w:t>Centre number</w:t>
            </w:r>
          </w:p>
        </w:tc>
        <w:tc>
          <w:tcPr>
            <w:tcW w:w="5619" w:type="dxa"/>
          </w:tcPr>
          <w:p w14:paraId="71AE8FA9" w14:textId="5855C5D5" w:rsidR="00A30CEF" w:rsidRPr="001515EF" w:rsidRDefault="00A30CEF" w:rsidP="008047E6">
            <w:pPr>
              <w:rPr>
                <w:rFonts w:ascii="Trebuchet MS" w:eastAsia="Arial" w:hAnsi="Trebuchet MS" w:cs="Arial"/>
                <w:i/>
                <w:iCs/>
                <w:color w:val="004147"/>
              </w:rPr>
            </w:pPr>
          </w:p>
        </w:tc>
      </w:tr>
      <w:tr w:rsidR="00A30CEF" w:rsidRPr="001515EF" w14:paraId="1C1A14EF" w14:textId="77777777" w:rsidTr="008047E6">
        <w:tc>
          <w:tcPr>
            <w:tcW w:w="3397" w:type="dxa"/>
            <w:shd w:val="clear" w:color="auto" w:fill="D0E0E2"/>
          </w:tcPr>
          <w:p w14:paraId="7998FD9F" w14:textId="77777777" w:rsidR="00A30CEF" w:rsidRPr="001515EF" w:rsidRDefault="00A30CEF" w:rsidP="008047E6">
            <w:pPr>
              <w:rPr>
                <w:rFonts w:ascii="Trebuchet MS" w:eastAsia="Arial" w:hAnsi="Trebuchet MS" w:cs="Arial"/>
                <w:b/>
                <w:bCs/>
                <w:color w:val="004147"/>
              </w:rPr>
            </w:pPr>
            <w:r w:rsidRPr="001515EF">
              <w:rPr>
                <w:rFonts w:ascii="Trebuchet MS" w:eastAsia="Arial" w:hAnsi="Trebuchet MS" w:cs="Arial"/>
                <w:b/>
                <w:bCs/>
                <w:color w:val="004147"/>
              </w:rPr>
              <w:t>Centre name</w:t>
            </w:r>
          </w:p>
        </w:tc>
        <w:tc>
          <w:tcPr>
            <w:tcW w:w="5619" w:type="dxa"/>
          </w:tcPr>
          <w:p w14:paraId="7D46B1A5" w14:textId="6D9364FA" w:rsidR="00A30CEF" w:rsidRPr="001515EF" w:rsidRDefault="00A30CEF" w:rsidP="008047E6">
            <w:pPr>
              <w:rPr>
                <w:rFonts w:ascii="Trebuchet MS" w:eastAsia="Arial" w:hAnsi="Trebuchet MS" w:cs="Arial"/>
                <w:color w:val="004147"/>
              </w:rPr>
            </w:pPr>
          </w:p>
        </w:tc>
      </w:tr>
      <w:tr w:rsidR="00A30CEF" w:rsidRPr="001515EF" w14:paraId="24E35686" w14:textId="77777777" w:rsidTr="008047E6">
        <w:tc>
          <w:tcPr>
            <w:tcW w:w="3397" w:type="dxa"/>
            <w:shd w:val="clear" w:color="auto" w:fill="D0E0E2"/>
          </w:tcPr>
          <w:p w14:paraId="2FA1D065" w14:textId="77777777" w:rsidR="00A30CEF" w:rsidRPr="001515EF" w:rsidRDefault="00A30CEF" w:rsidP="008047E6">
            <w:pPr>
              <w:rPr>
                <w:rFonts w:ascii="Trebuchet MS" w:eastAsia="Arial" w:hAnsi="Trebuchet MS" w:cs="Arial"/>
                <w:b/>
                <w:bCs/>
                <w:color w:val="004147"/>
              </w:rPr>
            </w:pPr>
            <w:r w:rsidRPr="001515EF">
              <w:rPr>
                <w:rFonts w:ascii="Trebuchet MS" w:eastAsia="Arial" w:hAnsi="Trebuchet MS" w:cs="Arial"/>
                <w:b/>
                <w:bCs/>
                <w:color w:val="004147"/>
              </w:rPr>
              <w:t>Learner number (1st 7 digits of CIPD Membership number)</w:t>
            </w:r>
          </w:p>
        </w:tc>
        <w:tc>
          <w:tcPr>
            <w:tcW w:w="5619" w:type="dxa"/>
          </w:tcPr>
          <w:p w14:paraId="6DC475AD" w14:textId="4A95BA8A" w:rsidR="00A30CEF" w:rsidRPr="001515EF" w:rsidRDefault="00A30CEF" w:rsidP="008047E6">
            <w:pPr>
              <w:rPr>
                <w:rFonts w:ascii="Trebuchet MS" w:eastAsia="Arial" w:hAnsi="Trebuchet MS" w:cs="Arial"/>
                <w:color w:val="004147"/>
              </w:rPr>
            </w:pPr>
          </w:p>
        </w:tc>
      </w:tr>
      <w:tr w:rsidR="00A30CEF" w:rsidRPr="001515EF" w14:paraId="6FFB9413" w14:textId="77777777" w:rsidTr="008047E6">
        <w:tc>
          <w:tcPr>
            <w:tcW w:w="3397" w:type="dxa"/>
            <w:shd w:val="clear" w:color="auto" w:fill="D0E0E2"/>
          </w:tcPr>
          <w:p w14:paraId="407B2314" w14:textId="77777777" w:rsidR="00A30CEF" w:rsidRPr="001515EF" w:rsidRDefault="00A30CEF" w:rsidP="008047E6">
            <w:pPr>
              <w:rPr>
                <w:rFonts w:ascii="Trebuchet MS" w:eastAsia="Arial" w:hAnsi="Trebuchet MS" w:cs="Arial"/>
                <w:b/>
                <w:bCs/>
                <w:color w:val="004147"/>
              </w:rPr>
            </w:pPr>
            <w:r w:rsidRPr="001515EF">
              <w:rPr>
                <w:rFonts w:ascii="Trebuchet MS" w:eastAsia="Arial" w:hAnsi="Trebuchet MS" w:cs="Arial"/>
                <w:b/>
                <w:bCs/>
                <w:color w:val="004147"/>
              </w:rPr>
              <w:t>Learner surname</w:t>
            </w:r>
          </w:p>
        </w:tc>
        <w:tc>
          <w:tcPr>
            <w:tcW w:w="5619" w:type="dxa"/>
          </w:tcPr>
          <w:p w14:paraId="4EFD8C48" w14:textId="6D221360" w:rsidR="00A30CEF" w:rsidRPr="001515EF" w:rsidRDefault="00A30CEF" w:rsidP="008047E6">
            <w:pPr>
              <w:rPr>
                <w:rFonts w:ascii="Trebuchet MS" w:eastAsia="Arial" w:hAnsi="Trebuchet MS" w:cs="Arial"/>
                <w:i/>
                <w:iCs/>
                <w:color w:val="004147"/>
              </w:rPr>
            </w:pPr>
          </w:p>
        </w:tc>
      </w:tr>
      <w:tr w:rsidR="00A30CEF" w:rsidRPr="001515EF" w14:paraId="692CA9A9" w14:textId="77777777" w:rsidTr="008047E6">
        <w:tc>
          <w:tcPr>
            <w:tcW w:w="3397" w:type="dxa"/>
            <w:shd w:val="clear" w:color="auto" w:fill="D0E0E2"/>
          </w:tcPr>
          <w:p w14:paraId="216C88A7" w14:textId="26E91A12" w:rsidR="00A30CEF" w:rsidRPr="001515EF" w:rsidRDefault="00A30CEF" w:rsidP="008047E6">
            <w:pPr>
              <w:rPr>
                <w:rFonts w:ascii="Trebuchet MS" w:eastAsia="Arial" w:hAnsi="Trebuchet MS" w:cs="Arial"/>
                <w:b/>
                <w:bCs/>
                <w:color w:val="004147"/>
              </w:rPr>
            </w:pPr>
            <w:r w:rsidRPr="001515EF">
              <w:rPr>
                <w:rFonts w:ascii="Trebuchet MS" w:eastAsia="Arial" w:hAnsi="Trebuchet MS" w:cs="Arial"/>
                <w:b/>
                <w:bCs/>
                <w:color w:val="004147"/>
              </w:rPr>
              <w:t>Learner other names</w:t>
            </w:r>
            <w:r w:rsidR="00EA0AE3" w:rsidRPr="001515EF">
              <w:rPr>
                <w:rFonts w:ascii="Trebuchet MS" w:eastAsia="Arial" w:hAnsi="Trebuchet MS" w:cs="Arial"/>
                <w:b/>
                <w:bCs/>
                <w:color w:val="004147"/>
              </w:rPr>
              <w:t xml:space="preserve"> (e.g. first name and middle name(s))</w:t>
            </w:r>
          </w:p>
        </w:tc>
        <w:tc>
          <w:tcPr>
            <w:tcW w:w="5619" w:type="dxa"/>
          </w:tcPr>
          <w:p w14:paraId="5BC329EF" w14:textId="1B3593FF" w:rsidR="00A30CEF" w:rsidRPr="001515EF" w:rsidRDefault="00A30CEF" w:rsidP="008047E6">
            <w:pPr>
              <w:rPr>
                <w:rFonts w:ascii="Trebuchet MS" w:eastAsia="Arial" w:hAnsi="Trebuchet MS" w:cs="Arial"/>
                <w:i/>
                <w:iCs/>
                <w:color w:val="004147"/>
              </w:rPr>
            </w:pPr>
          </w:p>
        </w:tc>
      </w:tr>
    </w:tbl>
    <w:p w14:paraId="4D1DC14E" w14:textId="77777777" w:rsidR="0051678A" w:rsidRPr="001515EF" w:rsidRDefault="0051678A" w:rsidP="00BA6EF4">
      <w:pPr>
        <w:rPr>
          <w:rFonts w:ascii="Trebuchet MS" w:hAnsi="Trebuchet MS"/>
          <w:lang w:eastAsia="en-GB"/>
        </w:rPr>
      </w:pPr>
    </w:p>
    <w:p w14:paraId="0192397E" w14:textId="77777777" w:rsidR="00B400D0" w:rsidRPr="008731C7" w:rsidRDefault="00B400D0" w:rsidP="00B400D0">
      <w:pPr>
        <w:spacing w:line="240" w:lineRule="auto"/>
        <w:rPr>
          <w:rFonts w:ascii="Trebuchet MS" w:eastAsia="Arial" w:hAnsi="Trebuchet MS" w:cs="Arial"/>
          <w:b/>
          <w:bCs/>
          <w:color w:val="004147"/>
          <w:szCs w:val="22"/>
        </w:rPr>
      </w:pPr>
      <w:r w:rsidRPr="00401954">
        <w:rPr>
          <w:rFonts w:ascii="Trebuchet MS" w:eastAsia="Arial" w:hAnsi="Trebuchet MS" w:cs="Arial"/>
          <w:color w:val="004147"/>
          <w:szCs w:val="22"/>
        </w:rPr>
        <w:t xml:space="preserve">Note to Assessor – Please enter a </w:t>
      </w:r>
      <w:r w:rsidRPr="008731C7">
        <w:rPr>
          <w:rFonts w:ascii="Trebuchet MS" w:eastAsia="Arial" w:hAnsi="Trebuchet MS" w:cs="Arial"/>
          <w:b/>
          <w:bCs/>
          <w:color w:val="004147"/>
          <w:szCs w:val="22"/>
        </w:rPr>
        <w:t>mark</w:t>
      </w:r>
      <w:r w:rsidRPr="00401954">
        <w:rPr>
          <w:rFonts w:ascii="Trebuchet MS" w:eastAsia="Arial" w:hAnsi="Trebuchet MS" w:cs="Arial"/>
          <w:color w:val="004147"/>
          <w:szCs w:val="22"/>
        </w:rPr>
        <w:t xml:space="preserve"> for each AC. You need only provide </w:t>
      </w:r>
      <w:r w:rsidRPr="008731C7">
        <w:rPr>
          <w:rFonts w:ascii="Trebuchet MS" w:eastAsia="Arial" w:hAnsi="Trebuchet MS" w:cs="Arial"/>
          <w:b/>
          <w:bCs/>
          <w:color w:val="004147"/>
          <w:szCs w:val="22"/>
        </w:rPr>
        <w:t xml:space="preserve">feedback </w:t>
      </w:r>
    </w:p>
    <w:p w14:paraId="61B44860" w14:textId="77777777" w:rsidR="00B400D0" w:rsidRPr="00573E1C" w:rsidRDefault="00B400D0" w:rsidP="00B400D0">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where you have awarded a mark of 1. This feedback should be developmental.</w:t>
      </w:r>
    </w:p>
    <w:p w14:paraId="1276A1ED" w14:textId="77777777" w:rsidR="00A30CEF" w:rsidRPr="001515EF" w:rsidRDefault="00A30CEF" w:rsidP="00A30CEF">
      <w:pPr>
        <w:rPr>
          <w:rFonts w:ascii="Trebuchet MS" w:hAnsi="Trebuchet MS"/>
          <w:lang w:eastAsia="en-GB"/>
        </w:rPr>
      </w:pPr>
    </w:p>
    <w:tbl>
      <w:tblPr>
        <w:tblStyle w:val="TableGrid1"/>
        <w:tblW w:w="9042" w:type="dxa"/>
        <w:tblLook w:val="04A0" w:firstRow="1" w:lastRow="0" w:firstColumn="1" w:lastColumn="0" w:noHBand="0" w:noVBand="1"/>
      </w:tblPr>
      <w:tblGrid>
        <w:gridCol w:w="1176"/>
        <w:gridCol w:w="6353"/>
        <w:gridCol w:w="1513"/>
      </w:tblGrid>
      <w:tr w:rsidR="000524A4" w:rsidRPr="001515EF" w14:paraId="21034F4A" w14:textId="77777777" w:rsidTr="000524A4">
        <w:tc>
          <w:tcPr>
            <w:tcW w:w="9042" w:type="dxa"/>
            <w:gridSpan w:val="3"/>
            <w:shd w:val="clear" w:color="auto" w:fill="D0E0E2"/>
          </w:tcPr>
          <w:p w14:paraId="56091AFA" w14:textId="348C43E2" w:rsidR="000524A4" w:rsidRPr="001515EF" w:rsidRDefault="00183613" w:rsidP="008047E6">
            <w:pPr>
              <w:rPr>
                <w:rFonts w:ascii="Trebuchet MS" w:eastAsia="Arial" w:hAnsi="Trebuchet MS" w:cs="Arial"/>
                <w:b/>
                <w:bCs/>
                <w:color w:val="004147"/>
              </w:rPr>
            </w:pPr>
            <w:r>
              <w:rPr>
                <w:rFonts w:ascii="Trebuchet MS" w:eastAsia="Arial" w:hAnsi="Trebuchet MS" w:cs="Arial"/>
                <w:b/>
                <w:bCs/>
                <w:color w:val="004147"/>
              </w:rPr>
              <w:t>Task – response to questions</w:t>
            </w:r>
          </w:p>
          <w:p w14:paraId="365CCBCD" w14:textId="77777777" w:rsidR="000524A4" w:rsidRPr="001515EF" w:rsidRDefault="000524A4" w:rsidP="008047E6">
            <w:pPr>
              <w:rPr>
                <w:rFonts w:ascii="Trebuchet MS" w:eastAsia="Arial" w:hAnsi="Trebuchet MS" w:cs="Arial"/>
                <w:b/>
                <w:bCs/>
                <w:color w:val="004147"/>
              </w:rPr>
            </w:pPr>
          </w:p>
        </w:tc>
      </w:tr>
      <w:tr w:rsidR="000524A4" w:rsidRPr="001515EF" w14:paraId="4EBBED98" w14:textId="77777777" w:rsidTr="000524A4">
        <w:tc>
          <w:tcPr>
            <w:tcW w:w="1176" w:type="dxa"/>
            <w:shd w:val="clear" w:color="auto" w:fill="D0E0E2"/>
          </w:tcPr>
          <w:p w14:paraId="17059F3B" w14:textId="77777777" w:rsidR="000524A4" w:rsidRPr="001515EF" w:rsidRDefault="000524A4" w:rsidP="008047E6">
            <w:pPr>
              <w:rPr>
                <w:rFonts w:ascii="Trebuchet MS" w:eastAsia="Arial" w:hAnsi="Trebuchet MS" w:cs="Arial"/>
                <w:b/>
                <w:bCs/>
                <w:color w:val="004147"/>
              </w:rPr>
            </w:pPr>
            <w:r w:rsidRPr="001515EF">
              <w:rPr>
                <w:rFonts w:ascii="Trebuchet MS" w:eastAsia="Arial" w:hAnsi="Trebuchet MS" w:cs="Arial"/>
                <w:b/>
                <w:bCs/>
                <w:color w:val="004147"/>
              </w:rPr>
              <w:t>AC Number</w:t>
            </w:r>
          </w:p>
        </w:tc>
        <w:tc>
          <w:tcPr>
            <w:tcW w:w="6353" w:type="dxa"/>
            <w:shd w:val="clear" w:color="auto" w:fill="D0E0E2"/>
          </w:tcPr>
          <w:p w14:paraId="4DBA49A3" w14:textId="77777777" w:rsidR="000524A4" w:rsidRPr="001515EF" w:rsidRDefault="000524A4" w:rsidP="008047E6">
            <w:pPr>
              <w:rPr>
                <w:rFonts w:ascii="Trebuchet MS" w:eastAsia="Arial" w:hAnsi="Trebuchet MS" w:cs="Arial"/>
                <w:b/>
                <w:bCs/>
                <w:color w:val="004147"/>
              </w:rPr>
            </w:pPr>
            <w:r w:rsidRPr="001515EF">
              <w:rPr>
                <w:rFonts w:ascii="Trebuchet MS" w:eastAsia="Arial" w:hAnsi="Trebuchet MS" w:cs="Arial"/>
                <w:b/>
                <w:bCs/>
                <w:color w:val="004147"/>
              </w:rPr>
              <w:t>Assessment Criteria</w:t>
            </w:r>
          </w:p>
        </w:tc>
        <w:tc>
          <w:tcPr>
            <w:tcW w:w="1513" w:type="dxa"/>
            <w:shd w:val="clear" w:color="auto" w:fill="D0E0E2"/>
          </w:tcPr>
          <w:p w14:paraId="7EA7DCAF" w14:textId="77777777" w:rsidR="000524A4" w:rsidRPr="001515EF" w:rsidRDefault="000524A4" w:rsidP="008047E6">
            <w:pPr>
              <w:rPr>
                <w:rFonts w:ascii="Trebuchet MS" w:eastAsia="Arial" w:hAnsi="Trebuchet MS" w:cs="Arial"/>
                <w:b/>
                <w:bCs/>
                <w:color w:val="004147"/>
              </w:rPr>
            </w:pPr>
            <w:r w:rsidRPr="001515EF">
              <w:rPr>
                <w:rFonts w:ascii="Trebuchet MS" w:eastAsia="Arial" w:hAnsi="Trebuchet MS" w:cs="Arial"/>
                <w:b/>
                <w:bCs/>
                <w:color w:val="004147"/>
              </w:rPr>
              <w:t xml:space="preserve">Mark </w:t>
            </w:r>
          </w:p>
          <w:p w14:paraId="08CA2A0D" w14:textId="77777777" w:rsidR="000524A4" w:rsidRPr="001515EF" w:rsidRDefault="000524A4" w:rsidP="008047E6">
            <w:pPr>
              <w:rPr>
                <w:rFonts w:ascii="Trebuchet MS" w:eastAsia="Arial" w:hAnsi="Trebuchet MS" w:cs="Arial"/>
                <w:b/>
                <w:bCs/>
                <w:color w:val="004147"/>
              </w:rPr>
            </w:pPr>
            <w:r w:rsidRPr="001515EF">
              <w:rPr>
                <w:rFonts w:ascii="Trebuchet MS" w:eastAsia="Arial" w:hAnsi="Trebuchet MS" w:cs="Arial"/>
                <w:b/>
                <w:bCs/>
                <w:color w:val="004147"/>
              </w:rPr>
              <w:t>1-4</w:t>
            </w:r>
          </w:p>
        </w:tc>
      </w:tr>
      <w:tr w:rsidR="000524A4" w:rsidRPr="001515EF" w14:paraId="4745F7E7" w14:textId="77777777" w:rsidTr="000524A4">
        <w:tc>
          <w:tcPr>
            <w:tcW w:w="1176" w:type="dxa"/>
            <w:vMerge w:val="restart"/>
            <w:shd w:val="clear" w:color="auto" w:fill="D0E0E2"/>
          </w:tcPr>
          <w:p w14:paraId="1A96B4E4" w14:textId="77777777" w:rsidR="000524A4" w:rsidRPr="001515EF" w:rsidRDefault="000524A4" w:rsidP="008047E6">
            <w:pPr>
              <w:rPr>
                <w:rFonts w:ascii="Trebuchet MS" w:eastAsia="Arial" w:hAnsi="Trebuchet MS" w:cs="Arial"/>
                <w:b/>
                <w:bCs/>
                <w:color w:val="004147"/>
              </w:rPr>
            </w:pPr>
            <w:r w:rsidRPr="001515EF">
              <w:rPr>
                <w:rFonts w:ascii="Trebuchet MS" w:eastAsia="Arial" w:hAnsi="Trebuchet MS" w:cs="Arial"/>
                <w:color w:val="004147"/>
              </w:rPr>
              <w:t>1.1</w:t>
            </w:r>
          </w:p>
        </w:tc>
        <w:tc>
          <w:tcPr>
            <w:tcW w:w="6353" w:type="dxa"/>
            <w:shd w:val="clear" w:color="auto" w:fill="D0E0E2"/>
          </w:tcPr>
          <w:p w14:paraId="22A64C0C" w14:textId="0AA96590" w:rsidR="000524A4" w:rsidRPr="00371BE6" w:rsidRDefault="000524A4" w:rsidP="008047E6">
            <w:pPr>
              <w:rPr>
                <w:rFonts w:ascii="Trebuchet MS" w:eastAsia="Arial" w:hAnsi="Trebuchet MS" w:cs="Arial"/>
                <w:color w:val="004147"/>
              </w:rPr>
            </w:pPr>
            <w:r w:rsidRPr="00371BE6">
              <w:rPr>
                <w:rFonts w:ascii="Trebuchet MS" w:eastAsia="Arial" w:hAnsi="Trebuchet MS" w:cs="Arial"/>
                <w:color w:val="004147"/>
              </w:rPr>
              <w:t>Explain how organisations strategically position themselves in competitive labour markets</w:t>
            </w:r>
            <w:r w:rsidR="007C7D89" w:rsidRPr="00371BE6">
              <w:rPr>
                <w:rFonts w:ascii="Trebuchet MS" w:eastAsia="Arial" w:hAnsi="Trebuchet MS" w:cs="Arial"/>
                <w:color w:val="004147"/>
              </w:rPr>
              <w:t>.</w:t>
            </w:r>
          </w:p>
        </w:tc>
        <w:tc>
          <w:tcPr>
            <w:tcW w:w="1513" w:type="dxa"/>
            <w:shd w:val="clear" w:color="auto" w:fill="D0E0E2"/>
          </w:tcPr>
          <w:p w14:paraId="60C02B32" w14:textId="77777777" w:rsidR="000524A4" w:rsidRPr="001515EF" w:rsidRDefault="000524A4" w:rsidP="008047E6">
            <w:pPr>
              <w:rPr>
                <w:rFonts w:ascii="Trebuchet MS" w:eastAsia="Arial" w:hAnsi="Trebuchet MS" w:cs="Arial"/>
                <w:b/>
                <w:bCs/>
                <w:color w:val="004147"/>
              </w:rPr>
            </w:pPr>
          </w:p>
        </w:tc>
      </w:tr>
      <w:tr w:rsidR="00421A47" w:rsidRPr="001515EF" w14:paraId="42FF7FCF" w14:textId="77777777" w:rsidTr="439AE6EE">
        <w:trPr>
          <w:trHeight w:val="213"/>
        </w:trPr>
        <w:tc>
          <w:tcPr>
            <w:tcW w:w="1176" w:type="dxa"/>
            <w:vMerge/>
          </w:tcPr>
          <w:p w14:paraId="6244317B" w14:textId="77777777" w:rsidR="00421A47" w:rsidRPr="001515EF" w:rsidRDefault="00421A47" w:rsidP="00830D32">
            <w:pPr>
              <w:rPr>
                <w:rFonts w:ascii="Trebuchet MS" w:eastAsia="Arial" w:hAnsi="Trebuchet MS" w:cs="Arial"/>
                <w:color w:val="004147"/>
              </w:rPr>
            </w:pPr>
          </w:p>
        </w:tc>
        <w:tc>
          <w:tcPr>
            <w:tcW w:w="6353" w:type="dxa"/>
          </w:tcPr>
          <w:p w14:paraId="25B20847" w14:textId="77777777" w:rsidR="00421A47" w:rsidRPr="00B73FB9" w:rsidRDefault="00421A47" w:rsidP="00F77847">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2CEA990E" w14:textId="6D4301E2" w:rsidR="00421A47" w:rsidRPr="001515EF" w:rsidRDefault="00421A47" w:rsidP="00830D32">
            <w:pPr>
              <w:rPr>
                <w:rFonts w:ascii="Trebuchet MS" w:eastAsia="Arial" w:hAnsi="Trebuchet MS" w:cs="Arial"/>
                <w:color w:val="004147"/>
              </w:rPr>
            </w:pPr>
          </w:p>
        </w:tc>
        <w:tc>
          <w:tcPr>
            <w:tcW w:w="1513" w:type="dxa"/>
          </w:tcPr>
          <w:p w14:paraId="3EFE75F1" w14:textId="39070DC8" w:rsidR="00421A47" w:rsidRPr="001515EF" w:rsidRDefault="00421A47" w:rsidP="00830D32">
            <w:pPr>
              <w:rPr>
                <w:rFonts w:ascii="Trebuchet MS" w:eastAsia="Arial" w:hAnsi="Trebuchet MS" w:cs="Arial"/>
                <w:i/>
                <w:iCs/>
                <w:color w:val="004147"/>
              </w:rPr>
            </w:pPr>
          </w:p>
        </w:tc>
      </w:tr>
      <w:tr w:rsidR="00830D32" w:rsidRPr="001515EF" w14:paraId="37CE9944" w14:textId="77777777" w:rsidTr="439AE6EE">
        <w:trPr>
          <w:trHeight w:val="213"/>
        </w:trPr>
        <w:tc>
          <w:tcPr>
            <w:tcW w:w="1176" w:type="dxa"/>
            <w:vMerge/>
          </w:tcPr>
          <w:p w14:paraId="5ED6F932" w14:textId="77777777" w:rsidR="00830D32" w:rsidRPr="001515EF" w:rsidRDefault="00830D32" w:rsidP="00830D32">
            <w:pPr>
              <w:rPr>
                <w:rFonts w:ascii="Trebuchet MS" w:eastAsia="Arial" w:hAnsi="Trebuchet MS" w:cs="Arial"/>
                <w:color w:val="004147"/>
              </w:rPr>
            </w:pPr>
          </w:p>
        </w:tc>
        <w:tc>
          <w:tcPr>
            <w:tcW w:w="6353" w:type="dxa"/>
          </w:tcPr>
          <w:p w14:paraId="17DD08D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6C27B9A0" w14:textId="3EAC2EB7" w:rsidR="000A0DC6" w:rsidRPr="001515EF" w:rsidRDefault="000A0DC6" w:rsidP="00830D32">
            <w:pPr>
              <w:rPr>
                <w:rFonts w:ascii="Trebuchet MS" w:eastAsia="Arial" w:hAnsi="Trebuchet MS" w:cs="Arial"/>
                <w:color w:val="004147"/>
              </w:rPr>
            </w:pPr>
          </w:p>
        </w:tc>
        <w:tc>
          <w:tcPr>
            <w:tcW w:w="1513" w:type="dxa"/>
          </w:tcPr>
          <w:p w14:paraId="4B091DF2" w14:textId="5359EB8E" w:rsidR="00830D32" w:rsidRPr="001515EF" w:rsidRDefault="00830D32" w:rsidP="00830D32">
            <w:pPr>
              <w:rPr>
                <w:rFonts w:ascii="Trebuchet MS" w:eastAsia="Arial" w:hAnsi="Trebuchet MS" w:cs="Arial"/>
                <w:b/>
                <w:bCs/>
                <w:color w:val="004147"/>
              </w:rPr>
            </w:pPr>
          </w:p>
        </w:tc>
      </w:tr>
      <w:tr w:rsidR="00830D32" w:rsidRPr="001515EF" w14:paraId="3A690686" w14:textId="77777777" w:rsidTr="439AE6EE">
        <w:trPr>
          <w:trHeight w:val="213"/>
        </w:trPr>
        <w:tc>
          <w:tcPr>
            <w:tcW w:w="1176" w:type="dxa"/>
            <w:vMerge/>
          </w:tcPr>
          <w:p w14:paraId="0BDAA311" w14:textId="77777777" w:rsidR="00830D32" w:rsidRPr="001515EF" w:rsidRDefault="00830D32" w:rsidP="00830D32">
            <w:pPr>
              <w:rPr>
                <w:rFonts w:ascii="Trebuchet MS" w:eastAsia="Arial" w:hAnsi="Trebuchet MS" w:cs="Arial"/>
                <w:color w:val="004147"/>
              </w:rPr>
            </w:pPr>
          </w:p>
        </w:tc>
        <w:tc>
          <w:tcPr>
            <w:tcW w:w="6353" w:type="dxa"/>
          </w:tcPr>
          <w:p w14:paraId="33775AB6"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0AE7E0E0" w14:textId="6E8906CF" w:rsidR="000A0DC6" w:rsidRPr="001515EF" w:rsidRDefault="000A0DC6" w:rsidP="00830D32">
            <w:pPr>
              <w:rPr>
                <w:rFonts w:ascii="Trebuchet MS" w:eastAsia="Arial" w:hAnsi="Trebuchet MS" w:cs="Arial"/>
                <w:color w:val="004147"/>
              </w:rPr>
            </w:pPr>
          </w:p>
        </w:tc>
        <w:tc>
          <w:tcPr>
            <w:tcW w:w="1513" w:type="dxa"/>
          </w:tcPr>
          <w:p w14:paraId="7CAAAAD7" w14:textId="27D9678D" w:rsidR="00830D32" w:rsidRPr="001515EF" w:rsidRDefault="00830D32" w:rsidP="00830D32">
            <w:pPr>
              <w:rPr>
                <w:rFonts w:ascii="Trebuchet MS" w:eastAsia="Arial" w:hAnsi="Trebuchet MS" w:cs="Arial"/>
                <w:b/>
                <w:bCs/>
                <w:color w:val="004147"/>
              </w:rPr>
            </w:pPr>
          </w:p>
        </w:tc>
      </w:tr>
      <w:tr w:rsidR="00830D32" w:rsidRPr="001515EF" w14:paraId="252033BF" w14:textId="77777777" w:rsidTr="000524A4">
        <w:trPr>
          <w:trHeight w:val="213"/>
        </w:trPr>
        <w:tc>
          <w:tcPr>
            <w:tcW w:w="1176" w:type="dxa"/>
            <w:vMerge w:val="restart"/>
            <w:shd w:val="clear" w:color="auto" w:fill="D0E0E2"/>
          </w:tcPr>
          <w:p w14:paraId="6A2C0570" w14:textId="55EF2E27"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1.2</w:t>
            </w:r>
          </w:p>
        </w:tc>
        <w:tc>
          <w:tcPr>
            <w:tcW w:w="6353" w:type="dxa"/>
            <w:shd w:val="clear" w:color="auto" w:fill="D0E0E2"/>
          </w:tcPr>
          <w:p w14:paraId="35D993D2" w14:textId="064877E8" w:rsidR="00830D32" w:rsidRPr="00371BE6" w:rsidRDefault="00830D32" w:rsidP="00830D32">
            <w:pPr>
              <w:rPr>
                <w:rFonts w:ascii="Trebuchet MS" w:eastAsia="Arial" w:hAnsi="Trebuchet MS" w:cs="Arial"/>
                <w:color w:val="004147"/>
              </w:rPr>
            </w:pPr>
            <w:r w:rsidRPr="001515EF">
              <w:rPr>
                <w:rFonts w:ascii="Trebuchet MS" w:eastAsia="Arial" w:hAnsi="Trebuchet MS" w:cs="Arial"/>
                <w:color w:val="004147"/>
              </w:rPr>
              <w:t>Explain the impact of changing labour market conditions on resourcing decisions.</w:t>
            </w:r>
          </w:p>
        </w:tc>
        <w:tc>
          <w:tcPr>
            <w:tcW w:w="1513" w:type="dxa"/>
            <w:shd w:val="clear" w:color="auto" w:fill="D0E0E2"/>
          </w:tcPr>
          <w:p w14:paraId="7708BBF9" w14:textId="77777777" w:rsidR="00830D32" w:rsidRPr="001515EF" w:rsidRDefault="00830D32" w:rsidP="00830D32">
            <w:pPr>
              <w:rPr>
                <w:rFonts w:ascii="Trebuchet MS" w:eastAsia="Arial" w:hAnsi="Trebuchet MS" w:cs="Arial"/>
                <w:i/>
                <w:iCs/>
                <w:color w:val="004147"/>
                <w:highlight w:val="lightGray"/>
              </w:rPr>
            </w:pPr>
          </w:p>
        </w:tc>
      </w:tr>
      <w:tr w:rsidR="00421A47" w:rsidRPr="001515EF" w14:paraId="21517257" w14:textId="77777777" w:rsidTr="439AE6EE">
        <w:trPr>
          <w:trHeight w:val="213"/>
        </w:trPr>
        <w:tc>
          <w:tcPr>
            <w:tcW w:w="1176" w:type="dxa"/>
            <w:vMerge/>
          </w:tcPr>
          <w:p w14:paraId="5F6DFCA1" w14:textId="77777777" w:rsidR="00421A47" w:rsidRPr="001515EF" w:rsidRDefault="00421A47" w:rsidP="00421A47">
            <w:pPr>
              <w:rPr>
                <w:rFonts w:ascii="Trebuchet MS" w:eastAsia="Arial" w:hAnsi="Trebuchet MS" w:cs="Arial"/>
                <w:color w:val="004147"/>
              </w:rPr>
            </w:pPr>
          </w:p>
        </w:tc>
        <w:tc>
          <w:tcPr>
            <w:tcW w:w="6353" w:type="dxa"/>
          </w:tcPr>
          <w:p w14:paraId="26DFDBF4" w14:textId="77777777" w:rsidR="00421A47" w:rsidRPr="00B73FB9" w:rsidRDefault="00421A47" w:rsidP="00F77847">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96FB1AA" w14:textId="69E459E4" w:rsidR="00421A47" w:rsidRPr="001515EF" w:rsidRDefault="00421A47" w:rsidP="00421A47">
            <w:pPr>
              <w:rPr>
                <w:rFonts w:ascii="Trebuchet MS" w:eastAsia="Arial" w:hAnsi="Trebuchet MS" w:cs="Arial"/>
                <w:i/>
                <w:iCs/>
                <w:color w:val="004147"/>
                <w:highlight w:val="lightGray"/>
              </w:rPr>
            </w:pPr>
          </w:p>
        </w:tc>
        <w:tc>
          <w:tcPr>
            <w:tcW w:w="1513" w:type="dxa"/>
          </w:tcPr>
          <w:p w14:paraId="6CFF82FF" w14:textId="31055228" w:rsidR="00421A47" w:rsidRPr="001515EF" w:rsidRDefault="00421A47" w:rsidP="00421A47">
            <w:pPr>
              <w:rPr>
                <w:rFonts w:ascii="Trebuchet MS" w:eastAsia="Arial" w:hAnsi="Trebuchet MS" w:cs="Arial"/>
                <w:i/>
                <w:iCs/>
                <w:color w:val="004147"/>
                <w:highlight w:val="lightGray"/>
              </w:rPr>
            </w:pPr>
          </w:p>
        </w:tc>
      </w:tr>
      <w:tr w:rsidR="00830D32" w:rsidRPr="001515EF" w14:paraId="7C5F618B" w14:textId="77777777" w:rsidTr="439AE6EE">
        <w:trPr>
          <w:trHeight w:val="213"/>
        </w:trPr>
        <w:tc>
          <w:tcPr>
            <w:tcW w:w="1176" w:type="dxa"/>
            <w:vMerge/>
          </w:tcPr>
          <w:p w14:paraId="4C9C3744" w14:textId="77777777" w:rsidR="00830D32" w:rsidRPr="001515EF" w:rsidRDefault="00830D32" w:rsidP="00830D32">
            <w:pPr>
              <w:rPr>
                <w:rFonts w:ascii="Trebuchet MS" w:eastAsia="Arial" w:hAnsi="Trebuchet MS" w:cs="Arial"/>
                <w:color w:val="004147"/>
              </w:rPr>
            </w:pPr>
          </w:p>
        </w:tc>
        <w:tc>
          <w:tcPr>
            <w:tcW w:w="6353" w:type="dxa"/>
          </w:tcPr>
          <w:p w14:paraId="161DFCF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625E15BE" w14:textId="78596CB2" w:rsidR="000A0DC6" w:rsidRPr="001515EF" w:rsidRDefault="000A0DC6" w:rsidP="00830D32">
            <w:pPr>
              <w:rPr>
                <w:rFonts w:ascii="Trebuchet MS" w:eastAsia="Arial" w:hAnsi="Trebuchet MS" w:cs="Arial"/>
                <w:i/>
                <w:iCs/>
                <w:color w:val="004147"/>
                <w:highlight w:val="lightGray"/>
              </w:rPr>
            </w:pPr>
          </w:p>
        </w:tc>
        <w:tc>
          <w:tcPr>
            <w:tcW w:w="1513" w:type="dxa"/>
          </w:tcPr>
          <w:p w14:paraId="4E7512CF" w14:textId="049B4D16" w:rsidR="00830D32" w:rsidRPr="001515EF" w:rsidRDefault="00830D32" w:rsidP="00830D32">
            <w:pPr>
              <w:rPr>
                <w:rFonts w:ascii="Trebuchet MS" w:eastAsia="Arial" w:hAnsi="Trebuchet MS" w:cs="Arial"/>
                <w:i/>
                <w:iCs/>
                <w:color w:val="004147"/>
                <w:highlight w:val="lightGray"/>
              </w:rPr>
            </w:pPr>
          </w:p>
        </w:tc>
      </w:tr>
      <w:tr w:rsidR="00830D32" w:rsidRPr="001515EF" w14:paraId="2E8C72EA" w14:textId="77777777" w:rsidTr="439AE6EE">
        <w:trPr>
          <w:trHeight w:val="213"/>
        </w:trPr>
        <w:tc>
          <w:tcPr>
            <w:tcW w:w="1176" w:type="dxa"/>
            <w:vMerge/>
          </w:tcPr>
          <w:p w14:paraId="722E033C" w14:textId="77777777" w:rsidR="00830D32" w:rsidRPr="001515EF" w:rsidRDefault="00830D32" w:rsidP="00830D32">
            <w:pPr>
              <w:rPr>
                <w:rFonts w:ascii="Trebuchet MS" w:eastAsia="Arial" w:hAnsi="Trebuchet MS" w:cs="Arial"/>
                <w:color w:val="004147"/>
              </w:rPr>
            </w:pPr>
          </w:p>
        </w:tc>
        <w:tc>
          <w:tcPr>
            <w:tcW w:w="6353" w:type="dxa"/>
          </w:tcPr>
          <w:p w14:paraId="10CDA9FB"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0F8E8457" w14:textId="19ABE5F2" w:rsidR="000A0DC6" w:rsidRPr="001515EF" w:rsidRDefault="000A0DC6" w:rsidP="00830D32">
            <w:pPr>
              <w:rPr>
                <w:rFonts w:ascii="Trebuchet MS" w:eastAsia="Arial" w:hAnsi="Trebuchet MS" w:cs="Arial"/>
                <w:i/>
                <w:iCs/>
                <w:color w:val="004147"/>
                <w:highlight w:val="lightGray"/>
              </w:rPr>
            </w:pPr>
          </w:p>
        </w:tc>
        <w:tc>
          <w:tcPr>
            <w:tcW w:w="1513" w:type="dxa"/>
          </w:tcPr>
          <w:p w14:paraId="6977A89D" w14:textId="2DB3512D" w:rsidR="00830D32" w:rsidRPr="001515EF" w:rsidRDefault="00830D32" w:rsidP="00830D32">
            <w:pPr>
              <w:rPr>
                <w:rFonts w:ascii="Trebuchet MS" w:eastAsia="Arial" w:hAnsi="Trebuchet MS" w:cs="Arial"/>
                <w:i/>
                <w:iCs/>
                <w:color w:val="004147"/>
                <w:highlight w:val="lightGray"/>
              </w:rPr>
            </w:pPr>
          </w:p>
        </w:tc>
      </w:tr>
      <w:tr w:rsidR="00830D32" w:rsidRPr="001515EF" w14:paraId="758BE2FD" w14:textId="77777777" w:rsidTr="000524A4">
        <w:tc>
          <w:tcPr>
            <w:tcW w:w="1176" w:type="dxa"/>
            <w:vMerge w:val="restart"/>
            <w:shd w:val="clear" w:color="auto" w:fill="D0E0E2"/>
          </w:tcPr>
          <w:p w14:paraId="03542A4E" w14:textId="17770FDA"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2.1</w:t>
            </w:r>
          </w:p>
        </w:tc>
        <w:tc>
          <w:tcPr>
            <w:tcW w:w="6353" w:type="dxa"/>
            <w:shd w:val="clear" w:color="auto" w:fill="D0E0E2"/>
          </w:tcPr>
          <w:p w14:paraId="4EE7B03A" w14:textId="3D837F87" w:rsidR="00830D32" w:rsidRPr="00371BE6" w:rsidRDefault="00830D32" w:rsidP="00830D32">
            <w:pPr>
              <w:rPr>
                <w:rFonts w:ascii="Trebuchet MS" w:eastAsia="Arial" w:hAnsi="Trebuchet MS" w:cs="Arial"/>
                <w:color w:val="004147"/>
              </w:rPr>
            </w:pPr>
            <w:r w:rsidRPr="001515EF">
              <w:rPr>
                <w:rFonts w:ascii="Trebuchet MS" w:eastAsia="Arial" w:hAnsi="Trebuchet MS" w:cs="Arial"/>
                <w:color w:val="004147"/>
              </w:rPr>
              <w:t>Analyse the impact of effective workforce planning.</w:t>
            </w:r>
          </w:p>
        </w:tc>
        <w:tc>
          <w:tcPr>
            <w:tcW w:w="1513" w:type="dxa"/>
            <w:shd w:val="clear" w:color="auto" w:fill="D0E0E2"/>
          </w:tcPr>
          <w:p w14:paraId="29607C43" w14:textId="77777777" w:rsidR="00830D32" w:rsidRPr="001515EF" w:rsidRDefault="00830D32" w:rsidP="00830D32">
            <w:pPr>
              <w:rPr>
                <w:rFonts w:ascii="Trebuchet MS" w:eastAsia="Arial" w:hAnsi="Trebuchet MS" w:cs="Arial"/>
                <w:b/>
                <w:bCs/>
                <w:color w:val="004147"/>
              </w:rPr>
            </w:pPr>
          </w:p>
        </w:tc>
      </w:tr>
      <w:tr w:rsidR="00421A47" w:rsidRPr="001515EF" w14:paraId="3886704B" w14:textId="77777777" w:rsidTr="439AE6EE">
        <w:trPr>
          <w:trHeight w:val="213"/>
        </w:trPr>
        <w:tc>
          <w:tcPr>
            <w:tcW w:w="1176" w:type="dxa"/>
            <w:vMerge/>
          </w:tcPr>
          <w:p w14:paraId="128FFD26" w14:textId="77777777" w:rsidR="00421A47" w:rsidRPr="001515EF" w:rsidRDefault="00421A47" w:rsidP="00421A47">
            <w:pPr>
              <w:rPr>
                <w:rFonts w:ascii="Trebuchet MS" w:eastAsia="Arial" w:hAnsi="Trebuchet MS" w:cs="Arial"/>
                <w:color w:val="004147"/>
              </w:rPr>
            </w:pPr>
          </w:p>
        </w:tc>
        <w:tc>
          <w:tcPr>
            <w:tcW w:w="6353" w:type="dxa"/>
          </w:tcPr>
          <w:p w14:paraId="0BECEB6C" w14:textId="77777777" w:rsidR="00421A47" w:rsidRPr="00B73FB9" w:rsidRDefault="00421A47" w:rsidP="00421A47">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FEEA918" w14:textId="407FEBDD" w:rsidR="00421A47" w:rsidRPr="001515EF" w:rsidRDefault="00421A47" w:rsidP="00421A47">
            <w:pPr>
              <w:rPr>
                <w:rFonts w:ascii="Trebuchet MS" w:eastAsia="Arial" w:hAnsi="Trebuchet MS" w:cs="Arial"/>
                <w:color w:val="004147"/>
              </w:rPr>
            </w:pPr>
          </w:p>
        </w:tc>
        <w:tc>
          <w:tcPr>
            <w:tcW w:w="1513" w:type="dxa"/>
          </w:tcPr>
          <w:p w14:paraId="21D9B877" w14:textId="767016AA" w:rsidR="00421A47" w:rsidRPr="001515EF" w:rsidRDefault="00421A47" w:rsidP="00421A47">
            <w:pPr>
              <w:rPr>
                <w:rFonts w:ascii="Trebuchet MS" w:eastAsia="Arial" w:hAnsi="Trebuchet MS" w:cs="Arial"/>
                <w:b/>
                <w:bCs/>
                <w:color w:val="004147"/>
              </w:rPr>
            </w:pPr>
          </w:p>
        </w:tc>
      </w:tr>
      <w:tr w:rsidR="00830D32" w:rsidRPr="001515EF" w14:paraId="63E4C51C" w14:textId="77777777" w:rsidTr="439AE6EE">
        <w:trPr>
          <w:trHeight w:val="213"/>
        </w:trPr>
        <w:tc>
          <w:tcPr>
            <w:tcW w:w="1176" w:type="dxa"/>
            <w:vMerge/>
          </w:tcPr>
          <w:p w14:paraId="188EB687" w14:textId="77777777" w:rsidR="00830D32" w:rsidRPr="001515EF" w:rsidRDefault="00830D32" w:rsidP="00830D32">
            <w:pPr>
              <w:rPr>
                <w:rFonts w:ascii="Trebuchet MS" w:eastAsia="Arial" w:hAnsi="Trebuchet MS" w:cs="Arial"/>
                <w:color w:val="004147"/>
              </w:rPr>
            </w:pPr>
          </w:p>
        </w:tc>
        <w:tc>
          <w:tcPr>
            <w:tcW w:w="6353" w:type="dxa"/>
          </w:tcPr>
          <w:p w14:paraId="34D22DF8"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4B8AB14F" w14:textId="0688600B" w:rsidR="000A0DC6" w:rsidRPr="001515EF" w:rsidRDefault="000A0DC6" w:rsidP="00830D32">
            <w:pPr>
              <w:rPr>
                <w:rFonts w:ascii="Trebuchet MS" w:eastAsia="Arial" w:hAnsi="Trebuchet MS" w:cs="Arial"/>
                <w:color w:val="004147"/>
              </w:rPr>
            </w:pPr>
          </w:p>
        </w:tc>
        <w:tc>
          <w:tcPr>
            <w:tcW w:w="1513" w:type="dxa"/>
          </w:tcPr>
          <w:p w14:paraId="22C11238" w14:textId="64A205A1" w:rsidR="00830D32" w:rsidRPr="001515EF" w:rsidRDefault="00830D32" w:rsidP="00830D32">
            <w:pPr>
              <w:rPr>
                <w:rFonts w:ascii="Trebuchet MS" w:eastAsia="Arial" w:hAnsi="Trebuchet MS" w:cs="Arial"/>
                <w:b/>
                <w:bCs/>
                <w:color w:val="004147"/>
              </w:rPr>
            </w:pPr>
          </w:p>
        </w:tc>
      </w:tr>
      <w:tr w:rsidR="00830D32" w:rsidRPr="001515EF" w14:paraId="41BD155A" w14:textId="77777777" w:rsidTr="439AE6EE">
        <w:trPr>
          <w:trHeight w:val="213"/>
        </w:trPr>
        <w:tc>
          <w:tcPr>
            <w:tcW w:w="1176" w:type="dxa"/>
            <w:vMerge/>
          </w:tcPr>
          <w:p w14:paraId="5A6AAA0C" w14:textId="77777777" w:rsidR="00830D32" w:rsidRPr="001515EF" w:rsidRDefault="00830D32" w:rsidP="00830D32">
            <w:pPr>
              <w:rPr>
                <w:rFonts w:ascii="Trebuchet MS" w:eastAsia="Arial" w:hAnsi="Trebuchet MS" w:cs="Arial"/>
                <w:color w:val="004147"/>
              </w:rPr>
            </w:pPr>
          </w:p>
        </w:tc>
        <w:tc>
          <w:tcPr>
            <w:tcW w:w="6353" w:type="dxa"/>
          </w:tcPr>
          <w:p w14:paraId="364477F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318E0435" w14:textId="38D948E8" w:rsidR="000A0DC6" w:rsidRPr="001515EF" w:rsidRDefault="000A0DC6" w:rsidP="00830D32">
            <w:pPr>
              <w:rPr>
                <w:rFonts w:ascii="Trebuchet MS" w:eastAsia="Arial" w:hAnsi="Trebuchet MS" w:cs="Arial"/>
                <w:color w:val="004147"/>
              </w:rPr>
            </w:pPr>
          </w:p>
        </w:tc>
        <w:tc>
          <w:tcPr>
            <w:tcW w:w="1513" w:type="dxa"/>
          </w:tcPr>
          <w:p w14:paraId="304427F1" w14:textId="0AA36D98" w:rsidR="00830D32" w:rsidRPr="001515EF" w:rsidRDefault="00830D32" w:rsidP="00830D32">
            <w:pPr>
              <w:rPr>
                <w:rFonts w:ascii="Trebuchet MS" w:eastAsia="Arial" w:hAnsi="Trebuchet MS" w:cs="Arial"/>
                <w:b/>
                <w:bCs/>
                <w:color w:val="004147"/>
              </w:rPr>
            </w:pPr>
          </w:p>
        </w:tc>
      </w:tr>
      <w:tr w:rsidR="00830D32" w:rsidRPr="001515EF" w14:paraId="41C13C22" w14:textId="77777777" w:rsidTr="000524A4">
        <w:tc>
          <w:tcPr>
            <w:tcW w:w="1176" w:type="dxa"/>
            <w:vMerge w:val="restart"/>
            <w:shd w:val="clear" w:color="auto" w:fill="D0E0E2"/>
          </w:tcPr>
          <w:p w14:paraId="0DE8FE82" w14:textId="191118B5"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2.2</w:t>
            </w:r>
          </w:p>
        </w:tc>
        <w:tc>
          <w:tcPr>
            <w:tcW w:w="6353" w:type="dxa"/>
            <w:shd w:val="clear" w:color="auto" w:fill="D0E0E2"/>
          </w:tcPr>
          <w:p w14:paraId="3E78686A" w14:textId="505F0F36" w:rsidR="00830D32" w:rsidRPr="00371BE6" w:rsidRDefault="00830D32" w:rsidP="00830D32">
            <w:pPr>
              <w:rPr>
                <w:rFonts w:ascii="Trebuchet MS" w:eastAsia="Arial" w:hAnsi="Trebuchet MS" w:cs="Arial"/>
                <w:color w:val="004147"/>
              </w:rPr>
            </w:pPr>
            <w:r w:rsidRPr="001515EF">
              <w:rPr>
                <w:rFonts w:ascii="Trebuchet MS" w:eastAsia="Arial" w:hAnsi="Trebuchet MS" w:cs="Arial"/>
                <w:color w:val="004147"/>
              </w:rPr>
              <w:t>Evaluate the techniques used to support the process of workforce planning.</w:t>
            </w:r>
          </w:p>
        </w:tc>
        <w:tc>
          <w:tcPr>
            <w:tcW w:w="1513" w:type="dxa"/>
            <w:shd w:val="clear" w:color="auto" w:fill="D0E0E2"/>
          </w:tcPr>
          <w:p w14:paraId="2C4A8446" w14:textId="77777777" w:rsidR="00830D32" w:rsidRPr="001515EF" w:rsidRDefault="00830D32" w:rsidP="00830D32">
            <w:pPr>
              <w:rPr>
                <w:rFonts w:ascii="Trebuchet MS" w:eastAsia="Arial" w:hAnsi="Trebuchet MS" w:cs="Arial"/>
                <w:b/>
                <w:bCs/>
                <w:color w:val="004147"/>
              </w:rPr>
            </w:pPr>
          </w:p>
        </w:tc>
      </w:tr>
      <w:tr w:rsidR="00421A47" w:rsidRPr="001515EF" w14:paraId="1D54D2C9" w14:textId="77777777" w:rsidTr="000524A4">
        <w:trPr>
          <w:trHeight w:val="213"/>
        </w:trPr>
        <w:tc>
          <w:tcPr>
            <w:tcW w:w="1176" w:type="dxa"/>
            <w:vMerge/>
          </w:tcPr>
          <w:p w14:paraId="2D2CC1DD" w14:textId="77777777" w:rsidR="00421A47" w:rsidRPr="001515EF" w:rsidRDefault="00421A47" w:rsidP="00830D32">
            <w:pPr>
              <w:rPr>
                <w:rFonts w:ascii="Trebuchet MS" w:eastAsia="Arial" w:hAnsi="Trebuchet MS" w:cs="Arial"/>
                <w:color w:val="004147"/>
              </w:rPr>
            </w:pPr>
          </w:p>
        </w:tc>
        <w:tc>
          <w:tcPr>
            <w:tcW w:w="6353" w:type="dxa"/>
          </w:tcPr>
          <w:p w14:paraId="32D69D4B" w14:textId="77777777" w:rsidR="00421A47" w:rsidRPr="00B73FB9" w:rsidRDefault="00421A47" w:rsidP="00F77847">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5CA1947E" w14:textId="4887BF37" w:rsidR="00421A47" w:rsidRPr="001515EF" w:rsidRDefault="00421A47" w:rsidP="00830D32">
            <w:pPr>
              <w:rPr>
                <w:rFonts w:ascii="Trebuchet MS" w:eastAsia="Arial" w:hAnsi="Trebuchet MS" w:cs="Arial"/>
                <w:color w:val="004147"/>
              </w:rPr>
            </w:pPr>
          </w:p>
        </w:tc>
        <w:tc>
          <w:tcPr>
            <w:tcW w:w="1513" w:type="dxa"/>
          </w:tcPr>
          <w:p w14:paraId="3DCA84C8" w14:textId="43680F57" w:rsidR="00421A47" w:rsidRPr="001515EF" w:rsidRDefault="00421A47" w:rsidP="00830D32">
            <w:pPr>
              <w:rPr>
                <w:rFonts w:ascii="Trebuchet MS" w:eastAsia="Arial" w:hAnsi="Trebuchet MS" w:cs="Arial"/>
                <w:b/>
                <w:bCs/>
                <w:color w:val="004147"/>
              </w:rPr>
            </w:pPr>
          </w:p>
        </w:tc>
      </w:tr>
      <w:tr w:rsidR="00830D32" w:rsidRPr="001515EF" w14:paraId="5171D93C" w14:textId="77777777" w:rsidTr="000524A4">
        <w:trPr>
          <w:trHeight w:val="213"/>
        </w:trPr>
        <w:tc>
          <w:tcPr>
            <w:tcW w:w="1176" w:type="dxa"/>
            <w:vMerge/>
          </w:tcPr>
          <w:p w14:paraId="5A273299" w14:textId="77777777" w:rsidR="00830D32" w:rsidRPr="001515EF" w:rsidRDefault="00830D32" w:rsidP="00830D32">
            <w:pPr>
              <w:rPr>
                <w:rFonts w:ascii="Trebuchet MS" w:eastAsia="Arial" w:hAnsi="Trebuchet MS" w:cs="Arial"/>
                <w:color w:val="004147"/>
              </w:rPr>
            </w:pPr>
          </w:p>
        </w:tc>
        <w:tc>
          <w:tcPr>
            <w:tcW w:w="6353" w:type="dxa"/>
          </w:tcPr>
          <w:p w14:paraId="6E96DFCE"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4F78B555" w14:textId="1ABF7FB1" w:rsidR="000A0DC6" w:rsidRPr="001515EF" w:rsidRDefault="000A0DC6" w:rsidP="00830D32">
            <w:pPr>
              <w:rPr>
                <w:rFonts w:ascii="Trebuchet MS" w:eastAsia="Arial" w:hAnsi="Trebuchet MS" w:cs="Arial"/>
                <w:color w:val="004147"/>
              </w:rPr>
            </w:pPr>
          </w:p>
        </w:tc>
        <w:tc>
          <w:tcPr>
            <w:tcW w:w="1513" w:type="dxa"/>
          </w:tcPr>
          <w:p w14:paraId="64D16DE5" w14:textId="0B955E8E" w:rsidR="00830D32" w:rsidRPr="001515EF" w:rsidRDefault="00830D32" w:rsidP="00830D32">
            <w:pPr>
              <w:rPr>
                <w:rFonts w:ascii="Trebuchet MS" w:eastAsia="Arial" w:hAnsi="Trebuchet MS" w:cs="Arial"/>
                <w:b/>
                <w:bCs/>
                <w:color w:val="004147"/>
              </w:rPr>
            </w:pPr>
          </w:p>
        </w:tc>
      </w:tr>
      <w:tr w:rsidR="00830D32" w:rsidRPr="001515EF" w14:paraId="1E2046F0" w14:textId="77777777" w:rsidTr="000524A4">
        <w:trPr>
          <w:trHeight w:val="213"/>
        </w:trPr>
        <w:tc>
          <w:tcPr>
            <w:tcW w:w="1176" w:type="dxa"/>
            <w:vMerge/>
          </w:tcPr>
          <w:p w14:paraId="17A7B3FB" w14:textId="77777777" w:rsidR="00830D32" w:rsidRPr="001515EF" w:rsidRDefault="00830D32" w:rsidP="00830D32">
            <w:pPr>
              <w:rPr>
                <w:rFonts w:ascii="Trebuchet MS" w:eastAsia="Arial" w:hAnsi="Trebuchet MS" w:cs="Arial"/>
                <w:color w:val="004147"/>
              </w:rPr>
            </w:pPr>
          </w:p>
        </w:tc>
        <w:tc>
          <w:tcPr>
            <w:tcW w:w="6353" w:type="dxa"/>
          </w:tcPr>
          <w:p w14:paraId="25A1DF08"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6680F923" w14:textId="3F92738E" w:rsidR="000A0DC6" w:rsidRPr="001515EF" w:rsidRDefault="000A0DC6" w:rsidP="00830D32">
            <w:pPr>
              <w:rPr>
                <w:rFonts w:ascii="Trebuchet MS" w:eastAsia="Arial" w:hAnsi="Trebuchet MS" w:cs="Arial"/>
                <w:color w:val="004147"/>
              </w:rPr>
            </w:pPr>
          </w:p>
        </w:tc>
        <w:tc>
          <w:tcPr>
            <w:tcW w:w="1513" w:type="dxa"/>
          </w:tcPr>
          <w:p w14:paraId="7CE2A6A7" w14:textId="522022D5" w:rsidR="00830D32" w:rsidRPr="001515EF" w:rsidRDefault="00830D32" w:rsidP="00830D32">
            <w:pPr>
              <w:rPr>
                <w:rFonts w:ascii="Trebuchet MS" w:eastAsia="Arial" w:hAnsi="Trebuchet MS" w:cs="Arial"/>
                <w:b/>
                <w:bCs/>
                <w:color w:val="004147"/>
              </w:rPr>
            </w:pPr>
          </w:p>
        </w:tc>
      </w:tr>
      <w:tr w:rsidR="00830D32" w:rsidRPr="001515EF" w14:paraId="60AF2753" w14:textId="77777777" w:rsidTr="000524A4">
        <w:trPr>
          <w:trHeight w:val="213"/>
        </w:trPr>
        <w:tc>
          <w:tcPr>
            <w:tcW w:w="1176" w:type="dxa"/>
            <w:vMerge w:val="restart"/>
            <w:shd w:val="clear" w:color="auto" w:fill="D0E0E2"/>
          </w:tcPr>
          <w:p w14:paraId="574E18D0" w14:textId="6C39B20C"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2.3</w:t>
            </w:r>
          </w:p>
        </w:tc>
        <w:tc>
          <w:tcPr>
            <w:tcW w:w="6353" w:type="dxa"/>
            <w:shd w:val="clear" w:color="auto" w:fill="D0E0E2"/>
          </w:tcPr>
          <w:p w14:paraId="6A1AC32B" w14:textId="1D903CCC" w:rsidR="00830D32" w:rsidRPr="00371BE6" w:rsidRDefault="00806AD0" w:rsidP="00830D32">
            <w:pPr>
              <w:rPr>
                <w:rFonts w:ascii="Trebuchet MS" w:eastAsia="Arial" w:hAnsi="Trebuchet MS" w:cs="Arial"/>
                <w:color w:val="004147"/>
              </w:rPr>
            </w:pPr>
            <w:r w:rsidRPr="00371BE6">
              <w:rPr>
                <w:rFonts w:ascii="Trebuchet MS" w:eastAsia="Arial" w:hAnsi="Trebuchet MS" w:cs="Arial"/>
                <w:color w:val="004147"/>
              </w:rPr>
              <w:t>Evaluate the strengths and weaknesses of different methods of recruitment and selection to build effective workforces.</w:t>
            </w:r>
          </w:p>
        </w:tc>
        <w:tc>
          <w:tcPr>
            <w:tcW w:w="1513" w:type="dxa"/>
            <w:shd w:val="clear" w:color="auto" w:fill="D0E0E2"/>
          </w:tcPr>
          <w:p w14:paraId="1FBE4022" w14:textId="77777777" w:rsidR="00830D32" w:rsidRPr="001515EF" w:rsidRDefault="00830D32" w:rsidP="00830D32">
            <w:pPr>
              <w:rPr>
                <w:rFonts w:ascii="Trebuchet MS" w:eastAsia="Arial" w:hAnsi="Trebuchet MS" w:cs="Arial"/>
                <w:i/>
                <w:iCs/>
                <w:color w:val="004147"/>
                <w:highlight w:val="lightGray"/>
              </w:rPr>
            </w:pPr>
          </w:p>
        </w:tc>
      </w:tr>
      <w:tr w:rsidR="00421A47" w:rsidRPr="001515EF" w14:paraId="14CB82F0" w14:textId="77777777" w:rsidTr="439AE6EE">
        <w:trPr>
          <w:trHeight w:val="213"/>
        </w:trPr>
        <w:tc>
          <w:tcPr>
            <w:tcW w:w="1176" w:type="dxa"/>
            <w:vMerge/>
          </w:tcPr>
          <w:p w14:paraId="3A84863A" w14:textId="77777777" w:rsidR="00421A47" w:rsidRPr="001515EF" w:rsidRDefault="00421A47" w:rsidP="00421A47">
            <w:pPr>
              <w:rPr>
                <w:rFonts w:ascii="Trebuchet MS" w:eastAsia="Arial" w:hAnsi="Trebuchet MS" w:cs="Arial"/>
                <w:color w:val="004147"/>
              </w:rPr>
            </w:pPr>
          </w:p>
        </w:tc>
        <w:tc>
          <w:tcPr>
            <w:tcW w:w="6353" w:type="dxa"/>
          </w:tcPr>
          <w:p w14:paraId="40713FDA" w14:textId="77777777" w:rsidR="00421A47" w:rsidRPr="00B73FB9" w:rsidRDefault="00421A47" w:rsidP="00F77847">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4F91127" w14:textId="557CE73D" w:rsidR="00421A47" w:rsidRPr="001515EF" w:rsidRDefault="00421A47" w:rsidP="00421A47">
            <w:pPr>
              <w:rPr>
                <w:rFonts w:ascii="Trebuchet MS" w:eastAsia="Arial" w:hAnsi="Trebuchet MS" w:cs="Arial"/>
                <w:i/>
                <w:iCs/>
                <w:color w:val="004147"/>
                <w:highlight w:val="lightGray"/>
              </w:rPr>
            </w:pPr>
          </w:p>
        </w:tc>
        <w:tc>
          <w:tcPr>
            <w:tcW w:w="1513" w:type="dxa"/>
          </w:tcPr>
          <w:p w14:paraId="42140333" w14:textId="71B7307D" w:rsidR="00421A47" w:rsidRPr="001515EF" w:rsidRDefault="00421A47" w:rsidP="00421A47">
            <w:pPr>
              <w:rPr>
                <w:rFonts w:ascii="Trebuchet MS" w:eastAsia="Arial" w:hAnsi="Trebuchet MS" w:cs="Arial"/>
                <w:i/>
                <w:iCs/>
                <w:color w:val="004147"/>
                <w:highlight w:val="lightGray"/>
              </w:rPr>
            </w:pPr>
          </w:p>
        </w:tc>
      </w:tr>
      <w:tr w:rsidR="00830D32" w:rsidRPr="001515EF" w14:paraId="7125FA0A" w14:textId="77777777" w:rsidTr="439AE6EE">
        <w:trPr>
          <w:trHeight w:val="213"/>
        </w:trPr>
        <w:tc>
          <w:tcPr>
            <w:tcW w:w="1176" w:type="dxa"/>
            <w:vMerge/>
          </w:tcPr>
          <w:p w14:paraId="5E6AE8A2" w14:textId="77777777" w:rsidR="00830D32" w:rsidRPr="001515EF" w:rsidRDefault="00830D32" w:rsidP="00830D32">
            <w:pPr>
              <w:rPr>
                <w:rFonts w:ascii="Trebuchet MS" w:eastAsia="Arial" w:hAnsi="Trebuchet MS" w:cs="Arial"/>
                <w:color w:val="004147"/>
              </w:rPr>
            </w:pPr>
          </w:p>
        </w:tc>
        <w:tc>
          <w:tcPr>
            <w:tcW w:w="6353" w:type="dxa"/>
          </w:tcPr>
          <w:p w14:paraId="2D7639D8"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23FD848F" w14:textId="33BFF271" w:rsidR="000A0DC6" w:rsidRPr="001515EF" w:rsidRDefault="000A0DC6" w:rsidP="00830D32">
            <w:pPr>
              <w:rPr>
                <w:rFonts w:ascii="Trebuchet MS" w:eastAsia="Arial" w:hAnsi="Trebuchet MS" w:cs="Arial"/>
                <w:i/>
                <w:iCs/>
                <w:color w:val="004147"/>
                <w:highlight w:val="lightGray"/>
              </w:rPr>
            </w:pPr>
          </w:p>
        </w:tc>
        <w:tc>
          <w:tcPr>
            <w:tcW w:w="1513" w:type="dxa"/>
          </w:tcPr>
          <w:p w14:paraId="4FD31DAB" w14:textId="3E39EF95" w:rsidR="00830D32" w:rsidRPr="001515EF" w:rsidRDefault="00830D32" w:rsidP="00830D32">
            <w:pPr>
              <w:rPr>
                <w:rFonts w:ascii="Trebuchet MS" w:eastAsia="Arial" w:hAnsi="Trebuchet MS" w:cs="Arial"/>
                <w:i/>
                <w:iCs/>
                <w:color w:val="004147"/>
                <w:highlight w:val="lightGray"/>
              </w:rPr>
            </w:pPr>
          </w:p>
        </w:tc>
      </w:tr>
      <w:tr w:rsidR="00830D32" w:rsidRPr="001515EF" w14:paraId="5CB650D3" w14:textId="77777777" w:rsidTr="439AE6EE">
        <w:trPr>
          <w:trHeight w:val="213"/>
        </w:trPr>
        <w:tc>
          <w:tcPr>
            <w:tcW w:w="1176" w:type="dxa"/>
            <w:vMerge/>
          </w:tcPr>
          <w:p w14:paraId="58F6586D" w14:textId="77777777" w:rsidR="00830D32" w:rsidRPr="001515EF" w:rsidRDefault="00830D32" w:rsidP="00830D32">
            <w:pPr>
              <w:rPr>
                <w:rFonts w:ascii="Trebuchet MS" w:eastAsia="Arial" w:hAnsi="Trebuchet MS" w:cs="Arial"/>
                <w:color w:val="004147"/>
              </w:rPr>
            </w:pPr>
          </w:p>
        </w:tc>
        <w:tc>
          <w:tcPr>
            <w:tcW w:w="6353" w:type="dxa"/>
          </w:tcPr>
          <w:p w14:paraId="1F9D7BB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2E871226" w14:textId="65C4A660" w:rsidR="000A0DC6" w:rsidRPr="001515EF" w:rsidRDefault="000A0DC6" w:rsidP="00830D32">
            <w:pPr>
              <w:rPr>
                <w:rFonts w:ascii="Trebuchet MS" w:eastAsia="Arial" w:hAnsi="Trebuchet MS" w:cs="Arial"/>
                <w:i/>
                <w:iCs/>
                <w:color w:val="004147"/>
                <w:highlight w:val="lightGray"/>
              </w:rPr>
            </w:pPr>
          </w:p>
        </w:tc>
        <w:tc>
          <w:tcPr>
            <w:tcW w:w="1513" w:type="dxa"/>
          </w:tcPr>
          <w:p w14:paraId="0ED000AB" w14:textId="38456798" w:rsidR="00830D32" w:rsidRPr="001515EF" w:rsidRDefault="00830D32" w:rsidP="00830D32">
            <w:pPr>
              <w:rPr>
                <w:rFonts w:ascii="Trebuchet MS" w:eastAsia="Arial" w:hAnsi="Trebuchet MS" w:cs="Arial"/>
                <w:i/>
                <w:iCs/>
                <w:color w:val="004147"/>
                <w:highlight w:val="lightGray"/>
              </w:rPr>
            </w:pPr>
          </w:p>
        </w:tc>
      </w:tr>
      <w:tr w:rsidR="00830D32" w:rsidRPr="001515EF" w14:paraId="2A937569" w14:textId="77777777" w:rsidTr="000524A4">
        <w:trPr>
          <w:trHeight w:val="213"/>
        </w:trPr>
        <w:tc>
          <w:tcPr>
            <w:tcW w:w="1176" w:type="dxa"/>
            <w:vMerge w:val="restart"/>
            <w:shd w:val="clear" w:color="auto" w:fill="D0E0E2"/>
          </w:tcPr>
          <w:p w14:paraId="70314E39" w14:textId="5D3AA5E1"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3.1</w:t>
            </w:r>
          </w:p>
        </w:tc>
        <w:tc>
          <w:tcPr>
            <w:tcW w:w="6353" w:type="dxa"/>
            <w:shd w:val="clear" w:color="auto" w:fill="D0E0E2"/>
          </w:tcPr>
          <w:p w14:paraId="2E92D140" w14:textId="0F6DDC96" w:rsidR="00830D32" w:rsidRPr="001515EF" w:rsidRDefault="00741AD2" w:rsidP="00830D32">
            <w:pPr>
              <w:rPr>
                <w:rFonts w:ascii="Trebuchet MS" w:eastAsia="Arial" w:hAnsi="Trebuchet MS" w:cs="Arial"/>
                <w:color w:val="004147"/>
              </w:rPr>
            </w:pPr>
            <w:r w:rsidRPr="00371BE6">
              <w:rPr>
                <w:rFonts w:ascii="Trebuchet MS" w:eastAsia="Arial" w:hAnsi="Trebuchet MS" w:cs="Arial"/>
                <w:color w:val="004147"/>
              </w:rPr>
              <w:t>Discuss</w:t>
            </w:r>
            <w:r w:rsidR="00830D32" w:rsidRPr="001515EF">
              <w:rPr>
                <w:rFonts w:ascii="Trebuchet MS" w:eastAsia="Arial" w:hAnsi="Trebuchet MS" w:cs="Arial"/>
                <w:color w:val="004147"/>
              </w:rPr>
              <w:t xml:space="preserve"> factors that influence why people choose to leave or remain</w:t>
            </w:r>
            <w:r w:rsidRPr="00371BE6">
              <w:rPr>
                <w:rFonts w:ascii="Trebuchet MS" w:eastAsia="Arial" w:hAnsi="Trebuchet MS" w:cs="Arial"/>
                <w:color w:val="004147"/>
              </w:rPr>
              <w:t xml:space="preserve"> in organisations</w:t>
            </w:r>
            <w:r w:rsidR="00830D32" w:rsidRPr="001515EF">
              <w:rPr>
                <w:rFonts w:ascii="Trebuchet MS" w:eastAsia="Arial" w:hAnsi="Trebuchet MS" w:cs="Arial"/>
                <w:color w:val="004147"/>
              </w:rPr>
              <w:t>.</w:t>
            </w:r>
          </w:p>
        </w:tc>
        <w:tc>
          <w:tcPr>
            <w:tcW w:w="1513" w:type="dxa"/>
            <w:shd w:val="clear" w:color="auto" w:fill="D0E0E2"/>
          </w:tcPr>
          <w:p w14:paraId="5172577F" w14:textId="77777777" w:rsidR="00830D32" w:rsidRPr="001515EF" w:rsidRDefault="00830D32" w:rsidP="00830D32">
            <w:pPr>
              <w:rPr>
                <w:rFonts w:ascii="Trebuchet MS" w:eastAsia="Arial" w:hAnsi="Trebuchet MS" w:cs="Arial"/>
                <w:i/>
                <w:iCs/>
                <w:color w:val="004147"/>
                <w:highlight w:val="lightGray"/>
              </w:rPr>
            </w:pPr>
          </w:p>
        </w:tc>
      </w:tr>
      <w:tr w:rsidR="0021575B" w:rsidRPr="001515EF" w14:paraId="7341DAE6" w14:textId="77777777" w:rsidTr="439AE6EE">
        <w:trPr>
          <w:trHeight w:val="213"/>
        </w:trPr>
        <w:tc>
          <w:tcPr>
            <w:tcW w:w="1176" w:type="dxa"/>
            <w:vMerge/>
          </w:tcPr>
          <w:p w14:paraId="760C018D" w14:textId="77777777" w:rsidR="0021575B" w:rsidRPr="001515EF" w:rsidRDefault="0021575B" w:rsidP="0021575B">
            <w:pPr>
              <w:rPr>
                <w:rFonts w:ascii="Trebuchet MS" w:eastAsia="Arial" w:hAnsi="Trebuchet MS" w:cs="Arial"/>
                <w:color w:val="004147"/>
              </w:rPr>
            </w:pPr>
          </w:p>
        </w:tc>
        <w:tc>
          <w:tcPr>
            <w:tcW w:w="6353" w:type="dxa"/>
          </w:tcPr>
          <w:p w14:paraId="5B6BE174" w14:textId="77777777" w:rsidR="0021575B" w:rsidRPr="00B73FB9" w:rsidRDefault="0021575B" w:rsidP="0021575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51A45801" w14:textId="42318BA5" w:rsidR="0021575B" w:rsidRPr="001515EF" w:rsidRDefault="0021575B" w:rsidP="0021575B">
            <w:pPr>
              <w:rPr>
                <w:rFonts w:ascii="Trebuchet MS" w:eastAsia="Arial" w:hAnsi="Trebuchet MS" w:cs="Arial"/>
                <w:i/>
                <w:iCs/>
                <w:color w:val="004147"/>
                <w:highlight w:val="lightGray"/>
              </w:rPr>
            </w:pPr>
          </w:p>
        </w:tc>
        <w:tc>
          <w:tcPr>
            <w:tcW w:w="1513" w:type="dxa"/>
          </w:tcPr>
          <w:p w14:paraId="28D0F488" w14:textId="0FE050F4" w:rsidR="0021575B" w:rsidRPr="001515EF" w:rsidRDefault="0021575B" w:rsidP="0021575B">
            <w:pPr>
              <w:rPr>
                <w:rFonts w:ascii="Trebuchet MS" w:eastAsia="Arial" w:hAnsi="Trebuchet MS" w:cs="Arial"/>
                <w:i/>
                <w:iCs/>
                <w:color w:val="004147"/>
                <w:highlight w:val="lightGray"/>
              </w:rPr>
            </w:pPr>
          </w:p>
        </w:tc>
      </w:tr>
      <w:tr w:rsidR="00830D32" w:rsidRPr="001515EF" w14:paraId="45F0BDC1" w14:textId="77777777" w:rsidTr="439AE6EE">
        <w:trPr>
          <w:trHeight w:val="213"/>
        </w:trPr>
        <w:tc>
          <w:tcPr>
            <w:tcW w:w="1176" w:type="dxa"/>
            <w:vMerge/>
          </w:tcPr>
          <w:p w14:paraId="40778D0F" w14:textId="77777777" w:rsidR="00830D32" w:rsidRPr="001515EF" w:rsidRDefault="00830D32" w:rsidP="00830D32">
            <w:pPr>
              <w:rPr>
                <w:rFonts w:ascii="Trebuchet MS" w:eastAsia="Arial" w:hAnsi="Trebuchet MS" w:cs="Arial"/>
                <w:color w:val="004147"/>
              </w:rPr>
            </w:pPr>
          </w:p>
        </w:tc>
        <w:tc>
          <w:tcPr>
            <w:tcW w:w="6353" w:type="dxa"/>
          </w:tcPr>
          <w:p w14:paraId="2A3B64C6"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4282A412" w14:textId="01C72272" w:rsidR="000A0DC6" w:rsidRPr="001515EF" w:rsidRDefault="000A0DC6" w:rsidP="00830D32">
            <w:pPr>
              <w:rPr>
                <w:rFonts w:ascii="Trebuchet MS" w:eastAsia="Arial" w:hAnsi="Trebuchet MS" w:cs="Arial"/>
                <w:i/>
                <w:iCs/>
                <w:color w:val="004147"/>
                <w:highlight w:val="lightGray"/>
              </w:rPr>
            </w:pPr>
          </w:p>
        </w:tc>
        <w:tc>
          <w:tcPr>
            <w:tcW w:w="1513" w:type="dxa"/>
          </w:tcPr>
          <w:p w14:paraId="28DD1EBB" w14:textId="62F9D0FF" w:rsidR="00830D32" w:rsidRPr="001515EF" w:rsidRDefault="00830D32" w:rsidP="00830D32">
            <w:pPr>
              <w:rPr>
                <w:rFonts w:ascii="Trebuchet MS" w:eastAsia="Arial" w:hAnsi="Trebuchet MS" w:cs="Arial"/>
                <w:i/>
                <w:iCs/>
                <w:color w:val="004147"/>
                <w:highlight w:val="lightGray"/>
              </w:rPr>
            </w:pPr>
          </w:p>
        </w:tc>
      </w:tr>
      <w:tr w:rsidR="00830D32" w:rsidRPr="001515EF" w14:paraId="5E567E52" w14:textId="77777777" w:rsidTr="439AE6EE">
        <w:trPr>
          <w:trHeight w:val="213"/>
        </w:trPr>
        <w:tc>
          <w:tcPr>
            <w:tcW w:w="1176" w:type="dxa"/>
            <w:vMerge/>
          </w:tcPr>
          <w:p w14:paraId="3FAC7C71" w14:textId="77777777" w:rsidR="00830D32" w:rsidRPr="001515EF" w:rsidRDefault="00830D32" w:rsidP="00830D32">
            <w:pPr>
              <w:rPr>
                <w:rFonts w:ascii="Trebuchet MS" w:eastAsia="Arial" w:hAnsi="Trebuchet MS" w:cs="Arial"/>
                <w:color w:val="004147"/>
              </w:rPr>
            </w:pPr>
          </w:p>
        </w:tc>
        <w:tc>
          <w:tcPr>
            <w:tcW w:w="6353" w:type="dxa"/>
          </w:tcPr>
          <w:p w14:paraId="266FE4F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37B042C6" w14:textId="4F81194C" w:rsidR="000A0DC6" w:rsidRPr="001515EF" w:rsidRDefault="000A0DC6" w:rsidP="00830D32">
            <w:pPr>
              <w:rPr>
                <w:rFonts w:ascii="Trebuchet MS" w:eastAsia="Arial" w:hAnsi="Trebuchet MS" w:cs="Arial"/>
                <w:i/>
                <w:iCs/>
                <w:color w:val="004147"/>
              </w:rPr>
            </w:pPr>
          </w:p>
        </w:tc>
        <w:tc>
          <w:tcPr>
            <w:tcW w:w="1513" w:type="dxa"/>
          </w:tcPr>
          <w:p w14:paraId="7FFE6ADC" w14:textId="6E951670" w:rsidR="00830D32" w:rsidRPr="001515EF" w:rsidRDefault="00830D32" w:rsidP="00830D32">
            <w:pPr>
              <w:rPr>
                <w:rFonts w:ascii="Trebuchet MS" w:eastAsia="Arial" w:hAnsi="Trebuchet MS" w:cs="Arial"/>
                <w:i/>
                <w:iCs/>
                <w:color w:val="004147"/>
                <w:highlight w:val="lightGray"/>
              </w:rPr>
            </w:pPr>
          </w:p>
        </w:tc>
      </w:tr>
      <w:tr w:rsidR="00830D32" w:rsidRPr="001515EF" w14:paraId="2D65FC22" w14:textId="77777777" w:rsidTr="000524A4">
        <w:trPr>
          <w:trHeight w:val="213"/>
        </w:trPr>
        <w:tc>
          <w:tcPr>
            <w:tcW w:w="1176" w:type="dxa"/>
            <w:vMerge w:val="restart"/>
            <w:shd w:val="clear" w:color="auto" w:fill="D0E0E2"/>
          </w:tcPr>
          <w:p w14:paraId="3D013D0F" w14:textId="29ED7748" w:rsidR="00830D32" w:rsidRPr="001515EF" w:rsidRDefault="00830D32" w:rsidP="00830D32">
            <w:pPr>
              <w:rPr>
                <w:rFonts w:ascii="Trebuchet MS" w:eastAsia="Arial" w:hAnsi="Trebuchet MS" w:cs="Arial"/>
                <w:color w:val="004147"/>
              </w:rPr>
            </w:pPr>
            <w:bookmarkStart w:id="3" w:name="_Hlk110332379"/>
            <w:r w:rsidRPr="001515EF">
              <w:rPr>
                <w:rFonts w:ascii="Trebuchet MS" w:eastAsia="Arial" w:hAnsi="Trebuchet MS" w:cs="Arial"/>
                <w:color w:val="004147"/>
              </w:rPr>
              <w:t>3.2</w:t>
            </w:r>
          </w:p>
        </w:tc>
        <w:tc>
          <w:tcPr>
            <w:tcW w:w="6353" w:type="dxa"/>
            <w:shd w:val="clear" w:color="auto" w:fill="D0E0E2"/>
          </w:tcPr>
          <w:p w14:paraId="7390443C" w14:textId="4E95B691"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 xml:space="preserve">Compare different approaches to retaining </w:t>
            </w:r>
            <w:r w:rsidR="00741AD2" w:rsidRPr="00371BE6">
              <w:rPr>
                <w:rFonts w:ascii="Trebuchet MS" w:eastAsia="Arial" w:hAnsi="Trebuchet MS" w:cs="Arial"/>
                <w:color w:val="004147"/>
              </w:rPr>
              <w:t>people</w:t>
            </w:r>
            <w:r w:rsidRPr="001515EF">
              <w:rPr>
                <w:rFonts w:ascii="Trebuchet MS" w:eastAsia="Arial" w:hAnsi="Trebuchet MS" w:cs="Arial"/>
                <w:color w:val="004147"/>
              </w:rPr>
              <w:t>.</w:t>
            </w:r>
          </w:p>
        </w:tc>
        <w:tc>
          <w:tcPr>
            <w:tcW w:w="1513" w:type="dxa"/>
            <w:shd w:val="clear" w:color="auto" w:fill="D0E0E2"/>
          </w:tcPr>
          <w:p w14:paraId="00969F32" w14:textId="77777777" w:rsidR="00830D32" w:rsidRPr="001515EF" w:rsidRDefault="00830D32" w:rsidP="00830D32">
            <w:pPr>
              <w:rPr>
                <w:rFonts w:ascii="Trebuchet MS" w:eastAsia="Arial" w:hAnsi="Trebuchet MS" w:cs="Arial"/>
                <w:i/>
                <w:iCs/>
                <w:color w:val="004147"/>
                <w:highlight w:val="lightGray"/>
              </w:rPr>
            </w:pPr>
          </w:p>
        </w:tc>
      </w:tr>
      <w:bookmarkEnd w:id="3"/>
      <w:tr w:rsidR="0021575B" w:rsidRPr="001515EF" w14:paraId="69374F9F" w14:textId="77777777" w:rsidTr="439AE6EE">
        <w:trPr>
          <w:trHeight w:val="213"/>
        </w:trPr>
        <w:tc>
          <w:tcPr>
            <w:tcW w:w="1176" w:type="dxa"/>
            <w:vMerge/>
          </w:tcPr>
          <w:p w14:paraId="3C867C52" w14:textId="77777777" w:rsidR="0021575B" w:rsidRPr="001515EF" w:rsidRDefault="0021575B" w:rsidP="0021575B">
            <w:pPr>
              <w:rPr>
                <w:rFonts w:ascii="Trebuchet MS" w:eastAsia="Arial" w:hAnsi="Trebuchet MS" w:cs="Arial"/>
                <w:color w:val="004147"/>
              </w:rPr>
            </w:pPr>
          </w:p>
        </w:tc>
        <w:tc>
          <w:tcPr>
            <w:tcW w:w="6353" w:type="dxa"/>
          </w:tcPr>
          <w:p w14:paraId="7EB28281" w14:textId="77777777" w:rsidR="0021575B" w:rsidRPr="00B73FB9" w:rsidRDefault="0021575B" w:rsidP="0021575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7EFFB343" w14:textId="0CC3A0B8" w:rsidR="0021575B" w:rsidRPr="001515EF" w:rsidRDefault="0021575B" w:rsidP="0021575B">
            <w:pPr>
              <w:rPr>
                <w:rFonts w:ascii="Trebuchet MS" w:eastAsia="Arial" w:hAnsi="Trebuchet MS" w:cs="Arial"/>
                <w:i/>
                <w:iCs/>
                <w:color w:val="004147"/>
                <w:highlight w:val="lightGray"/>
              </w:rPr>
            </w:pPr>
          </w:p>
        </w:tc>
        <w:tc>
          <w:tcPr>
            <w:tcW w:w="1513" w:type="dxa"/>
          </w:tcPr>
          <w:p w14:paraId="328D13A4" w14:textId="2D92BADF" w:rsidR="0021575B" w:rsidRPr="001515EF" w:rsidRDefault="0021575B" w:rsidP="0021575B">
            <w:pPr>
              <w:rPr>
                <w:rFonts w:ascii="Trebuchet MS" w:eastAsia="Arial" w:hAnsi="Trebuchet MS" w:cs="Arial"/>
                <w:i/>
                <w:iCs/>
                <w:color w:val="004147"/>
                <w:highlight w:val="lightGray"/>
              </w:rPr>
            </w:pPr>
          </w:p>
        </w:tc>
      </w:tr>
      <w:tr w:rsidR="00830D32" w:rsidRPr="001515EF" w14:paraId="59BCF60D" w14:textId="77777777" w:rsidTr="439AE6EE">
        <w:trPr>
          <w:trHeight w:val="213"/>
        </w:trPr>
        <w:tc>
          <w:tcPr>
            <w:tcW w:w="1176" w:type="dxa"/>
            <w:vMerge/>
          </w:tcPr>
          <w:p w14:paraId="09F666D3" w14:textId="77777777" w:rsidR="00830D32" w:rsidRPr="001515EF" w:rsidRDefault="00830D32" w:rsidP="00830D32">
            <w:pPr>
              <w:rPr>
                <w:rFonts w:ascii="Trebuchet MS" w:eastAsia="Arial" w:hAnsi="Trebuchet MS" w:cs="Arial"/>
                <w:color w:val="004147"/>
              </w:rPr>
            </w:pPr>
          </w:p>
        </w:tc>
        <w:tc>
          <w:tcPr>
            <w:tcW w:w="6353" w:type="dxa"/>
          </w:tcPr>
          <w:p w14:paraId="5833AA2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63526CB6" w14:textId="47F971A2" w:rsidR="000A0DC6" w:rsidRPr="001515EF" w:rsidRDefault="000A0DC6" w:rsidP="00830D32">
            <w:pPr>
              <w:rPr>
                <w:rFonts w:ascii="Trebuchet MS" w:eastAsia="Arial" w:hAnsi="Trebuchet MS" w:cs="Arial"/>
                <w:i/>
                <w:iCs/>
                <w:color w:val="004147"/>
                <w:highlight w:val="lightGray"/>
              </w:rPr>
            </w:pPr>
          </w:p>
        </w:tc>
        <w:tc>
          <w:tcPr>
            <w:tcW w:w="1513" w:type="dxa"/>
          </w:tcPr>
          <w:p w14:paraId="6C216F6F" w14:textId="3E48BAA0" w:rsidR="00830D32" w:rsidRPr="001515EF" w:rsidRDefault="00830D32" w:rsidP="00830D32">
            <w:pPr>
              <w:rPr>
                <w:rFonts w:ascii="Trebuchet MS" w:eastAsia="Arial" w:hAnsi="Trebuchet MS" w:cs="Arial"/>
                <w:i/>
                <w:iCs/>
                <w:color w:val="004147"/>
                <w:highlight w:val="lightGray"/>
              </w:rPr>
            </w:pPr>
          </w:p>
        </w:tc>
      </w:tr>
      <w:tr w:rsidR="00830D32" w:rsidRPr="001515EF" w14:paraId="6669EA11" w14:textId="77777777" w:rsidTr="439AE6EE">
        <w:trPr>
          <w:trHeight w:val="213"/>
        </w:trPr>
        <w:tc>
          <w:tcPr>
            <w:tcW w:w="1176" w:type="dxa"/>
            <w:vMerge/>
          </w:tcPr>
          <w:p w14:paraId="41382CF6" w14:textId="77777777" w:rsidR="00830D32" w:rsidRPr="001515EF" w:rsidRDefault="00830D32" w:rsidP="00830D32">
            <w:pPr>
              <w:rPr>
                <w:rFonts w:ascii="Trebuchet MS" w:eastAsia="Arial" w:hAnsi="Trebuchet MS" w:cs="Arial"/>
                <w:color w:val="004147"/>
              </w:rPr>
            </w:pPr>
          </w:p>
        </w:tc>
        <w:tc>
          <w:tcPr>
            <w:tcW w:w="6353" w:type="dxa"/>
          </w:tcPr>
          <w:p w14:paraId="2F59AF72"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5C978470" w14:textId="478935EF" w:rsidR="000A0DC6" w:rsidRPr="001515EF" w:rsidRDefault="000A0DC6" w:rsidP="00830D32">
            <w:pPr>
              <w:rPr>
                <w:rFonts w:ascii="Trebuchet MS" w:eastAsia="Arial" w:hAnsi="Trebuchet MS" w:cs="Arial"/>
                <w:i/>
                <w:iCs/>
                <w:color w:val="004147"/>
                <w:highlight w:val="lightGray"/>
              </w:rPr>
            </w:pPr>
          </w:p>
        </w:tc>
        <w:tc>
          <w:tcPr>
            <w:tcW w:w="1513" w:type="dxa"/>
          </w:tcPr>
          <w:p w14:paraId="3BC096E7" w14:textId="435CCE28" w:rsidR="00830D32" w:rsidRPr="001515EF" w:rsidRDefault="00830D32" w:rsidP="00830D32">
            <w:pPr>
              <w:rPr>
                <w:rFonts w:ascii="Trebuchet MS" w:eastAsia="Arial" w:hAnsi="Trebuchet MS" w:cs="Arial"/>
                <w:i/>
                <w:iCs/>
                <w:color w:val="004147"/>
                <w:highlight w:val="lightGray"/>
              </w:rPr>
            </w:pPr>
          </w:p>
        </w:tc>
      </w:tr>
      <w:tr w:rsidR="00830D32" w:rsidRPr="001515EF" w14:paraId="148E240F" w14:textId="77777777" w:rsidTr="008322B0">
        <w:trPr>
          <w:trHeight w:val="213"/>
        </w:trPr>
        <w:tc>
          <w:tcPr>
            <w:tcW w:w="1176" w:type="dxa"/>
            <w:vMerge w:val="restart"/>
            <w:shd w:val="clear" w:color="auto" w:fill="D0E0E2"/>
          </w:tcPr>
          <w:p w14:paraId="11830CAF" w14:textId="17A80D6C"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3.3</w:t>
            </w:r>
          </w:p>
        </w:tc>
        <w:tc>
          <w:tcPr>
            <w:tcW w:w="6353" w:type="dxa"/>
            <w:shd w:val="clear" w:color="auto" w:fill="D0E0E2"/>
          </w:tcPr>
          <w:p w14:paraId="6B8A6286" w14:textId="221CE0AF" w:rsidR="00830D32" w:rsidRPr="001515EF" w:rsidRDefault="00741AD2" w:rsidP="00830D32">
            <w:pPr>
              <w:rPr>
                <w:rFonts w:ascii="Trebuchet MS" w:eastAsia="Arial" w:hAnsi="Trebuchet MS" w:cs="Arial"/>
                <w:color w:val="004147"/>
              </w:rPr>
            </w:pPr>
            <w:r w:rsidRPr="00371BE6">
              <w:rPr>
                <w:rFonts w:ascii="Trebuchet MS" w:eastAsia="Arial" w:hAnsi="Trebuchet MS" w:cs="Arial"/>
                <w:color w:val="004147"/>
              </w:rPr>
              <w:t>Explain the impact of dysfunctional employee turnover.</w:t>
            </w:r>
          </w:p>
        </w:tc>
        <w:tc>
          <w:tcPr>
            <w:tcW w:w="1513" w:type="dxa"/>
            <w:shd w:val="clear" w:color="auto" w:fill="D0E0E2"/>
          </w:tcPr>
          <w:p w14:paraId="36F29D6D" w14:textId="77777777" w:rsidR="00830D32" w:rsidRPr="001515EF" w:rsidRDefault="00830D32" w:rsidP="00830D32">
            <w:pPr>
              <w:rPr>
                <w:rFonts w:ascii="Trebuchet MS" w:eastAsia="Arial" w:hAnsi="Trebuchet MS" w:cs="Arial"/>
                <w:i/>
                <w:iCs/>
                <w:color w:val="004147"/>
                <w:highlight w:val="lightGray"/>
              </w:rPr>
            </w:pPr>
          </w:p>
        </w:tc>
      </w:tr>
      <w:tr w:rsidR="0021575B" w:rsidRPr="001515EF" w14:paraId="35F15E24" w14:textId="77777777" w:rsidTr="439AE6EE">
        <w:trPr>
          <w:trHeight w:val="213"/>
        </w:trPr>
        <w:tc>
          <w:tcPr>
            <w:tcW w:w="1176" w:type="dxa"/>
            <w:vMerge/>
          </w:tcPr>
          <w:p w14:paraId="2C0A158A" w14:textId="77777777" w:rsidR="0021575B" w:rsidRPr="001515EF" w:rsidRDefault="0021575B" w:rsidP="0021575B">
            <w:pPr>
              <w:rPr>
                <w:rFonts w:ascii="Trebuchet MS" w:eastAsia="Arial" w:hAnsi="Trebuchet MS" w:cs="Arial"/>
                <w:color w:val="004147"/>
              </w:rPr>
            </w:pPr>
          </w:p>
        </w:tc>
        <w:tc>
          <w:tcPr>
            <w:tcW w:w="6353" w:type="dxa"/>
          </w:tcPr>
          <w:p w14:paraId="4E865555" w14:textId="77777777" w:rsidR="0021575B" w:rsidRPr="00B73FB9" w:rsidRDefault="0021575B" w:rsidP="0021575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C469EA3" w14:textId="64C72AB7" w:rsidR="0021575B" w:rsidRPr="001515EF" w:rsidRDefault="0021575B" w:rsidP="0021575B">
            <w:pPr>
              <w:rPr>
                <w:rFonts w:ascii="Trebuchet MS" w:eastAsia="Arial" w:hAnsi="Trebuchet MS" w:cs="Arial"/>
                <w:i/>
                <w:iCs/>
                <w:color w:val="004147"/>
                <w:highlight w:val="lightGray"/>
              </w:rPr>
            </w:pPr>
          </w:p>
        </w:tc>
        <w:tc>
          <w:tcPr>
            <w:tcW w:w="1513" w:type="dxa"/>
          </w:tcPr>
          <w:p w14:paraId="5C409DC4" w14:textId="5F640835" w:rsidR="0021575B" w:rsidRPr="001515EF" w:rsidRDefault="0021575B" w:rsidP="0021575B">
            <w:pPr>
              <w:rPr>
                <w:rFonts w:ascii="Trebuchet MS" w:eastAsia="Arial" w:hAnsi="Trebuchet MS" w:cs="Arial"/>
                <w:i/>
                <w:iCs/>
                <w:color w:val="004147"/>
                <w:highlight w:val="lightGray"/>
              </w:rPr>
            </w:pPr>
          </w:p>
        </w:tc>
      </w:tr>
      <w:tr w:rsidR="00830D32" w:rsidRPr="001515EF" w14:paraId="367C2F1B" w14:textId="77777777" w:rsidTr="439AE6EE">
        <w:trPr>
          <w:trHeight w:val="213"/>
        </w:trPr>
        <w:tc>
          <w:tcPr>
            <w:tcW w:w="1176" w:type="dxa"/>
            <w:vMerge/>
          </w:tcPr>
          <w:p w14:paraId="07B5612D" w14:textId="77777777" w:rsidR="00830D32" w:rsidRPr="001515EF" w:rsidRDefault="00830D32" w:rsidP="00830D32">
            <w:pPr>
              <w:rPr>
                <w:rFonts w:ascii="Trebuchet MS" w:eastAsia="Arial" w:hAnsi="Trebuchet MS" w:cs="Arial"/>
                <w:color w:val="004147"/>
              </w:rPr>
            </w:pPr>
          </w:p>
        </w:tc>
        <w:tc>
          <w:tcPr>
            <w:tcW w:w="6353" w:type="dxa"/>
          </w:tcPr>
          <w:p w14:paraId="363E011E"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275699DB" w14:textId="47BE907D" w:rsidR="000A0DC6" w:rsidRPr="001515EF" w:rsidRDefault="000A0DC6" w:rsidP="00830D32">
            <w:pPr>
              <w:rPr>
                <w:rFonts w:ascii="Trebuchet MS" w:eastAsia="Arial" w:hAnsi="Trebuchet MS" w:cs="Arial"/>
                <w:i/>
                <w:iCs/>
                <w:color w:val="004147"/>
                <w:highlight w:val="lightGray"/>
              </w:rPr>
            </w:pPr>
          </w:p>
        </w:tc>
        <w:tc>
          <w:tcPr>
            <w:tcW w:w="1513" w:type="dxa"/>
          </w:tcPr>
          <w:p w14:paraId="4059220D" w14:textId="3C30846D" w:rsidR="00830D32" w:rsidRPr="001515EF" w:rsidRDefault="00830D32" w:rsidP="00830D32">
            <w:pPr>
              <w:rPr>
                <w:rFonts w:ascii="Trebuchet MS" w:eastAsia="Arial" w:hAnsi="Trebuchet MS" w:cs="Arial"/>
                <w:i/>
                <w:iCs/>
                <w:color w:val="004147"/>
                <w:highlight w:val="lightGray"/>
              </w:rPr>
            </w:pPr>
          </w:p>
        </w:tc>
      </w:tr>
      <w:tr w:rsidR="00830D32" w:rsidRPr="001515EF" w14:paraId="7E0CF364" w14:textId="77777777" w:rsidTr="439AE6EE">
        <w:trPr>
          <w:trHeight w:val="213"/>
        </w:trPr>
        <w:tc>
          <w:tcPr>
            <w:tcW w:w="1176" w:type="dxa"/>
            <w:vMerge/>
          </w:tcPr>
          <w:p w14:paraId="5527E53D" w14:textId="77777777" w:rsidR="00830D32" w:rsidRPr="001515EF" w:rsidRDefault="00830D32" w:rsidP="00830D32">
            <w:pPr>
              <w:rPr>
                <w:rFonts w:ascii="Trebuchet MS" w:eastAsia="Arial" w:hAnsi="Trebuchet MS" w:cs="Arial"/>
                <w:color w:val="004147"/>
              </w:rPr>
            </w:pPr>
          </w:p>
        </w:tc>
        <w:tc>
          <w:tcPr>
            <w:tcW w:w="6353" w:type="dxa"/>
          </w:tcPr>
          <w:p w14:paraId="1E943B13"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65663387" w14:textId="74B9D55D" w:rsidR="000A0DC6" w:rsidRPr="001515EF" w:rsidRDefault="000A0DC6" w:rsidP="00830D32">
            <w:pPr>
              <w:rPr>
                <w:rFonts w:ascii="Trebuchet MS" w:eastAsia="Arial" w:hAnsi="Trebuchet MS" w:cs="Arial"/>
                <w:i/>
                <w:iCs/>
                <w:color w:val="004147"/>
                <w:highlight w:val="lightGray"/>
              </w:rPr>
            </w:pPr>
          </w:p>
        </w:tc>
        <w:tc>
          <w:tcPr>
            <w:tcW w:w="1513" w:type="dxa"/>
          </w:tcPr>
          <w:p w14:paraId="1CD3A27A" w14:textId="39DB5349" w:rsidR="00830D32" w:rsidRPr="001515EF" w:rsidRDefault="00830D32" w:rsidP="00830D32">
            <w:pPr>
              <w:rPr>
                <w:rFonts w:ascii="Trebuchet MS" w:eastAsia="Arial" w:hAnsi="Trebuchet MS" w:cs="Arial"/>
                <w:i/>
                <w:iCs/>
                <w:color w:val="004147"/>
                <w:highlight w:val="lightGray"/>
              </w:rPr>
            </w:pPr>
          </w:p>
        </w:tc>
      </w:tr>
      <w:tr w:rsidR="00830D32" w:rsidRPr="001515EF" w14:paraId="00C2F9D4" w14:textId="77777777" w:rsidTr="008322B0">
        <w:trPr>
          <w:trHeight w:val="213"/>
        </w:trPr>
        <w:tc>
          <w:tcPr>
            <w:tcW w:w="1176" w:type="dxa"/>
            <w:vMerge w:val="restart"/>
            <w:shd w:val="clear" w:color="auto" w:fill="D0E0E2"/>
          </w:tcPr>
          <w:p w14:paraId="51393321" w14:textId="568A9F0F"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4.1</w:t>
            </w:r>
          </w:p>
        </w:tc>
        <w:tc>
          <w:tcPr>
            <w:tcW w:w="6353" w:type="dxa"/>
            <w:shd w:val="clear" w:color="auto" w:fill="D0E0E2"/>
          </w:tcPr>
          <w:p w14:paraId="1A6B6C88" w14:textId="416508ED"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Assess suitable types of contractual arrangements dependent on specific workforce need.</w:t>
            </w:r>
          </w:p>
        </w:tc>
        <w:tc>
          <w:tcPr>
            <w:tcW w:w="1513" w:type="dxa"/>
            <w:shd w:val="clear" w:color="auto" w:fill="D0E0E2"/>
          </w:tcPr>
          <w:p w14:paraId="262F5455" w14:textId="77777777" w:rsidR="00830D32" w:rsidRPr="001515EF" w:rsidRDefault="00830D32" w:rsidP="00830D32">
            <w:pPr>
              <w:rPr>
                <w:rFonts w:ascii="Trebuchet MS" w:eastAsia="Arial" w:hAnsi="Trebuchet MS" w:cs="Arial"/>
                <w:i/>
                <w:iCs/>
                <w:color w:val="004147"/>
                <w:highlight w:val="lightGray"/>
              </w:rPr>
            </w:pPr>
          </w:p>
        </w:tc>
      </w:tr>
      <w:tr w:rsidR="0021575B" w:rsidRPr="001515EF" w14:paraId="7B635EB0" w14:textId="77777777" w:rsidTr="439AE6EE">
        <w:trPr>
          <w:trHeight w:val="213"/>
        </w:trPr>
        <w:tc>
          <w:tcPr>
            <w:tcW w:w="1176" w:type="dxa"/>
            <w:vMerge/>
          </w:tcPr>
          <w:p w14:paraId="52F6EF4A" w14:textId="77777777" w:rsidR="0021575B" w:rsidRPr="001515EF" w:rsidRDefault="0021575B" w:rsidP="0021575B">
            <w:pPr>
              <w:rPr>
                <w:rFonts w:ascii="Trebuchet MS" w:eastAsia="Arial" w:hAnsi="Trebuchet MS" w:cs="Arial"/>
                <w:color w:val="004147"/>
              </w:rPr>
            </w:pPr>
          </w:p>
        </w:tc>
        <w:tc>
          <w:tcPr>
            <w:tcW w:w="6353" w:type="dxa"/>
          </w:tcPr>
          <w:p w14:paraId="025C7627" w14:textId="77777777" w:rsidR="0021575B" w:rsidRPr="00B73FB9" w:rsidRDefault="0021575B" w:rsidP="0021575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44A703A5" w14:textId="4A34843D" w:rsidR="0021575B" w:rsidRPr="001515EF" w:rsidRDefault="0021575B" w:rsidP="0021575B">
            <w:pPr>
              <w:rPr>
                <w:rFonts w:ascii="Trebuchet MS" w:eastAsia="Arial" w:hAnsi="Trebuchet MS" w:cs="Arial"/>
                <w:i/>
                <w:iCs/>
                <w:color w:val="004147"/>
                <w:highlight w:val="lightGray"/>
              </w:rPr>
            </w:pPr>
          </w:p>
        </w:tc>
        <w:tc>
          <w:tcPr>
            <w:tcW w:w="1513" w:type="dxa"/>
          </w:tcPr>
          <w:p w14:paraId="5643A024" w14:textId="065626C0" w:rsidR="0021575B" w:rsidRPr="001515EF" w:rsidRDefault="0021575B" w:rsidP="0021575B">
            <w:pPr>
              <w:rPr>
                <w:rFonts w:ascii="Trebuchet MS" w:eastAsia="Arial" w:hAnsi="Trebuchet MS" w:cs="Arial"/>
                <w:i/>
                <w:iCs/>
                <w:color w:val="004147"/>
                <w:highlight w:val="lightGray"/>
              </w:rPr>
            </w:pPr>
          </w:p>
        </w:tc>
      </w:tr>
      <w:tr w:rsidR="00830D32" w:rsidRPr="001515EF" w14:paraId="6AE2F00B" w14:textId="77777777" w:rsidTr="439AE6EE">
        <w:trPr>
          <w:trHeight w:val="213"/>
        </w:trPr>
        <w:tc>
          <w:tcPr>
            <w:tcW w:w="1176" w:type="dxa"/>
            <w:vMerge/>
          </w:tcPr>
          <w:p w14:paraId="2E348F6F" w14:textId="77777777" w:rsidR="00830D32" w:rsidRPr="001515EF" w:rsidRDefault="00830D32" w:rsidP="00830D32">
            <w:pPr>
              <w:rPr>
                <w:rFonts w:ascii="Trebuchet MS" w:eastAsia="Arial" w:hAnsi="Trebuchet MS" w:cs="Arial"/>
                <w:color w:val="004147"/>
              </w:rPr>
            </w:pPr>
          </w:p>
        </w:tc>
        <w:tc>
          <w:tcPr>
            <w:tcW w:w="6353" w:type="dxa"/>
          </w:tcPr>
          <w:p w14:paraId="5779FB65"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17149D75" w14:textId="5BC20721" w:rsidR="000A0DC6" w:rsidRPr="001515EF" w:rsidRDefault="000A0DC6" w:rsidP="00830D32">
            <w:pPr>
              <w:rPr>
                <w:rFonts w:ascii="Trebuchet MS" w:eastAsia="Arial" w:hAnsi="Trebuchet MS" w:cs="Arial"/>
                <w:i/>
                <w:iCs/>
                <w:color w:val="004147"/>
                <w:highlight w:val="lightGray"/>
              </w:rPr>
            </w:pPr>
          </w:p>
        </w:tc>
        <w:tc>
          <w:tcPr>
            <w:tcW w:w="1513" w:type="dxa"/>
          </w:tcPr>
          <w:p w14:paraId="0CE93D57" w14:textId="77B8C7DF" w:rsidR="00830D32" w:rsidRPr="001515EF" w:rsidRDefault="00830D32" w:rsidP="00830D32">
            <w:pPr>
              <w:rPr>
                <w:rFonts w:ascii="Trebuchet MS" w:eastAsia="Arial" w:hAnsi="Trebuchet MS" w:cs="Arial"/>
                <w:i/>
                <w:iCs/>
                <w:color w:val="004147"/>
                <w:highlight w:val="lightGray"/>
              </w:rPr>
            </w:pPr>
          </w:p>
        </w:tc>
      </w:tr>
      <w:tr w:rsidR="00830D32" w:rsidRPr="001515EF" w14:paraId="4A157535" w14:textId="77777777" w:rsidTr="439AE6EE">
        <w:trPr>
          <w:trHeight w:val="213"/>
        </w:trPr>
        <w:tc>
          <w:tcPr>
            <w:tcW w:w="1176" w:type="dxa"/>
            <w:vMerge/>
          </w:tcPr>
          <w:p w14:paraId="1F1FD41A" w14:textId="77777777" w:rsidR="00830D32" w:rsidRPr="001515EF" w:rsidRDefault="00830D32" w:rsidP="00830D32">
            <w:pPr>
              <w:rPr>
                <w:rFonts w:ascii="Trebuchet MS" w:eastAsia="Arial" w:hAnsi="Trebuchet MS" w:cs="Arial"/>
                <w:color w:val="004147"/>
              </w:rPr>
            </w:pPr>
          </w:p>
        </w:tc>
        <w:tc>
          <w:tcPr>
            <w:tcW w:w="6353" w:type="dxa"/>
          </w:tcPr>
          <w:p w14:paraId="48A37F00"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0653ACDA" w14:textId="3D985734" w:rsidR="000A0DC6" w:rsidRPr="001515EF" w:rsidRDefault="000A0DC6" w:rsidP="00830D32">
            <w:pPr>
              <w:rPr>
                <w:rFonts w:ascii="Trebuchet MS" w:eastAsia="Arial" w:hAnsi="Trebuchet MS" w:cs="Arial"/>
                <w:i/>
                <w:iCs/>
                <w:color w:val="004147"/>
                <w:highlight w:val="lightGray"/>
              </w:rPr>
            </w:pPr>
          </w:p>
        </w:tc>
        <w:tc>
          <w:tcPr>
            <w:tcW w:w="1513" w:type="dxa"/>
          </w:tcPr>
          <w:p w14:paraId="531AE6CF" w14:textId="2931DA24" w:rsidR="00830D32" w:rsidRPr="001515EF" w:rsidRDefault="00830D32" w:rsidP="00830D32">
            <w:pPr>
              <w:rPr>
                <w:rFonts w:ascii="Trebuchet MS" w:eastAsia="Arial" w:hAnsi="Trebuchet MS" w:cs="Arial"/>
                <w:i/>
                <w:iCs/>
                <w:color w:val="004147"/>
                <w:highlight w:val="lightGray"/>
              </w:rPr>
            </w:pPr>
          </w:p>
        </w:tc>
      </w:tr>
      <w:tr w:rsidR="00830D32" w:rsidRPr="001515EF" w14:paraId="43F728D6" w14:textId="77777777" w:rsidTr="008322B0">
        <w:trPr>
          <w:trHeight w:val="213"/>
        </w:trPr>
        <w:tc>
          <w:tcPr>
            <w:tcW w:w="1176" w:type="dxa"/>
            <w:vMerge w:val="restart"/>
            <w:shd w:val="clear" w:color="auto" w:fill="D0E0E2"/>
          </w:tcPr>
          <w:p w14:paraId="363A5B3A" w14:textId="016D6211" w:rsidR="00830D32" w:rsidRPr="001515EF" w:rsidRDefault="00830D32" w:rsidP="00830D32">
            <w:pPr>
              <w:rPr>
                <w:rFonts w:ascii="Trebuchet MS" w:eastAsia="Arial" w:hAnsi="Trebuchet MS" w:cs="Arial"/>
                <w:color w:val="004147"/>
              </w:rPr>
            </w:pPr>
            <w:r w:rsidRPr="001515EF">
              <w:rPr>
                <w:rFonts w:ascii="Trebuchet MS" w:eastAsia="Arial" w:hAnsi="Trebuchet MS" w:cs="Arial"/>
                <w:color w:val="004147"/>
              </w:rPr>
              <w:t>4.2</w:t>
            </w:r>
          </w:p>
        </w:tc>
        <w:tc>
          <w:tcPr>
            <w:tcW w:w="6353" w:type="dxa"/>
            <w:shd w:val="clear" w:color="auto" w:fill="D0E0E2"/>
          </w:tcPr>
          <w:p w14:paraId="77CA8FB7" w14:textId="0D37E3C1" w:rsidR="00830D32" w:rsidRPr="001515EF" w:rsidRDefault="00371BE6" w:rsidP="00830D32">
            <w:pPr>
              <w:rPr>
                <w:rFonts w:ascii="Trebuchet MS" w:eastAsia="Arial" w:hAnsi="Trebuchet MS" w:cs="Arial"/>
                <w:color w:val="004147"/>
              </w:rPr>
            </w:pPr>
            <w:r w:rsidRPr="00371BE6">
              <w:rPr>
                <w:rFonts w:ascii="Trebuchet MS" w:eastAsia="Arial" w:hAnsi="Trebuchet MS" w:cs="Arial"/>
                <w:color w:val="004147"/>
              </w:rPr>
              <w:t>Explain the benefits of effective onboarding.</w:t>
            </w:r>
          </w:p>
        </w:tc>
        <w:tc>
          <w:tcPr>
            <w:tcW w:w="1513" w:type="dxa"/>
            <w:shd w:val="clear" w:color="auto" w:fill="D0E0E2"/>
          </w:tcPr>
          <w:p w14:paraId="30F862E8" w14:textId="77777777" w:rsidR="00830D32" w:rsidRPr="001515EF" w:rsidRDefault="00830D32" w:rsidP="00830D32">
            <w:pPr>
              <w:rPr>
                <w:rFonts w:ascii="Trebuchet MS" w:eastAsia="Arial" w:hAnsi="Trebuchet MS" w:cs="Arial"/>
                <w:i/>
                <w:iCs/>
                <w:color w:val="004147"/>
                <w:highlight w:val="lightGray"/>
              </w:rPr>
            </w:pPr>
          </w:p>
        </w:tc>
      </w:tr>
      <w:tr w:rsidR="00830D32" w:rsidRPr="001515EF" w14:paraId="174CC6AF" w14:textId="77777777" w:rsidTr="439AE6EE">
        <w:trPr>
          <w:trHeight w:val="213"/>
        </w:trPr>
        <w:tc>
          <w:tcPr>
            <w:tcW w:w="1176" w:type="dxa"/>
            <w:vMerge/>
          </w:tcPr>
          <w:p w14:paraId="7BE66950" w14:textId="77777777" w:rsidR="00830D32" w:rsidRPr="001515EF" w:rsidRDefault="00830D32" w:rsidP="00830D32">
            <w:pPr>
              <w:rPr>
                <w:rFonts w:ascii="Trebuchet MS" w:eastAsia="Arial" w:hAnsi="Trebuchet MS" w:cs="Arial"/>
                <w:color w:val="004147"/>
              </w:rPr>
            </w:pPr>
          </w:p>
        </w:tc>
        <w:tc>
          <w:tcPr>
            <w:tcW w:w="6353" w:type="dxa"/>
          </w:tcPr>
          <w:p w14:paraId="694782A0" w14:textId="77777777" w:rsidR="0021575B" w:rsidRPr="00B73FB9" w:rsidRDefault="0021575B" w:rsidP="0021575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296A2EA" w14:textId="7FDE28EF" w:rsidR="000A0DC6" w:rsidRPr="001515EF" w:rsidRDefault="000A0DC6" w:rsidP="00830D32">
            <w:pPr>
              <w:rPr>
                <w:rFonts w:ascii="Trebuchet MS" w:eastAsia="Arial" w:hAnsi="Trebuchet MS" w:cs="Arial"/>
                <w:i/>
                <w:iCs/>
                <w:color w:val="004147"/>
                <w:highlight w:val="lightGray"/>
              </w:rPr>
            </w:pPr>
          </w:p>
        </w:tc>
        <w:tc>
          <w:tcPr>
            <w:tcW w:w="1513" w:type="dxa"/>
          </w:tcPr>
          <w:p w14:paraId="47F4D99A" w14:textId="53512D97" w:rsidR="00830D32" w:rsidRPr="001515EF" w:rsidRDefault="00830D32" w:rsidP="00830D32">
            <w:pPr>
              <w:rPr>
                <w:rFonts w:ascii="Trebuchet MS" w:eastAsia="Arial" w:hAnsi="Trebuchet MS" w:cs="Arial"/>
                <w:i/>
                <w:iCs/>
                <w:color w:val="004147"/>
                <w:highlight w:val="lightGray"/>
              </w:rPr>
            </w:pPr>
          </w:p>
        </w:tc>
      </w:tr>
      <w:tr w:rsidR="00830D32" w:rsidRPr="001515EF" w14:paraId="5F24C5FB" w14:textId="77777777" w:rsidTr="439AE6EE">
        <w:trPr>
          <w:trHeight w:val="213"/>
        </w:trPr>
        <w:tc>
          <w:tcPr>
            <w:tcW w:w="1176" w:type="dxa"/>
            <w:vMerge/>
          </w:tcPr>
          <w:p w14:paraId="776EE3F7" w14:textId="77777777" w:rsidR="00830D32" w:rsidRPr="001515EF" w:rsidRDefault="00830D32" w:rsidP="00830D32">
            <w:pPr>
              <w:rPr>
                <w:rFonts w:ascii="Trebuchet MS" w:eastAsia="Arial" w:hAnsi="Trebuchet MS" w:cs="Arial"/>
                <w:color w:val="004147"/>
              </w:rPr>
            </w:pPr>
          </w:p>
        </w:tc>
        <w:tc>
          <w:tcPr>
            <w:tcW w:w="6353" w:type="dxa"/>
          </w:tcPr>
          <w:p w14:paraId="6766E375"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1 (if applicable)</w:t>
            </w:r>
          </w:p>
          <w:p w14:paraId="66055C25" w14:textId="08D552F6" w:rsidR="000A0DC6" w:rsidRPr="001515EF" w:rsidRDefault="000A0DC6" w:rsidP="00830D32">
            <w:pPr>
              <w:rPr>
                <w:rFonts w:ascii="Trebuchet MS" w:eastAsia="Arial" w:hAnsi="Trebuchet MS" w:cs="Arial"/>
                <w:i/>
                <w:iCs/>
                <w:color w:val="004147"/>
                <w:highlight w:val="lightGray"/>
              </w:rPr>
            </w:pPr>
          </w:p>
        </w:tc>
        <w:tc>
          <w:tcPr>
            <w:tcW w:w="1513" w:type="dxa"/>
          </w:tcPr>
          <w:p w14:paraId="76ACD2ED" w14:textId="61BB579A" w:rsidR="00830D32" w:rsidRPr="001515EF" w:rsidRDefault="00830D32" w:rsidP="00830D32">
            <w:pPr>
              <w:rPr>
                <w:rFonts w:ascii="Trebuchet MS" w:eastAsia="Arial" w:hAnsi="Trebuchet MS" w:cs="Arial"/>
                <w:i/>
                <w:iCs/>
                <w:color w:val="004147"/>
                <w:highlight w:val="lightGray"/>
              </w:rPr>
            </w:pPr>
          </w:p>
        </w:tc>
      </w:tr>
      <w:tr w:rsidR="00830D32" w:rsidRPr="001515EF" w14:paraId="5AEE7BAC" w14:textId="77777777" w:rsidTr="439AE6EE">
        <w:trPr>
          <w:trHeight w:val="213"/>
        </w:trPr>
        <w:tc>
          <w:tcPr>
            <w:tcW w:w="1176" w:type="dxa"/>
            <w:vMerge/>
          </w:tcPr>
          <w:p w14:paraId="20CC2000" w14:textId="77777777" w:rsidR="00830D32" w:rsidRPr="001515EF" w:rsidRDefault="00830D32" w:rsidP="00830D32">
            <w:pPr>
              <w:rPr>
                <w:rFonts w:ascii="Trebuchet MS" w:eastAsia="Arial" w:hAnsi="Trebuchet MS" w:cs="Arial"/>
                <w:color w:val="004147"/>
              </w:rPr>
            </w:pPr>
          </w:p>
        </w:tc>
        <w:tc>
          <w:tcPr>
            <w:tcW w:w="6353" w:type="dxa"/>
          </w:tcPr>
          <w:p w14:paraId="30F3172D" w14:textId="77777777" w:rsidR="00830D32" w:rsidRPr="001515EF" w:rsidRDefault="00830D32" w:rsidP="00830D32">
            <w:pPr>
              <w:rPr>
                <w:rFonts w:ascii="Trebuchet MS" w:eastAsia="Arial" w:hAnsi="Trebuchet MS" w:cs="Arial"/>
                <w:i/>
                <w:iCs/>
                <w:color w:val="004147"/>
              </w:rPr>
            </w:pPr>
            <w:r w:rsidRPr="001515EF">
              <w:rPr>
                <w:rFonts w:ascii="Trebuchet MS" w:eastAsia="Arial" w:hAnsi="Trebuchet MS" w:cs="Arial"/>
                <w:i/>
                <w:iCs/>
                <w:color w:val="004147"/>
              </w:rPr>
              <w:t>Assessor feedback resubmission 2 (if applicable)</w:t>
            </w:r>
          </w:p>
          <w:p w14:paraId="2A71A499" w14:textId="7ADC5DD6" w:rsidR="000A0DC6" w:rsidRPr="001515EF" w:rsidRDefault="000A0DC6" w:rsidP="00830D32">
            <w:pPr>
              <w:rPr>
                <w:rFonts w:ascii="Trebuchet MS" w:eastAsia="Arial" w:hAnsi="Trebuchet MS" w:cs="Arial"/>
                <w:i/>
                <w:iCs/>
                <w:color w:val="004147"/>
                <w:highlight w:val="lightGray"/>
              </w:rPr>
            </w:pPr>
          </w:p>
        </w:tc>
        <w:tc>
          <w:tcPr>
            <w:tcW w:w="1513" w:type="dxa"/>
          </w:tcPr>
          <w:p w14:paraId="64C4549A" w14:textId="2FA16B74" w:rsidR="00830D32" w:rsidRPr="001515EF" w:rsidRDefault="00830D32" w:rsidP="00830D32">
            <w:pPr>
              <w:rPr>
                <w:rFonts w:ascii="Trebuchet MS" w:eastAsia="Arial" w:hAnsi="Trebuchet MS" w:cs="Arial"/>
                <w:i/>
                <w:iCs/>
                <w:color w:val="004147"/>
                <w:highlight w:val="lightGray"/>
              </w:rPr>
            </w:pPr>
          </w:p>
        </w:tc>
      </w:tr>
      <w:tr w:rsidR="00830D32" w:rsidRPr="001515EF" w14:paraId="742CF4CB" w14:textId="2B7A2C34" w:rsidTr="000524A4">
        <w:trPr>
          <w:trHeight w:val="318"/>
        </w:trPr>
        <w:tc>
          <w:tcPr>
            <w:tcW w:w="7529" w:type="dxa"/>
            <w:gridSpan w:val="2"/>
            <w:shd w:val="clear" w:color="auto" w:fill="D0E0E2"/>
          </w:tcPr>
          <w:p w14:paraId="2A4695B2" w14:textId="77777777" w:rsidR="00830D32" w:rsidRPr="001515EF" w:rsidRDefault="00830D32" w:rsidP="00830D32">
            <w:pPr>
              <w:rPr>
                <w:rFonts w:ascii="Trebuchet MS" w:eastAsia="Arial" w:hAnsi="Trebuchet MS" w:cs="Arial"/>
                <w:b/>
                <w:bCs/>
                <w:color w:val="004147"/>
              </w:rPr>
            </w:pPr>
            <w:r w:rsidRPr="001515EF">
              <w:rPr>
                <w:rFonts w:ascii="Trebuchet MS" w:eastAsia="Arial" w:hAnsi="Trebuchet MS" w:cs="Arial"/>
                <w:b/>
                <w:bCs/>
                <w:color w:val="004147"/>
              </w:rPr>
              <w:t xml:space="preserve">Total marks for TASK </w:t>
            </w:r>
          </w:p>
          <w:p w14:paraId="059C6260" w14:textId="762E885B" w:rsidR="00830D32" w:rsidRPr="001515EF" w:rsidRDefault="00830D32" w:rsidP="00830D32">
            <w:pPr>
              <w:rPr>
                <w:rFonts w:ascii="Trebuchet MS" w:eastAsia="Arial" w:hAnsi="Trebuchet MS" w:cs="Arial"/>
                <w:b/>
                <w:bCs/>
                <w:color w:val="004147"/>
              </w:rPr>
            </w:pPr>
          </w:p>
        </w:tc>
        <w:tc>
          <w:tcPr>
            <w:tcW w:w="1513" w:type="dxa"/>
          </w:tcPr>
          <w:p w14:paraId="5B76B5E5" w14:textId="2DA30108" w:rsidR="00830D32" w:rsidRPr="001515EF" w:rsidRDefault="00830D32" w:rsidP="00830D32">
            <w:pPr>
              <w:rPr>
                <w:rFonts w:ascii="Trebuchet MS" w:eastAsia="Arial" w:hAnsi="Trebuchet MS" w:cs="Arial"/>
                <w:i/>
                <w:iCs/>
                <w:color w:val="004147"/>
              </w:rPr>
            </w:pPr>
          </w:p>
        </w:tc>
      </w:tr>
      <w:tr w:rsidR="00830D32" w:rsidRPr="001515EF" w14:paraId="46C3F12A" w14:textId="52ABEA3D" w:rsidTr="000524A4">
        <w:trPr>
          <w:trHeight w:val="317"/>
        </w:trPr>
        <w:tc>
          <w:tcPr>
            <w:tcW w:w="7529" w:type="dxa"/>
            <w:gridSpan w:val="2"/>
            <w:shd w:val="clear" w:color="auto" w:fill="D0E0E2"/>
          </w:tcPr>
          <w:p w14:paraId="7BB81172" w14:textId="404C9306" w:rsidR="00830D32" w:rsidRPr="001515EF" w:rsidRDefault="00830D32" w:rsidP="00830D32">
            <w:pPr>
              <w:rPr>
                <w:rFonts w:ascii="Trebuchet MS" w:eastAsia="Arial" w:hAnsi="Trebuchet MS" w:cs="Arial"/>
                <w:b/>
                <w:bCs/>
                <w:color w:val="004147"/>
              </w:rPr>
            </w:pPr>
            <w:r w:rsidRPr="001515EF">
              <w:rPr>
                <w:rFonts w:ascii="Trebuchet MS" w:eastAsia="Arial" w:hAnsi="Trebuchet MS" w:cs="Arial"/>
                <w:b/>
                <w:bCs/>
                <w:color w:val="004147"/>
              </w:rPr>
              <w:t>Total marks for TASK (resubmission 1 if applicable)</w:t>
            </w:r>
          </w:p>
          <w:p w14:paraId="5F822C70" w14:textId="77777777" w:rsidR="00830D32" w:rsidRPr="001515EF" w:rsidRDefault="00830D32" w:rsidP="00830D32">
            <w:pPr>
              <w:rPr>
                <w:rFonts w:ascii="Trebuchet MS" w:eastAsia="Arial" w:hAnsi="Trebuchet MS" w:cs="Arial"/>
                <w:b/>
                <w:bCs/>
                <w:color w:val="004147"/>
              </w:rPr>
            </w:pPr>
          </w:p>
        </w:tc>
        <w:tc>
          <w:tcPr>
            <w:tcW w:w="1513" w:type="dxa"/>
          </w:tcPr>
          <w:p w14:paraId="1FEF9F6E" w14:textId="616B5537" w:rsidR="00830D32" w:rsidRPr="001515EF" w:rsidRDefault="00830D32" w:rsidP="00830D32">
            <w:pPr>
              <w:rPr>
                <w:rFonts w:ascii="Trebuchet MS" w:eastAsia="Arial" w:hAnsi="Trebuchet MS" w:cs="Arial"/>
                <w:b/>
                <w:bCs/>
                <w:color w:val="004147"/>
              </w:rPr>
            </w:pPr>
          </w:p>
        </w:tc>
      </w:tr>
      <w:tr w:rsidR="00830D32" w:rsidRPr="001515EF" w14:paraId="27A72458" w14:textId="533F5AE9" w:rsidTr="000524A4">
        <w:trPr>
          <w:trHeight w:val="317"/>
        </w:trPr>
        <w:tc>
          <w:tcPr>
            <w:tcW w:w="7529" w:type="dxa"/>
            <w:gridSpan w:val="2"/>
            <w:shd w:val="clear" w:color="auto" w:fill="D0E0E2"/>
          </w:tcPr>
          <w:p w14:paraId="01A344D5" w14:textId="77777777" w:rsidR="00830D32" w:rsidRPr="001515EF" w:rsidRDefault="00830D32" w:rsidP="00830D32">
            <w:pPr>
              <w:rPr>
                <w:rFonts w:ascii="Trebuchet MS" w:eastAsia="Arial" w:hAnsi="Trebuchet MS" w:cs="Arial"/>
                <w:b/>
                <w:bCs/>
                <w:color w:val="004147"/>
              </w:rPr>
            </w:pPr>
            <w:r w:rsidRPr="001515EF">
              <w:rPr>
                <w:rFonts w:ascii="Trebuchet MS" w:eastAsia="Arial" w:hAnsi="Trebuchet MS" w:cs="Arial"/>
                <w:b/>
                <w:bCs/>
                <w:color w:val="004147"/>
              </w:rPr>
              <w:lastRenderedPageBreak/>
              <w:t>Total marks for TASK (resubmission 2 if applicable)</w:t>
            </w:r>
          </w:p>
          <w:p w14:paraId="6607A68E" w14:textId="467ED28C" w:rsidR="00830D32" w:rsidRPr="001515EF" w:rsidRDefault="00830D32" w:rsidP="00830D32">
            <w:pPr>
              <w:rPr>
                <w:rFonts w:ascii="Trebuchet MS" w:eastAsia="Arial" w:hAnsi="Trebuchet MS" w:cs="Arial"/>
                <w:b/>
                <w:bCs/>
                <w:color w:val="004147"/>
              </w:rPr>
            </w:pPr>
          </w:p>
        </w:tc>
        <w:tc>
          <w:tcPr>
            <w:tcW w:w="1513" w:type="dxa"/>
          </w:tcPr>
          <w:p w14:paraId="4E8D8EAB" w14:textId="6DB0F97E" w:rsidR="00830D32" w:rsidRPr="001515EF" w:rsidRDefault="00830D32" w:rsidP="00830D32">
            <w:pPr>
              <w:rPr>
                <w:rFonts w:ascii="Trebuchet MS" w:eastAsia="Arial" w:hAnsi="Trebuchet MS" w:cs="Arial"/>
                <w:b/>
                <w:bCs/>
                <w:color w:val="004147"/>
              </w:rPr>
            </w:pPr>
          </w:p>
        </w:tc>
      </w:tr>
    </w:tbl>
    <w:p w14:paraId="40FA2F16" w14:textId="77777777" w:rsidR="00B33E32" w:rsidRPr="001515EF" w:rsidRDefault="00B33E32" w:rsidP="00676C2F">
      <w:pPr>
        <w:rPr>
          <w:rFonts w:ascii="Trebuchet MS" w:hAnsi="Trebuchet MS"/>
          <w:lang w:eastAsia="en-GB"/>
        </w:rPr>
      </w:pPr>
    </w:p>
    <w:tbl>
      <w:tblPr>
        <w:tblStyle w:val="TableGrid1"/>
        <w:tblW w:w="9016" w:type="dxa"/>
        <w:tblLook w:val="04A0" w:firstRow="1" w:lastRow="0" w:firstColumn="1" w:lastColumn="0" w:noHBand="0" w:noVBand="1"/>
      </w:tblPr>
      <w:tblGrid>
        <w:gridCol w:w="3256"/>
        <w:gridCol w:w="1792"/>
        <w:gridCol w:w="50"/>
        <w:gridCol w:w="1997"/>
        <w:gridCol w:w="781"/>
        <w:gridCol w:w="1140"/>
      </w:tblGrid>
      <w:tr w:rsidR="006B3D98" w:rsidRPr="001515EF" w14:paraId="6767DE2C" w14:textId="77777777" w:rsidTr="001D1728">
        <w:trPr>
          <w:trHeight w:val="213"/>
        </w:trPr>
        <w:tc>
          <w:tcPr>
            <w:tcW w:w="3256" w:type="dxa"/>
            <w:shd w:val="clear" w:color="auto" w:fill="D0E0E2"/>
          </w:tcPr>
          <w:p w14:paraId="1EE78B27" w14:textId="77777777" w:rsidR="006B3D98" w:rsidRPr="001515EF" w:rsidRDefault="006B3D98" w:rsidP="008047E6">
            <w:pPr>
              <w:rPr>
                <w:rFonts w:ascii="Trebuchet MS" w:eastAsia="Arial" w:hAnsi="Trebuchet MS" w:cs="Arial"/>
                <w:b/>
                <w:bCs/>
                <w:color w:val="004147"/>
              </w:rPr>
            </w:pPr>
            <w:r w:rsidRPr="001515EF">
              <w:rPr>
                <w:rFonts w:ascii="Trebuchet MS" w:eastAsia="Arial" w:hAnsi="Trebuchet MS" w:cs="Arial"/>
                <w:b/>
                <w:bCs/>
                <w:color w:val="004147"/>
              </w:rPr>
              <w:t>Total marks for UNIT</w:t>
            </w:r>
          </w:p>
          <w:p w14:paraId="33D22B77" w14:textId="77777777" w:rsidR="006B3D98" w:rsidRPr="001515EF" w:rsidRDefault="006B3D98" w:rsidP="008047E6">
            <w:pPr>
              <w:rPr>
                <w:rFonts w:ascii="Trebuchet MS" w:eastAsia="Arial" w:hAnsi="Trebuchet MS" w:cs="Arial"/>
                <w:b/>
                <w:bCs/>
                <w:color w:val="004147"/>
              </w:rPr>
            </w:pPr>
          </w:p>
        </w:tc>
        <w:tc>
          <w:tcPr>
            <w:tcW w:w="1792" w:type="dxa"/>
          </w:tcPr>
          <w:p w14:paraId="20DA34F9" w14:textId="3F19EC5B" w:rsidR="006B3D98" w:rsidRPr="001515EF" w:rsidRDefault="006B3D98" w:rsidP="008047E6">
            <w:pPr>
              <w:jc w:val="right"/>
              <w:rPr>
                <w:rFonts w:ascii="Trebuchet MS" w:eastAsia="Arial" w:hAnsi="Trebuchet MS" w:cs="Arial"/>
                <w:i/>
                <w:iCs/>
                <w:color w:val="004147"/>
              </w:rPr>
            </w:pPr>
          </w:p>
        </w:tc>
        <w:tc>
          <w:tcPr>
            <w:tcW w:w="2828" w:type="dxa"/>
            <w:gridSpan w:val="3"/>
            <w:shd w:val="clear" w:color="auto" w:fill="D0E0E2"/>
          </w:tcPr>
          <w:p w14:paraId="6E2EE588" w14:textId="77777777" w:rsidR="006B3D98" w:rsidRPr="001515EF" w:rsidRDefault="006B3D98" w:rsidP="008047E6">
            <w:pPr>
              <w:jc w:val="right"/>
              <w:rPr>
                <w:rFonts w:ascii="Trebuchet MS" w:eastAsia="Arial" w:hAnsi="Trebuchet MS" w:cs="Arial"/>
                <w:b/>
                <w:bCs/>
                <w:color w:val="004147"/>
              </w:rPr>
            </w:pPr>
            <w:r w:rsidRPr="001515EF">
              <w:rPr>
                <w:rFonts w:ascii="Trebuchet MS" w:eastAsia="Arial" w:hAnsi="Trebuchet MS" w:cs="Arial"/>
                <w:b/>
                <w:bCs/>
                <w:color w:val="004147"/>
              </w:rPr>
              <w:t>Grade</w:t>
            </w:r>
          </w:p>
        </w:tc>
        <w:tc>
          <w:tcPr>
            <w:tcW w:w="1140" w:type="dxa"/>
          </w:tcPr>
          <w:p w14:paraId="182891A3" w14:textId="396040CC" w:rsidR="006B3D98" w:rsidRPr="001515EF" w:rsidRDefault="006B3D98" w:rsidP="008047E6">
            <w:pPr>
              <w:rPr>
                <w:rFonts w:ascii="Trebuchet MS" w:eastAsia="Arial" w:hAnsi="Trebuchet MS" w:cs="Arial"/>
                <w:i/>
                <w:iCs/>
                <w:color w:val="004147"/>
              </w:rPr>
            </w:pPr>
          </w:p>
        </w:tc>
      </w:tr>
      <w:tr w:rsidR="006B3D98" w:rsidRPr="001515EF" w14:paraId="4AE01083" w14:textId="77777777" w:rsidTr="001D1728">
        <w:trPr>
          <w:trHeight w:val="213"/>
        </w:trPr>
        <w:tc>
          <w:tcPr>
            <w:tcW w:w="3256" w:type="dxa"/>
            <w:shd w:val="clear" w:color="auto" w:fill="D0E0E2"/>
          </w:tcPr>
          <w:p w14:paraId="16C33486" w14:textId="77777777" w:rsidR="006B3D98" w:rsidRPr="001515EF" w:rsidRDefault="006B3D98" w:rsidP="008047E6">
            <w:pPr>
              <w:rPr>
                <w:rFonts w:ascii="Trebuchet MS" w:eastAsia="Arial" w:hAnsi="Trebuchet MS" w:cs="Arial"/>
                <w:b/>
                <w:bCs/>
                <w:color w:val="004147"/>
              </w:rPr>
            </w:pPr>
            <w:r w:rsidRPr="001515EF">
              <w:rPr>
                <w:rFonts w:ascii="Trebuchet MS" w:eastAsia="Arial" w:hAnsi="Trebuchet MS" w:cs="Arial"/>
                <w:b/>
                <w:bCs/>
                <w:color w:val="004147"/>
              </w:rPr>
              <w:t>Total marks for UNIT (resubmission 1 if applicable)</w:t>
            </w:r>
          </w:p>
          <w:p w14:paraId="59C2B9CB" w14:textId="77777777" w:rsidR="006B3D98" w:rsidRPr="001515EF" w:rsidRDefault="006B3D98" w:rsidP="008047E6">
            <w:pPr>
              <w:rPr>
                <w:rFonts w:ascii="Trebuchet MS" w:eastAsia="Arial" w:hAnsi="Trebuchet MS" w:cs="Arial"/>
                <w:b/>
                <w:bCs/>
                <w:color w:val="004147"/>
              </w:rPr>
            </w:pPr>
          </w:p>
        </w:tc>
        <w:tc>
          <w:tcPr>
            <w:tcW w:w="1792" w:type="dxa"/>
          </w:tcPr>
          <w:p w14:paraId="1E5E74AB" w14:textId="608D31C7" w:rsidR="006B3D98" w:rsidRPr="001515EF" w:rsidRDefault="006B3D98" w:rsidP="008047E6">
            <w:pPr>
              <w:jc w:val="right"/>
              <w:rPr>
                <w:rFonts w:ascii="Trebuchet MS" w:eastAsia="Arial" w:hAnsi="Trebuchet MS" w:cs="Arial"/>
                <w:i/>
                <w:iCs/>
                <w:color w:val="004147"/>
              </w:rPr>
            </w:pPr>
          </w:p>
        </w:tc>
        <w:tc>
          <w:tcPr>
            <w:tcW w:w="2828" w:type="dxa"/>
            <w:gridSpan w:val="3"/>
            <w:shd w:val="clear" w:color="auto" w:fill="D0E0E2"/>
          </w:tcPr>
          <w:p w14:paraId="28AE8862" w14:textId="77777777" w:rsidR="006B3D98" w:rsidRPr="001515EF" w:rsidRDefault="006B3D98" w:rsidP="008047E6">
            <w:pPr>
              <w:jc w:val="right"/>
              <w:rPr>
                <w:rFonts w:ascii="Trebuchet MS" w:eastAsia="Arial" w:hAnsi="Trebuchet MS" w:cs="Arial"/>
                <w:b/>
                <w:bCs/>
                <w:color w:val="004147"/>
              </w:rPr>
            </w:pPr>
            <w:r w:rsidRPr="001515EF">
              <w:rPr>
                <w:rFonts w:ascii="Trebuchet MS" w:eastAsia="Arial" w:hAnsi="Trebuchet MS" w:cs="Arial"/>
                <w:b/>
                <w:bCs/>
                <w:color w:val="004147"/>
              </w:rPr>
              <w:t>Grade (resubmission 1 if applicable)</w:t>
            </w:r>
          </w:p>
        </w:tc>
        <w:tc>
          <w:tcPr>
            <w:tcW w:w="1140" w:type="dxa"/>
          </w:tcPr>
          <w:p w14:paraId="4AB2DD49" w14:textId="3CA2ACD9" w:rsidR="006B3D98" w:rsidRPr="001515EF" w:rsidRDefault="006B3D98" w:rsidP="008047E6">
            <w:pPr>
              <w:rPr>
                <w:rFonts w:ascii="Trebuchet MS" w:eastAsia="Arial" w:hAnsi="Trebuchet MS" w:cs="Arial"/>
                <w:b/>
                <w:bCs/>
                <w:color w:val="004147"/>
              </w:rPr>
            </w:pPr>
          </w:p>
        </w:tc>
      </w:tr>
      <w:tr w:rsidR="006B3D98" w:rsidRPr="001515EF" w14:paraId="01B3FA25" w14:textId="77777777" w:rsidTr="001D1728">
        <w:trPr>
          <w:trHeight w:val="213"/>
        </w:trPr>
        <w:tc>
          <w:tcPr>
            <w:tcW w:w="3256" w:type="dxa"/>
            <w:shd w:val="clear" w:color="auto" w:fill="D0E0E2"/>
          </w:tcPr>
          <w:p w14:paraId="10E64703" w14:textId="77777777" w:rsidR="006B3D98" w:rsidRPr="001515EF" w:rsidRDefault="006B3D98" w:rsidP="008047E6">
            <w:pPr>
              <w:tabs>
                <w:tab w:val="left" w:pos="2317"/>
                <w:tab w:val="right" w:pos="7656"/>
              </w:tabs>
              <w:rPr>
                <w:rFonts w:ascii="Trebuchet MS" w:eastAsia="Arial" w:hAnsi="Trebuchet MS" w:cs="Arial"/>
                <w:b/>
                <w:bCs/>
                <w:color w:val="004147"/>
              </w:rPr>
            </w:pPr>
            <w:r w:rsidRPr="001515EF">
              <w:rPr>
                <w:rFonts w:ascii="Trebuchet MS" w:eastAsia="Arial" w:hAnsi="Trebuchet MS" w:cs="Arial"/>
                <w:b/>
                <w:bCs/>
                <w:color w:val="004147"/>
              </w:rPr>
              <w:t>Total marks for UNIT (resubmission 2 if applicable)</w:t>
            </w:r>
          </w:p>
          <w:p w14:paraId="6D3EF443" w14:textId="77777777" w:rsidR="006B3D98" w:rsidRPr="001515EF" w:rsidRDefault="006B3D98" w:rsidP="008047E6">
            <w:pPr>
              <w:tabs>
                <w:tab w:val="left" w:pos="2317"/>
                <w:tab w:val="right" w:pos="7656"/>
              </w:tabs>
              <w:rPr>
                <w:rFonts w:ascii="Trebuchet MS" w:eastAsia="Arial" w:hAnsi="Trebuchet MS" w:cs="Arial"/>
                <w:b/>
                <w:bCs/>
                <w:color w:val="004147"/>
              </w:rPr>
            </w:pPr>
          </w:p>
        </w:tc>
        <w:tc>
          <w:tcPr>
            <w:tcW w:w="1792" w:type="dxa"/>
          </w:tcPr>
          <w:p w14:paraId="232D94B2" w14:textId="23BB8D84" w:rsidR="006B3D98" w:rsidRPr="001515EF" w:rsidRDefault="006B3D98" w:rsidP="008047E6">
            <w:pPr>
              <w:jc w:val="right"/>
              <w:rPr>
                <w:rFonts w:ascii="Trebuchet MS" w:eastAsia="Arial" w:hAnsi="Trebuchet MS" w:cs="Arial"/>
                <w:i/>
                <w:iCs/>
                <w:color w:val="004147"/>
              </w:rPr>
            </w:pPr>
          </w:p>
        </w:tc>
        <w:tc>
          <w:tcPr>
            <w:tcW w:w="2828" w:type="dxa"/>
            <w:gridSpan w:val="3"/>
            <w:shd w:val="clear" w:color="auto" w:fill="D0E0E2"/>
          </w:tcPr>
          <w:p w14:paraId="26AE28F0" w14:textId="77777777" w:rsidR="006B3D98" w:rsidRPr="001515EF" w:rsidRDefault="006B3D98" w:rsidP="008047E6">
            <w:pPr>
              <w:jc w:val="right"/>
              <w:rPr>
                <w:rFonts w:ascii="Trebuchet MS" w:eastAsia="Arial" w:hAnsi="Trebuchet MS" w:cs="Arial"/>
                <w:b/>
                <w:bCs/>
                <w:color w:val="004147"/>
              </w:rPr>
            </w:pPr>
            <w:r w:rsidRPr="001515EF">
              <w:rPr>
                <w:rFonts w:ascii="Trebuchet MS" w:eastAsia="Arial" w:hAnsi="Trebuchet MS" w:cs="Arial"/>
                <w:b/>
                <w:bCs/>
                <w:color w:val="004147"/>
              </w:rPr>
              <w:t>Grade (resubmission 2 if applicable)</w:t>
            </w:r>
          </w:p>
        </w:tc>
        <w:tc>
          <w:tcPr>
            <w:tcW w:w="1140" w:type="dxa"/>
          </w:tcPr>
          <w:p w14:paraId="0265427A" w14:textId="47CDD966" w:rsidR="006B3D98" w:rsidRPr="001515EF" w:rsidRDefault="006B3D98" w:rsidP="008047E6">
            <w:pPr>
              <w:rPr>
                <w:rFonts w:ascii="Trebuchet MS" w:eastAsia="Arial" w:hAnsi="Trebuchet MS" w:cs="Arial"/>
                <w:b/>
                <w:bCs/>
                <w:color w:val="004147"/>
              </w:rPr>
            </w:pPr>
          </w:p>
        </w:tc>
      </w:tr>
      <w:tr w:rsidR="00EA0AE3" w:rsidRPr="001515EF" w14:paraId="443DDC51" w14:textId="7FB01FCE" w:rsidTr="001D1728">
        <w:tc>
          <w:tcPr>
            <w:tcW w:w="3256" w:type="dxa"/>
            <w:shd w:val="clear" w:color="auto" w:fill="D0E0E2"/>
          </w:tcPr>
          <w:p w14:paraId="70901D48" w14:textId="77777777" w:rsidR="00EA0AE3" w:rsidRPr="001515EF" w:rsidRDefault="00EA0AE3" w:rsidP="008047E6">
            <w:pPr>
              <w:rPr>
                <w:rFonts w:ascii="Trebuchet MS" w:eastAsia="Arial" w:hAnsi="Trebuchet MS" w:cs="Arial"/>
                <w:b/>
                <w:bCs/>
                <w:color w:val="004147"/>
              </w:rPr>
            </w:pPr>
            <w:r w:rsidRPr="001515EF">
              <w:rPr>
                <w:rFonts w:ascii="Trebuchet MS" w:eastAsia="Arial" w:hAnsi="Trebuchet MS" w:cs="Arial"/>
                <w:b/>
                <w:bCs/>
                <w:color w:val="004147"/>
              </w:rPr>
              <w:t>Assessor Feedback Summary</w:t>
            </w:r>
          </w:p>
          <w:p w14:paraId="439512D5" w14:textId="2EB533BE" w:rsidR="003B6B8A" w:rsidRPr="00FF72C0" w:rsidRDefault="003B6B8A" w:rsidP="003B6B8A">
            <w:pPr>
              <w:rPr>
                <w:rFonts w:ascii="Trebuchet MS" w:eastAsia="Arial" w:hAnsi="Trebuchet MS" w:cs="Arial"/>
                <w:i/>
                <w:iCs/>
                <w:color w:val="004147"/>
              </w:rPr>
            </w:pPr>
            <w:r w:rsidRPr="0051045B">
              <w:rPr>
                <w:rFonts w:ascii="Trebuchet MS" w:eastAsia="Arial" w:hAnsi="Trebuchet MS" w:cs="Arial"/>
                <w:i/>
                <w:iCs/>
                <w:color w:val="004147"/>
              </w:rPr>
              <w:t xml:space="preserve">Please </w:t>
            </w:r>
            <w:r w:rsidRPr="00FF72C0">
              <w:rPr>
                <w:rFonts w:ascii="Trebuchet MS" w:eastAsia="Arial" w:hAnsi="Trebuchet MS" w:cs="Arial"/>
                <w:i/>
                <w:iCs/>
                <w:color w:val="004147"/>
              </w:rPr>
              <w:t>use this box to summarise</w:t>
            </w:r>
            <w:r w:rsidRPr="0051045B">
              <w:rPr>
                <w:rFonts w:ascii="Trebuchet MS" w:eastAsia="Arial" w:hAnsi="Trebuchet MS" w:cs="Arial"/>
                <w:i/>
                <w:iCs/>
                <w:color w:val="004147"/>
              </w:rPr>
              <w:t xml:space="preserve"> your </w:t>
            </w:r>
            <w:r w:rsidRPr="00FF72C0">
              <w:rPr>
                <w:rFonts w:ascii="Trebuchet MS" w:eastAsia="Arial" w:hAnsi="Trebuchet MS" w:cs="Arial"/>
                <w:i/>
                <w:iCs/>
                <w:color w:val="004147"/>
              </w:rPr>
              <w:t>feedback on the assessment overall. This should highlight strengths</w:t>
            </w:r>
            <w:r w:rsidRPr="0051045B">
              <w:rPr>
                <w:rFonts w:ascii="Trebuchet MS" w:eastAsia="Arial" w:hAnsi="Trebuchet MS" w:cs="Arial"/>
                <w:i/>
                <w:iCs/>
                <w:color w:val="004147"/>
              </w:rPr>
              <w:t xml:space="preserve"> and </w:t>
            </w:r>
            <w:r w:rsidR="008731C7">
              <w:rPr>
                <w:rFonts w:ascii="Trebuchet MS" w:eastAsia="Arial" w:hAnsi="Trebuchet MS" w:cs="Arial"/>
                <w:i/>
                <w:iCs/>
                <w:color w:val="004147"/>
              </w:rPr>
              <w:t>any areas for improvement</w:t>
            </w:r>
            <w:r w:rsidRPr="00FF72C0">
              <w:rPr>
                <w:rFonts w:ascii="Trebuchet MS" w:eastAsia="Arial" w:hAnsi="Trebuchet MS" w:cs="Arial"/>
                <w:i/>
                <w:iCs/>
                <w:color w:val="004147"/>
              </w:rPr>
              <w:t xml:space="preserve">, either referring to specific ACs or commenting more generally across the assessment. (Note: </w:t>
            </w:r>
            <w:r w:rsidRPr="0051045B">
              <w:rPr>
                <w:rFonts w:ascii="Trebuchet MS" w:eastAsia="Arial" w:hAnsi="Trebuchet MS" w:cs="Arial"/>
                <w:i/>
                <w:iCs/>
                <w:color w:val="004147"/>
              </w:rPr>
              <w:t xml:space="preserve">developmental </w:t>
            </w:r>
            <w:r w:rsidRPr="00FF72C0">
              <w:rPr>
                <w:rFonts w:ascii="Trebuchet MS" w:eastAsia="Arial" w:hAnsi="Trebuchet MS" w:cs="Arial"/>
                <w:i/>
                <w:iCs/>
                <w:color w:val="004147"/>
              </w:rPr>
              <w:t>feedback on any ACs awarded a mark of 1 should have already been provided in the relevant box of the assessment form above.</w:t>
            </w:r>
          </w:p>
          <w:p w14:paraId="317A849A" w14:textId="49005031" w:rsidR="00EA0AE3" w:rsidRPr="001515EF" w:rsidRDefault="003B6B8A" w:rsidP="003B6B8A">
            <w:pPr>
              <w:rPr>
                <w:rFonts w:ascii="Trebuchet MS" w:eastAsia="Arial" w:hAnsi="Trebuchet MS" w:cs="Arial"/>
                <w:i/>
                <w:iCs/>
                <w:color w:val="004147"/>
              </w:rPr>
            </w:pPr>
            <w:r w:rsidRPr="0051045B">
              <w:rPr>
                <w:rFonts w:ascii="Trebuchet MS" w:eastAsia="Arial" w:hAnsi="Trebuchet MS" w:cs="Arial"/>
                <w:i/>
                <w:iCs/>
                <w:color w:val="004147"/>
              </w:rPr>
              <w:t xml:space="preserve">Please use a different </w:t>
            </w:r>
            <w:r w:rsidRPr="00523C3F">
              <w:rPr>
                <w:rFonts w:ascii="Trebuchet MS" w:eastAsia="Arial" w:hAnsi="Trebuchet MS" w:cs="Arial"/>
                <w:i/>
                <w:color w:val="FF0000"/>
              </w:rPr>
              <w:t>font colour</w:t>
            </w:r>
            <w:r w:rsidRPr="00FF72C0">
              <w:rPr>
                <w:rFonts w:ascii="Trebuchet MS" w:eastAsia="Arial" w:hAnsi="Trebuchet MS" w:cs="Arial"/>
                <w:i/>
                <w:color w:val="004147"/>
              </w:rPr>
              <w:t xml:space="preserve"> </w:t>
            </w:r>
            <w:r w:rsidRPr="0051045B">
              <w:rPr>
                <w:rFonts w:ascii="Trebuchet MS" w:eastAsia="Arial" w:hAnsi="Trebuchet MS" w:cs="Arial"/>
                <w:i/>
                <w:iCs/>
                <w:color w:val="004147"/>
              </w:rPr>
              <w:t>for any resubmission comments</w:t>
            </w:r>
            <w:r>
              <w:rPr>
                <w:rFonts w:ascii="Trebuchet MS" w:eastAsia="Arial" w:hAnsi="Trebuchet MS" w:cs="Arial"/>
                <w:i/>
                <w:iCs/>
                <w:color w:val="004147"/>
              </w:rPr>
              <w:t>)</w:t>
            </w:r>
          </w:p>
        </w:tc>
        <w:tc>
          <w:tcPr>
            <w:tcW w:w="5760" w:type="dxa"/>
            <w:gridSpan w:val="5"/>
          </w:tcPr>
          <w:p w14:paraId="17D86BD1" w14:textId="77777777" w:rsidR="00EA0AE3" w:rsidRPr="001515EF" w:rsidRDefault="00EA0AE3">
            <w:pPr>
              <w:spacing w:line="240" w:lineRule="auto"/>
              <w:rPr>
                <w:rFonts w:ascii="Trebuchet MS" w:eastAsia="Arial" w:hAnsi="Trebuchet MS" w:cs="Arial"/>
                <w:b/>
                <w:bCs/>
                <w:color w:val="004147"/>
              </w:rPr>
            </w:pPr>
          </w:p>
          <w:p w14:paraId="22C11AB3" w14:textId="77777777" w:rsidR="00EA0AE3" w:rsidRPr="001515EF" w:rsidRDefault="00EA0AE3" w:rsidP="008047E6">
            <w:pPr>
              <w:rPr>
                <w:rFonts w:ascii="Trebuchet MS" w:eastAsia="Arial" w:hAnsi="Trebuchet MS" w:cs="Arial"/>
                <w:b/>
                <w:bCs/>
                <w:color w:val="004147"/>
              </w:rPr>
            </w:pPr>
          </w:p>
        </w:tc>
      </w:tr>
      <w:tr w:rsidR="00F135CE" w:rsidRPr="001515EF" w14:paraId="1BCA9FF8" w14:textId="38765F49" w:rsidTr="001D1728">
        <w:trPr>
          <w:trHeight w:val="300"/>
        </w:trPr>
        <w:tc>
          <w:tcPr>
            <w:tcW w:w="3256" w:type="dxa"/>
            <w:vMerge w:val="restart"/>
            <w:shd w:val="clear" w:color="auto" w:fill="D0E0E2"/>
          </w:tcPr>
          <w:p w14:paraId="7271831B" w14:textId="77777777" w:rsidR="00F135CE" w:rsidRPr="001515EF" w:rsidRDefault="00F135CE" w:rsidP="00F135CE">
            <w:pPr>
              <w:rPr>
                <w:rFonts w:ascii="Trebuchet MS" w:eastAsia="Arial" w:hAnsi="Trebuchet MS" w:cs="Arial"/>
                <w:b/>
                <w:bCs/>
                <w:color w:val="004147"/>
              </w:rPr>
            </w:pPr>
            <w:r w:rsidRPr="001515EF">
              <w:rPr>
                <w:rFonts w:ascii="Trebuchet MS" w:eastAsia="Arial" w:hAnsi="Trebuchet MS" w:cs="Arial"/>
                <w:b/>
                <w:bCs/>
                <w:color w:val="004147"/>
              </w:rPr>
              <w:t>Assessor name</w:t>
            </w:r>
          </w:p>
          <w:p w14:paraId="5CA709CD" w14:textId="77777777" w:rsidR="00F135CE" w:rsidRPr="001515EF" w:rsidRDefault="00F135CE" w:rsidP="00F135CE">
            <w:pPr>
              <w:rPr>
                <w:rFonts w:ascii="Trebuchet MS" w:eastAsia="Arial" w:hAnsi="Trebuchet MS" w:cs="Arial"/>
                <w:b/>
                <w:bCs/>
                <w:color w:val="004147"/>
              </w:rPr>
            </w:pPr>
          </w:p>
          <w:p w14:paraId="46205CA4" w14:textId="598EAB11" w:rsidR="00F135CE" w:rsidRPr="001515EF" w:rsidRDefault="00F135CE" w:rsidP="00F135CE">
            <w:pPr>
              <w:rPr>
                <w:rFonts w:ascii="Trebuchet MS" w:eastAsia="Arial" w:hAnsi="Trebuchet MS" w:cs="Arial"/>
                <w:b/>
                <w:bCs/>
                <w:color w:val="004147"/>
              </w:rPr>
            </w:pPr>
          </w:p>
        </w:tc>
        <w:tc>
          <w:tcPr>
            <w:tcW w:w="1842" w:type="dxa"/>
            <w:gridSpan w:val="2"/>
            <w:shd w:val="clear" w:color="auto" w:fill="D0E0E2"/>
          </w:tcPr>
          <w:p w14:paraId="628ECFE6" w14:textId="48932C69" w:rsidR="00F135CE" w:rsidRPr="001515EF" w:rsidRDefault="001D1728" w:rsidP="001D1728">
            <w:pPr>
              <w:rPr>
                <w:rFonts w:ascii="Trebuchet MS" w:eastAsia="Arial" w:hAnsi="Trebuchet MS" w:cs="Arial"/>
                <w:b/>
                <w:bCs/>
                <w:color w:val="004147"/>
              </w:rPr>
            </w:pPr>
            <w:r w:rsidRPr="001515EF">
              <w:rPr>
                <w:rFonts w:ascii="Trebuchet MS" w:eastAsia="Arial" w:hAnsi="Trebuchet MS" w:cs="Arial"/>
                <w:b/>
                <w:bCs/>
                <w:color w:val="004147"/>
              </w:rPr>
              <w:t>Submission</w:t>
            </w:r>
          </w:p>
        </w:tc>
        <w:tc>
          <w:tcPr>
            <w:tcW w:w="1997" w:type="dxa"/>
            <w:shd w:val="clear" w:color="auto" w:fill="D0E0E2"/>
          </w:tcPr>
          <w:p w14:paraId="4030D60B" w14:textId="5052B0C5" w:rsidR="00F135CE" w:rsidRPr="001515EF" w:rsidRDefault="001D1728" w:rsidP="001D1728">
            <w:pPr>
              <w:rPr>
                <w:rFonts w:ascii="Trebuchet MS" w:eastAsia="Arial" w:hAnsi="Trebuchet MS" w:cs="Arial"/>
                <w:b/>
                <w:bCs/>
                <w:color w:val="004147"/>
              </w:rPr>
            </w:pPr>
            <w:r w:rsidRPr="001515EF">
              <w:rPr>
                <w:rFonts w:ascii="Trebuchet MS" w:eastAsia="Arial" w:hAnsi="Trebuchet MS" w:cs="Arial"/>
                <w:b/>
                <w:bCs/>
                <w:color w:val="004147"/>
              </w:rPr>
              <w:t>Resubmission 1</w:t>
            </w:r>
          </w:p>
        </w:tc>
        <w:tc>
          <w:tcPr>
            <w:tcW w:w="1921" w:type="dxa"/>
            <w:gridSpan w:val="2"/>
            <w:shd w:val="clear" w:color="auto" w:fill="D0E0E2"/>
          </w:tcPr>
          <w:p w14:paraId="3032499D" w14:textId="56803A0C" w:rsidR="00F135CE" w:rsidRPr="001515EF" w:rsidRDefault="001D1728" w:rsidP="001D1728">
            <w:pPr>
              <w:rPr>
                <w:rFonts w:ascii="Trebuchet MS" w:eastAsia="Arial" w:hAnsi="Trebuchet MS" w:cs="Arial"/>
                <w:b/>
                <w:bCs/>
                <w:color w:val="004147"/>
              </w:rPr>
            </w:pPr>
            <w:r w:rsidRPr="001515EF">
              <w:rPr>
                <w:rFonts w:ascii="Trebuchet MS" w:eastAsia="Arial" w:hAnsi="Trebuchet MS" w:cs="Arial"/>
                <w:b/>
                <w:bCs/>
                <w:color w:val="004147"/>
              </w:rPr>
              <w:t>Resubmission 2</w:t>
            </w:r>
          </w:p>
        </w:tc>
      </w:tr>
      <w:tr w:rsidR="00F135CE" w:rsidRPr="001515EF" w14:paraId="4216257F" w14:textId="5DDF72AA" w:rsidTr="001D1728">
        <w:trPr>
          <w:trHeight w:val="520"/>
        </w:trPr>
        <w:tc>
          <w:tcPr>
            <w:tcW w:w="3256" w:type="dxa"/>
            <w:vMerge/>
            <w:shd w:val="clear" w:color="auto" w:fill="D0E0E2"/>
          </w:tcPr>
          <w:p w14:paraId="7120C312" w14:textId="77777777" w:rsidR="00F135CE" w:rsidRPr="001515EF" w:rsidRDefault="00F135CE" w:rsidP="00F135CE">
            <w:pPr>
              <w:rPr>
                <w:rFonts w:ascii="Trebuchet MS" w:eastAsia="Arial" w:hAnsi="Trebuchet MS" w:cs="Arial"/>
                <w:b/>
                <w:bCs/>
                <w:color w:val="004147"/>
              </w:rPr>
            </w:pPr>
          </w:p>
        </w:tc>
        <w:tc>
          <w:tcPr>
            <w:tcW w:w="1842" w:type="dxa"/>
            <w:gridSpan w:val="2"/>
          </w:tcPr>
          <w:p w14:paraId="10E87D28" w14:textId="77777777" w:rsidR="00F135CE" w:rsidRPr="001515EF" w:rsidRDefault="00F135CE" w:rsidP="00F135CE">
            <w:pPr>
              <w:spacing w:line="240" w:lineRule="auto"/>
              <w:rPr>
                <w:rFonts w:ascii="Trebuchet MS" w:eastAsia="Arial" w:hAnsi="Trebuchet MS" w:cs="Arial"/>
                <w:b/>
                <w:bCs/>
                <w:color w:val="004147"/>
              </w:rPr>
            </w:pPr>
          </w:p>
        </w:tc>
        <w:tc>
          <w:tcPr>
            <w:tcW w:w="1997" w:type="dxa"/>
          </w:tcPr>
          <w:p w14:paraId="352A649A" w14:textId="77777777" w:rsidR="00F135CE" w:rsidRPr="001515EF" w:rsidRDefault="00F135CE" w:rsidP="00F135CE">
            <w:pPr>
              <w:spacing w:line="240" w:lineRule="auto"/>
              <w:rPr>
                <w:rFonts w:ascii="Trebuchet MS" w:eastAsia="Arial" w:hAnsi="Trebuchet MS" w:cs="Arial"/>
                <w:b/>
                <w:bCs/>
                <w:color w:val="004147"/>
              </w:rPr>
            </w:pPr>
          </w:p>
        </w:tc>
        <w:tc>
          <w:tcPr>
            <w:tcW w:w="1921" w:type="dxa"/>
            <w:gridSpan w:val="2"/>
          </w:tcPr>
          <w:p w14:paraId="603EB9D9" w14:textId="77777777" w:rsidR="00F135CE" w:rsidRPr="001515EF" w:rsidRDefault="00F135CE" w:rsidP="00F135CE">
            <w:pPr>
              <w:spacing w:line="240" w:lineRule="auto"/>
              <w:rPr>
                <w:rFonts w:ascii="Trebuchet MS" w:eastAsia="Arial" w:hAnsi="Trebuchet MS" w:cs="Arial"/>
                <w:b/>
                <w:bCs/>
                <w:color w:val="004147"/>
              </w:rPr>
            </w:pPr>
          </w:p>
        </w:tc>
      </w:tr>
      <w:tr w:rsidR="00F135CE" w:rsidRPr="001515EF" w14:paraId="4E7418DC" w14:textId="148537E9" w:rsidTr="001D1728">
        <w:tc>
          <w:tcPr>
            <w:tcW w:w="3256" w:type="dxa"/>
            <w:shd w:val="clear" w:color="auto" w:fill="D0E0E2"/>
          </w:tcPr>
          <w:p w14:paraId="542AF8A0" w14:textId="77777777" w:rsidR="00FC36BF" w:rsidRPr="001704D6" w:rsidRDefault="00F135CE" w:rsidP="00FC36BF">
            <w:pPr>
              <w:rPr>
                <w:rFonts w:ascii="Trebuchet MS" w:eastAsia="Arial" w:hAnsi="Trebuchet MS" w:cs="Arial"/>
                <w:b/>
                <w:bCs/>
                <w:color w:val="004147"/>
              </w:rPr>
            </w:pPr>
            <w:r w:rsidRPr="001515EF">
              <w:rPr>
                <w:rFonts w:ascii="Trebuchet MS" w:eastAsia="Arial" w:hAnsi="Trebuchet MS" w:cs="Arial"/>
                <w:b/>
                <w:bCs/>
                <w:color w:val="004147"/>
              </w:rPr>
              <w:t>Assessor signature</w:t>
            </w:r>
            <w:r w:rsidR="00FC36BF" w:rsidRPr="001704D6">
              <w:rPr>
                <w:rFonts w:ascii="Trebuchet MS" w:eastAsia="Arial" w:hAnsi="Trebuchet MS" w:cs="Arial"/>
                <w:b/>
                <w:bCs/>
                <w:color w:val="004147"/>
              </w:rPr>
              <w:t>*</w:t>
            </w:r>
          </w:p>
          <w:p w14:paraId="1439D723" w14:textId="2F4A0C36" w:rsidR="00F135CE" w:rsidRPr="001515EF" w:rsidRDefault="00FC36BF" w:rsidP="00FC36BF">
            <w:pPr>
              <w:rPr>
                <w:rFonts w:ascii="Trebuchet MS" w:eastAsia="Arial" w:hAnsi="Trebuchet MS" w:cs="Arial"/>
                <w:b/>
                <w:bCs/>
                <w:color w:val="004147"/>
              </w:rPr>
            </w:pPr>
            <w:r w:rsidRPr="003A2F8C">
              <w:rPr>
                <w:rFonts w:ascii="Trebuchet MS" w:eastAsia="Arial" w:hAnsi="Trebuchet MS" w:cs="Arial"/>
                <w:i/>
                <w:iCs/>
                <w:color w:val="004147"/>
                <w:highlight w:val="lightGray"/>
              </w:rPr>
              <w:t>I confirm that I am satisfied that to the best of my knowledge, the work produced is solely that of the learner.</w:t>
            </w:r>
          </w:p>
        </w:tc>
        <w:tc>
          <w:tcPr>
            <w:tcW w:w="1842" w:type="dxa"/>
            <w:gridSpan w:val="2"/>
          </w:tcPr>
          <w:p w14:paraId="17AFCDBA" w14:textId="77777777" w:rsidR="00F135CE" w:rsidRPr="001515EF" w:rsidRDefault="00F135CE" w:rsidP="00F135CE">
            <w:pPr>
              <w:rPr>
                <w:rFonts w:ascii="Trebuchet MS" w:eastAsia="Arial" w:hAnsi="Trebuchet MS" w:cs="Arial"/>
                <w:b/>
                <w:bCs/>
                <w:color w:val="004147"/>
              </w:rPr>
            </w:pPr>
          </w:p>
        </w:tc>
        <w:tc>
          <w:tcPr>
            <w:tcW w:w="1997" w:type="dxa"/>
          </w:tcPr>
          <w:p w14:paraId="5104F860" w14:textId="77777777" w:rsidR="00F135CE" w:rsidRPr="001515EF" w:rsidRDefault="00F135CE" w:rsidP="00F135CE">
            <w:pPr>
              <w:rPr>
                <w:rFonts w:ascii="Trebuchet MS" w:eastAsia="Arial" w:hAnsi="Trebuchet MS" w:cs="Arial"/>
                <w:b/>
                <w:bCs/>
                <w:color w:val="004147"/>
              </w:rPr>
            </w:pPr>
          </w:p>
        </w:tc>
        <w:tc>
          <w:tcPr>
            <w:tcW w:w="1921" w:type="dxa"/>
            <w:gridSpan w:val="2"/>
          </w:tcPr>
          <w:p w14:paraId="55BE905A" w14:textId="77777777" w:rsidR="00F135CE" w:rsidRPr="001515EF" w:rsidRDefault="00F135CE" w:rsidP="00F135CE">
            <w:pPr>
              <w:rPr>
                <w:rFonts w:ascii="Trebuchet MS" w:eastAsia="Arial" w:hAnsi="Trebuchet MS" w:cs="Arial"/>
                <w:b/>
                <w:bCs/>
                <w:color w:val="004147"/>
              </w:rPr>
            </w:pPr>
          </w:p>
        </w:tc>
      </w:tr>
      <w:tr w:rsidR="00F135CE" w:rsidRPr="001515EF" w14:paraId="72DAD4AA" w14:textId="066D3294" w:rsidTr="001D1728">
        <w:tc>
          <w:tcPr>
            <w:tcW w:w="3256" w:type="dxa"/>
            <w:shd w:val="clear" w:color="auto" w:fill="D0E0E2"/>
          </w:tcPr>
          <w:p w14:paraId="3DD356A7" w14:textId="77777777" w:rsidR="00F135CE" w:rsidRPr="001515EF" w:rsidRDefault="00F135CE" w:rsidP="00F135CE">
            <w:pPr>
              <w:rPr>
                <w:rFonts w:ascii="Trebuchet MS" w:eastAsia="Arial" w:hAnsi="Trebuchet MS" w:cs="Arial"/>
                <w:b/>
                <w:bCs/>
                <w:color w:val="004147"/>
              </w:rPr>
            </w:pPr>
            <w:r w:rsidRPr="001515EF">
              <w:rPr>
                <w:rFonts w:ascii="Trebuchet MS" w:eastAsia="Arial" w:hAnsi="Trebuchet MS" w:cs="Arial"/>
                <w:b/>
                <w:bCs/>
                <w:color w:val="004147"/>
              </w:rPr>
              <w:t>Date</w:t>
            </w:r>
          </w:p>
          <w:p w14:paraId="56EA83EA" w14:textId="77777777" w:rsidR="00F135CE" w:rsidRPr="001515EF" w:rsidRDefault="00F135CE" w:rsidP="00F135CE">
            <w:pPr>
              <w:rPr>
                <w:rFonts w:ascii="Trebuchet MS" w:eastAsia="Arial" w:hAnsi="Trebuchet MS" w:cs="Arial"/>
                <w:b/>
                <w:bCs/>
                <w:color w:val="004147"/>
              </w:rPr>
            </w:pPr>
          </w:p>
        </w:tc>
        <w:tc>
          <w:tcPr>
            <w:tcW w:w="1842" w:type="dxa"/>
            <w:gridSpan w:val="2"/>
          </w:tcPr>
          <w:p w14:paraId="39B86A82" w14:textId="77777777" w:rsidR="00F135CE" w:rsidRPr="001515EF" w:rsidRDefault="00F135CE" w:rsidP="00F135CE">
            <w:pPr>
              <w:rPr>
                <w:rFonts w:ascii="Trebuchet MS" w:eastAsia="Arial" w:hAnsi="Trebuchet MS" w:cs="Arial"/>
                <w:b/>
                <w:bCs/>
                <w:color w:val="004147"/>
              </w:rPr>
            </w:pPr>
          </w:p>
        </w:tc>
        <w:tc>
          <w:tcPr>
            <w:tcW w:w="1997" w:type="dxa"/>
          </w:tcPr>
          <w:p w14:paraId="7B2C7A07" w14:textId="77777777" w:rsidR="00F135CE" w:rsidRPr="001515EF" w:rsidRDefault="00F135CE" w:rsidP="00F135CE">
            <w:pPr>
              <w:rPr>
                <w:rFonts w:ascii="Trebuchet MS" w:eastAsia="Arial" w:hAnsi="Trebuchet MS" w:cs="Arial"/>
                <w:b/>
                <w:bCs/>
                <w:color w:val="004147"/>
              </w:rPr>
            </w:pPr>
          </w:p>
        </w:tc>
        <w:tc>
          <w:tcPr>
            <w:tcW w:w="1921" w:type="dxa"/>
            <w:gridSpan w:val="2"/>
          </w:tcPr>
          <w:p w14:paraId="263A0D57" w14:textId="77777777" w:rsidR="00F135CE" w:rsidRPr="001515EF" w:rsidRDefault="00F135CE" w:rsidP="00F135CE">
            <w:pPr>
              <w:rPr>
                <w:rFonts w:ascii="Trebuchet MS" w:eastAsia="Arial" w:hAnsi="Trebuchet MS" w:cs="Arial"/>
                <w:b/>
                <w:bCs/>
                <w:color w:val="004147"/>
              </w:rPr>
            </w:pPr>
          </w:p>
        </w:tc>
      </w:tr>
    </w:tbl>
    <w:p w14:paraId="2269B6A7" w14:textId="77777777" w:rsidR="000916F3" w:rsidRPr="00C630F7" w:rsidRDefault="000916F3" w:rsidP="000916F3">
      <w:pPr>
        <w:rPr>
          <w:rFonts w:ascii="Trebuchet MS" w:eastAsia="Arial" w:hAnsi="Trebuchet MS" w:cs="Arial"/>
          <w:color w:val="004147"/>
          <w:szCs w:val="22"/>
        </w:rPr>
      </w:pPr>
      <w:r w:rsidRPr="003B754F">
        <w:rPr>
          <w:rFonts w:ascii="Trebuchet MS" w:eastAsia="Arial" w:hAnsi="Trebuchet MS" w:cs="Arial"/>
          <w:color w:val="004147"/>
          <w:szCs w:val="22"/>
        </w:rPr>
        <w:t>*This must be a true signature, so a handwritten signature, or a photo or scan of a handwritten signature, or an e-signature. A typed signature is not acceptable.</w:t>
      </w:r>
    </w:p>
    <w:p w14:paraId="0B4F95F5" w14:textId="77777777" w:rsidR="00676C2F" w:rsidRPr="001515EF" w:rsidRDefault="00676C2F" w:rsidP="00676C2F">
      <w:pPr>
        <w:rPr>
          <w:rFonts w:ascii="Trebuchet MS" w:hAnsi="Trebuchet MS"/>
          <w:lang w:eastAsia="en-GB"/>
        </w:rPr>
      </w:pPr>
    </w:p>
    <w:p w14:paraId="44A4B7E2" w14:textId="7E2F4106" w:rsidR="00676C2F" w:rsidRPr="001515EF" w:rsidRDefault="00676C2F" w:rsidP="0051563E">
      <w:pPr>
        <w:tabs>
          <w:tab w:val="left" w:pos="5425"/>
        </w:tabs>
        <w:rPr>
          <w:rFonts w:ascii="Trebuchet MS" w:hAnsi="Trebuchet MS"/>
        </w:rPr>
      </w:pPr>
      <w:r w:rsidRPr="001515EF">
        <w:rPr>
          <w:rFonts w:ascii="Trebuchet MS" w:hAnsi="Trebuchet MS"/>
          <w:lang w:eastAsia="en-GB"/>
        </w:rPr>
        <w:tab/>
      </w:r>
    </w:p>
    <w:sectPr w:rsidR="00676C2F" w:rsidRPr="001515EF" w:rsidSect="0063471F">
      <w:headerReference w:type="default" r:id="rId21"/>
      <w:pgSz w:w="11900" w:h="16840"/>
      <w:pgMar w:top="1077" w:right="964" w:bottom="1077"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5035B" w14:textId="77777777" w:rsidR="000F41DE" w:rsidRDefault="000F41DE" w:rsidP="00CB3ADD">
      <w:pPr>
        <w:spacing w:line="240" w:lineRule="auto"/>
      </w:pPr>
      <w:r>
        <w:separator/>
      </w:r>
    </w:p>
  </w:endnote>
  <w:endnote w:type="continuationSeparator" w:id="0">
    <w:p w14:paraId="77384496" w14:textId="77777777" w:rsidR="000F41DE" w:rsidRDefault="000F41DE" w:rsidP="00CB3ADD">
      <w:pPr>
        <w:spacing w:line="240" w:lineRule="auto"/>
      </w:pPr>
      <w:r>
        <w:continuationSeparator/>
      </w:r>
    </w:p>
  </w:endnote>
  <w:endnote w:type="continuationNotice" w:id="1">
    <w:p w14:paraId="1BBEFD77" w14:textId="77777777" w:rsidR="000F41DE" w:rsidRDefault="000F41D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691DE" w14:textId="59889290" w:rsidR="00FD3F3C" w:rsidRDefault="00FD3F3C">
    <w:pPr>
      <w:pStyle w:val="Footer"/>
    </w:pPr>
    <w:r>
      <w:tab/>
    </w:r>
    <w:r w:rsidR="00175761" w:rsidRPr="00F135CE">
      <w:rPr>
        <w:rFonts w:ascii="Trebuchet MS" w:hAnsi="Trebuchet MS"/>
        <w:color w:val="004146"/>
      </w:rPr>
      <w:t xml:space="preserve">Version </w:t>
    </w:r>
    <w:r w:rsidR="00C90635">
      <w:rPr>
        <w:rFonts w:ascii="Trebuchet MS" w:hAnsi="Trebuchet MS"/>
        <w:color w:val="004146"/>
      </w:rPr>
      <w:t>2</w:t>
    </w:r>
    <w:r w:rsidR="003F0DA2" w:rsidRPr="00F135CE">
      <w:rPr>
        <w:rFonts w:ascii="Trebuchet MS" w:hAnsi="Trebuchet MS"/>
        <w:color w:val="004146"/>
      </w:rPr>
      <w:t xml:space="preserve"> </w:t>
    </w:r>
    <w:r w:rsidR="00175761" w:rsidRPr="00F135CE">
      <w:rPr>
        <w:rFonts w:ascii="Trebuchet MS" w:hAnsi="Trebuchet MS"/>
        <w:color w:val="004146"/>
      </w:rPr>
      <w:t xml:space="preserve">- </w:t>
    </w:r>
    <w:r w:rsidR="003F0DA2" w:rsidRPr="00F135CE">
      <w:rPr>
        <w:rFonts w:ascii="Trebuchet MS" w:hAnsi="Trebuchet MS"/>
        <w:color w:val="004146"/>
      </w:rPr>
      <w:t>J</w:t>
    </w:r>
    <w:r w:rsidR="00C90635">
      <w:rPr>
        <w:rFonts w:ascii="Trebuchet MS" w:hAnsi="Trebuchet MS"/>
        <w:color w:val="004146"/>
      </w:rPr>
      <w:t>anuary</w:t>
    </w:r>
    <w:r w:rsidR="00175761" w:rsidRPr="00F135CE">
      <w:rPr>
        <w:rFonts w:ascii="Trebuchet MS" w:hAnsi="Trebuchet MS"/>
        <w:color w:val="004146"/>
      </w:rPr>
      <w:t xml:space="preserve"> 202</w:t>
    </w:r>
    <w:r w:rsidR="00C90635">
      <w:rPr>
        <w:rFonts w:ascii="Trebuchet MS" w:hAnsi="Trebuchet MS"/>
        <w:color w:val="004146"/>
      </w:rPr>
      <w:t>5</w:t>
    </w:r>
    <w:r>
      <w:tab/>
    </w:r>
    <w:sdt>
      <w:sdtPr>
        <w:id w:val="-25027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EF43B00" w14:textId="79CD9C3F" w:rsidR="00CA001E" w:rsidRDefault="005F17DC" w:rsidP="00447DD3">
    <w:pPr>
      <w:pStyle w:val="Footer"/>
    </w:pPr>
    <w:r>
      <w:rPr>
        <w:noProof/>
        <w:color w:val="FFFFFF" w:themeColor="background1"/>
        <w:lang w:eastAsia="en-GB"/>
      </w:rPr>
      <w:drawing>
        <wp:inline distT="0" distB="0" distL="0" distR="0" wp14:anchorId="5FF017D8" wp14:editId="18CF9628">
          <wp:extent cx="741045" cy="251460"/>
          <wp:effectExtent l="0" t="0" r="1905" b="0"/>
          <wp:docPr id="23" name="Picture 2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rsidR="00CA001E">
      <w:tab/>
    </w:r>
    <w:r w:rsidR="00CA001E">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52DED" w14:textId="78E27017" w:rsidR="004B7526" w:rsidRPr="00D77771" w:rsidRDefault="004B7526" w:rsidP="004B7526">
    <w:pPr>
      <w:pStyle w:val="ListParagraph"/>
      <w:numPr>
        <w:ilvl w:val="0"/>
        <w:numId w:val="40"/>
      </w:numPr>
      <w:spacing w:line="240" w:lineRule="auto"/>
      <w:rPr>
        <w:rFonts w:ascii="Trebuchet MS" w:hAnsi="Trebuchet MS"/>
        <w:b/>
        <w:bCs/>
        <w:color w:val="004146"/>
        <w:szCs w:val="22"/>
      </w:rPr>
    </w:pPr>
    <w:r w:rsidRPr="00D77771">
      <w:rPr>
        <w:rFonts w:ascii="Trebuchet MS" w:hAnsi="Trebuchet MS"/>
        <w:b/>
        <w:bCs/>
        <w:color w:val="004146"/>
        <w:szCs w:val="22"/>
      </w:rPr>
      <w:t xml:space="preserve">Version </w:t>
    </w:r>
    <w:r w:rsidR="00C90635">
      <w:rPr>
        <w:rFonts w:ascii="Trebuchet MS" w:hAnsi="Trebuchet MS"/>
        <w:b/>
        <w:bCs/>
        <w:color w:val="004146"/>
        <w:szCs w:val="22"/>
      </w:rPr>
      <w:t>2</w:t>
    </w:r>
    <w:r w:rsidRPr="00D77771">
      <w:rPr>
        <w:rFonts w:ascii="Trebuchet MS" w:hAnsi="Trebuchet MS"/>
        <w:b/>
        <w:bCs/>
        <w:color w:val="004146"/>
        <w:szCs w:val="22"/>
      </w:rPr>
      <w:t xml:space="preserve"> – </w:t>
    </w:r>
    <w:r w:rsidR="00C90635">
      <w:rPr>
        <w:rFonts w:ascii="Trebuchet MS" w:hAnsi="Trebuchet MS"/>
        <w:b/>
        <w:bCs/>
        <w:color w:val="004146"/>
        <w:szCs w:val="22"/>
      </w:rPr>
      <w:t xml:space="preserve">Updated </w:t>
    </w:r>
    <w:r w:rsidRPr="00D77771">
      <w:rPr>
        <w:rFonts w:ascii="Trebuchet MS" w:hAnsi="Trebuchet MS"/>
        <w:b/>
        <w:bCs/>
        <w:color w:val="004146"/>
        <w:szCs w:val="22"/>
      </w:rPr>
      <w:t>J</w:t>
    </w:r>
    <w:r w:rsidR="00C90635">
      <w:rPr>
        <w:rFonts w:ascii="Trebuchet MS" w:hAnsi="Trebuchet MS"/>
        <w:b/>
        <w:bCs/>
        <w:color w:val="004146"/>
        <w:szCs w:val="22"/>
      </w:rPr>
      <w:t>anuary</w:t>
    </w:r>
    <w:r w:rsidRPr="00D77771">
      <w:rPr>
        <w:rFonts w:ascii="Trebuchet MS" w:hAnsi="Trebuchet MS"/>
        <w:b/>
        <w:bCs/>
        <w:color w:val="004146"/>
        <w:szCs w:val="22"/>
      </w:rPr>
      <w:t xml:space="preserve"> 202</w:t>
    </w:r>
    <w:r w:rsidR="00C90635">
      <w:rPr>
        <w:rFonts w:ascii="Trebuchet MS" w:hAnsi="Trebuchet MS"/>
        <w:b/>
        <w:bCs/>
        <w:color w:val="004146"/>
        <w:szCs w:val="22"/>
      </w:rPr>
      <w:t>5</w:t>
    </w:r>
  </w:p>
  <w:p w14:paraId="2CFFAF25" w14:textId="05628F17" w:rsidR="004B7526" w:rsidRPr="00D77771" w:rsidRDefault="004B7526" w:rsidP="004B7526">
    <w:pPr>
      <w:pStyle w:val="ListParagraph"/>
      <w:numPr>
        <w:ilvl w:val="0"/>
        <w:numId w:val="40"/>
      </w:numPr>
      <w:spacing w:line="240" w:lineRule="auto"/>
      <w:rPr>
        <w:rFonts w:ascii="Trebuchet MS" w:hAnsi="Trebuchet MS"/>
        <w:b/>
        <w:bCs/>
        <w:color w:val="004146"/>
        <w:szCs w:val="22"/>
      </w:rPr>
    </w:pPr>
    <w:r w:rsidRPr="00D77771">
      <w:rPr>
        <w:rFonts w:ascii="Trebuchet MS" w:hAnsi="Trebuchet MS"/>
        <w:b/>
        <w:bCs/>
        <w:color w:val="004146"/>
        <w:szCs w:val="22"/>
      </w:rPr>
      <w:t>Expires June 202</w:t>
    </w:r>
    <w:r w:rsidR="003610E0">
      <w:rPr>
        <w:rFonts w:ascii="Trebuchet MS" w:hAnsi="Trebuchet MS"/>
        <w:b/>
        <w:bCs/>
        <w:color w:val="004146"/>
        <w:szCs w:val="22"/>
      </w:rPr>
      <w:t>6</w:t>
    </w:r>
  </w:p>
  <w:p w14:paraId="26DF283A" w14:textId="45048154" w:rsidR="00473885" w:rsidRPr="00D77771" w:rsidRDefault="004B7526" w:rsidP="004B7526">
    <w:pPr>
      <w:pStyle w:val="ListParagraph"/>
      <w:numPr>
        <w:ilvl w:val="0"/>
        <w:numId w:val="40"/>
      </w:numPr>
      <w:spacing w:line="240" w:lineRule="auto"/>
      <w:rPr>
        <w:rFonts w:ascii="Trebuchet MS" w:hAnsi="Trebuchet MS"/>
        <w:b/>
        <w:bCs/>
        <w:color w:val="004146"/>
        <w:szCs w:val="22"/>
      </w:rPr>
    </w:pPr>
    <w:r w:rsidRPr="00D77771">
      <w:rPr>
        <w:rFonts w:ascii="Trebuchet MS" w:hAnsi="Trebuchet MS"/>
        <w:b/>
        <w:bCs/>
        <w:color w:val="004146"/>
        <w:szCs w:val="22"/>
      </w:rPr>
      <w:t xml:space="preserve">Study Centre information only: Last moderation window is </w:t>
    </w:r>
    <w:r w:rsidR="00B6763F">
      <w:rPr>
        <w:rFonts w:ascii="Trebuchet MS" w:hAnsi="Trebuchet MS"/>
        <w:b/>
        <w:bCs/>
        <w:color w:val="004146"/>
        <w:szCs w:val="22"/>
      </w:rPr>
      <w:t>September</w:t>
    </w:r>
    <w:r w:rsidRPr="00D77771">
      <w:rPr>
        <w:rFonts w:ascii="Trebuchet MS" w:hAnsi="Trebuchet MS"/>
        <w:b/>
        <w:bCs/>
        <w:color w:val="004146"/>
        <w:szCs w:val="22"/>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8A72D" w14:textId="77777777" w:rsidR="000F41DE" w:rsidRDefault="000F41DE" w:rsidP="00CB3ADD">
      <w:pPr>
        <w:spacing w:line="240" w:lineRule="auto"/>
      </w:pPr>
      <w:r>
        <w:separator/>
      </w:r>
    </w:p>
  </w:footnote>
  <w:footnote w:type="continuationSeparator" w:id="0">
    <w:p w14:paraId="258C1DEF" w14:textId="77777777" w:rsidR="000F41DE" w:rsidRDefault="000F41DE" w:rsidP="00CB3ADD">
      <w:pPr>
        <w:spacing w:line="240" w:lineRule="auto"/>
      </w:pPr>
      <w:r>
        <w:continuationSeparator/>
      </w:r>
    </w:p>
  </w:footnote>
  <w:footnote w:type="continuationNotice" w:id="1">
    <w:p w14:paraId="4303435F" w14:textId="77777777" w:rsidR="000F41DE" w:rsidRDefault="000F41D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2AF7B" w14:textId="77777777" w:rsidR="00CA001E" w:rsidRPr="009F0B2F" w:rsidRDefault="00CA001E" w:rsidP="00E20247">
    <w:pPr>
      <w:pStyle w:val="Header"/>
      <w:tabs>
        <w:tab w:val="clear" w:pos="4513"/>
        <w:tab w:val="clear" w:pos="9026"/>
        <w:tab w:val="center" w:pos="3544"/>
        <w:tab w:val="right" w:pos="14601"/>
      </w:tabs>
      <w:rPr>
        <w:color w:val="808080" w:themeColor="background1" w:themeShade="80"/>
      </w:rPr>
    </w:pPr>
    <w:r w:rsidRPr="00496B36">
      <w:rPr>
        <w:rFonts w:ascii="Calibri" w:hAnsi="Calibri" w:cs="Calibri"/>
        <w:noProof/>
        <w:sz w:val="20"/>
        <w:szCs w:val="20"/>
        <w:lang w:eastAsia="en-GB"/>
      </w:rPr>
      <w:drawing>
        <wp:anchor distT="0" distB="0" distL="114300" distR="114300" simplePos="0" relativeHeight="251658240" behindDoc="0" locked="0" layoutInCell="1" allowOverlap="1" wp14:anchorId="14D38052" wp14:editId="10EE82BD">
          <wp:simplePos x="0" y="0"/>
          <wp:positionH relativeFrom="page">
            <wp:posOffset>665035</wp:posOffset>
          </wp:positionH>
          <wp:positionV relativeFrom="page">
            <wp:posOffset>720090</wp:posOffset>
          </wp:positionV>
          <wp:extent cx="1332000" cy="687600"/>
          <wp:effectExtent l="0" t="0" r="1905"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PD-Purple-logo-wp_100mm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2000" cy="68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37DDC" w14:textId="6A4B0D0F" w:rsidR="00C233AA" w:rsidRDefault="00C233AA">
    <w:pPr>
      <w:pStyle w:val="Header"/>
    </w:pPr>
    <w:r>
      <w:rPr>
        <w:noProof/>
      </w:rPr>
      <w:drawing>
        <wp:anchor distT="0" distB="0" distL="114300" distR="114300" simplePos="0" relativeHeight="251658241" behindDoc="0" locked="0" layoutInCell="1" allowOverlap="1" wp14:anchorId="5C40E086" wp14:editId="0E3BAC2C">
          <wp:simplePos x="0" y="0"/>
          <wp:positionH relativeFrom="margin">
            <wp:align>left</wp:align>
          </wp:positionH>
          <wp:positionV relativeFrom="paragraph">
            <wp:posOffset>515412</wp:posOffset>
          </wp:positionV>
          <wp:extent cx="1160019" cy="743567"/>
          <wp:effectExtent l="0" t="0" r="2540" b="0"/>
          <wp:wrapNone/>
          <wp:docPr id="50" name="Picture 4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4"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019" cy="743567"/>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9578" w14:textId="77777777" w:rsidR="00CA001E" w:rsidRPr="00D77771" w:rsidRDefault="00CA001E" w:rsidP="00F65E38">
    <w:pPr>
      <w:pStyle w:val="Header"/>
      <w:tabs>
        <w:tab w:val="clear" w:pos="4513"/>
        <w:tab w:val="clear" w:pos="9026"/>
        <w:tab w:val="center" w:pos="3544"/>
        <w:tab w:val="right" w:pos="14601"/>
      </w:tabs>
      <w:rPr>
        <w:rFonts w:ascii="Trebuchet MS" w:hAnsi="Trebuchet MS"/>
        <w:color w:val="004146"/>
      </w:rPr>
    </w:pPr>
    <w:r>
      <w:rPr>
        <w:color w:val="808080" w:themeColor="background1" w:themeShade="80"/>
      </w:rPr>
      <w:t xml:space="preserve"> </w:t>
    </w:r>
    <w:r>
      <w:rPr>
        <w:color w:val="808080" w:themeColor="background1" w:themeShade="80"/>
      </w:rPr>
      <w:tab/>
    </w:r>
    <w:r>
      <w:rPr>
        <w:color w:val="808080" w:themeColor="background1" w:themeShade="80"/>
      </w:rPr>
      <w:tab/>
    </w:r>
    <w:r w:rsidRPr="00D77771">
      <w:rPr>
        <w:rFonts w:ascii="Trebuchet MS" w:hAnsi="Trebuchet MS"/>
        <w:color w:val="004146"/>
      </w:rPr>
      <w:t>Level 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408A4"/>
    <w:multiLevelType w:val="hybridMultilevel"/>
    <w:tmpl w:val="34144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07593C"/>
    <w:multiLevelType w:val="hybridMultilevel"/>
    <w:tmpl w:val="FE90A0E0"/>
    <w:lvl w:ilvl="0" w:tplc="2BCC8736">
      <w:numFmt w:val="bullet"/>
      <w:lvlText w:val=""/>
      <w:lvlJc w:val="left"/>
      <w:pPr>
        <w:ind w:left="1440" w:hanging="360"/>
      </w:pPr>
      <w:rPr>
        <w:rFonts w:ascii="Wingdings" w:eastAsia="Wingdings" w:hAnsi="Wingdings" w:cs="Wingdings" w:hint="default"/>
        <w:color w:val="00606A"/>
        <w:w w:val="99"/>
        <w:sz w:val="20"/>
        <w:szCs w:val="20"/>
        <w:lang w:val="en-GB"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0F2A6196"/>
    <w:multiLevelType w:val="hybridMultilevel"/>
    <w:tmpl w:val="064A984A"/>
    <w:lvl w:ilvl="0" w:tplc="7EFC1970">
      <w:start w:val="1"/>
      <w:numFmt w:val="bullet"/>
      <w:lvlText w:val=""/>
      <w:lvlJc w:val="left"/>
      <w:pPr>
        <w:ind w:left="2160" w:hanging="360"/>
      </w:pPr>
      <w:rPr>
        <w:rFonts w:ascii="Wingdings" w:hAnsi="Wingdings" w:hint="default"/>
        <w:color w:val="00616A" w:themeColor="accent2" w:themeShade="BF"/>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0F7117ED"/>
    <w:multiLevelType w:val="hybridMultilevel"/>
    <w:tmpl w:val="6B46DF5E"/>
    <w:lvl w:ilvl="0" w:tplc="22AC99B6">
      <w:start w:val="1"/>
      <w:numFmt w:val="bullet"/>
      <w:lvlText w:val=""/>
      <w:lvlJc w:val="left"/>
      <w:pPr>
        <w:ind w:left="720" w:hanging="360"/>
      </w:pPr>
      <w:rPr>
        <w:rFonts w:ascii="Wingdings" w:hAnsi="Wingdings" w:hint="default"/>
        <w:color w:val="520D5D"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2E55E4"/>
    <w:multiLevelType w:val="hybridMultilevel"/>
    <w:tmpl w:val="9E1E4E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30A24B6"/>
    <w:multiLevelType w:val="hybridMultilevel"/>
    <w:tmpl w:val="3F00590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6" w15:restartNumberingAfterBreak="0">
    <w:nsid w:val="160021CB"/>
    <w:multiLevelType w:val="hybridMultilevel"/>
    <w:tmpl w:val="497A4E78"/>
    <w:lvl w:ilvl="0" w:tplc="4640713E">
      <w:start w:val="1"/>
      <w:numFmt w:val="bullet"/>
      <w:lvlText w:val=""/>
      <w:lvlJc w:val="left"/>
      <w:pPr>
        <w:tabs>
          <w:tab w:val="num" w:pos="720"/>
        </w:tabs>
        <w:ind w:left="720" w:hanging="360"/>
      </w:pPr>
      <w:rPr>
        <w:rFonts w:ascii="Symbol" w:hAnsi="Symbol" w:hint="default"/>
        <w:sz w:val="20"/>
      </w:rPr>
    </w:lvl>
    <w:lvl w:ilvl="1" w:tplc="F3385756" w:tentative="1">
      <w:start w:val="1"/>
      <w:numFmt w:val="bullet"/>
      <w:lvlText w:val="o"/>
      <w:lvlJc w:val="left"/>
      <w:pPr>
        <w:tabs>
          <w:tab w:val="num" w:pos="1440"/>
        </w:tabs>
        <w:ind w:left="1440" w:hanging="360"/>
      </w:pPr>
      <w:rPr>
        <w:rFonts w:ascii="Courier New" w:hAnsi="Courier New" w:hint="default"/>
        <w:sz w:val="20"/>
      </w:rPr>
    </w:lvl>
    <w:lvl w:ilvl="2" w:tplc="D08C3A7A" w:tentative="1">
      <w:start w:val="1"/>
      <w:numFmt w:val="bullet"/>
      <w:lvlText w:val=""/>
      <w:lvlJc w:val="left"/>
      <w:pPr>
        <w:tabs>
          <w:tab w:val="num" w:pos="2160"/>
        </w:tabs>
        <w:ind w:left="2160" w:hanging="360"/>
      </w:pPr>
      <w:rPr>
        <w:rFonts w:ascii="Wingdings" w:hAnsi="Wingdings" w:hint="default"/>
        <w:sz w:val="20"/>
      </w:rPr>
    </w:lvl>
    <w:lvl w:ilvl="3" w:tplc="DFE8628A" w:tentative="1">
      <w:start w:val="1"/>
      <w:numFmt w:val="bullet"/>
      <w:lvlText w:val=""/>
      <w:lvlJc w:val="left"/>
      <w:pPr>
        <w:tabs>
          <w:tab w:val="num" w:pos="2880"/>
        </w:tabs>
        <w:ind w:left="2880" w:hanging="360"/>
      </w:pPr>
      <w:rPr>
        <w:rFonts w:ascii="Wingdings" w:hAnsi="Wingdings" w:hint="default"/>
        <w:sz w:val="20"/>
      </w:rPr>
    </w:lvl>
    <w:lvl w:ilvl="4" w:tplc="BC70B646" w:tentative="1">
      <w:start w:val="1"/>
      <w:numFmt w:val="bullet"/>
      <w:lvlText w:val=""/>
      <w:lvlJc w:val="left"/>
      <w:pPr>
        <w:tabs>
          <w:tab w:val="num" w:pos="3600"/>
        </w:tabs>
        <w:ind w:left="3600" w:hanging="360"/>
      </w:pPr>
      <w:rPr>
        <w:rFonts w:ascii="Wingdings" w:hAnsi="Wingdings" w:hint="default"/>
        <w:sz w:val="20"/>
      </w:rPr>
    </w:lvl>
    <w:lvl w:ilvl="5" w:tplc="36D0103A" w:tentative="1">
      <w:start w:val="1"/>
      <w:numFmt w:val="bullet"/>
      <w:lvlText w:val=""/>
      <w:lvlJc w:val="left"/>
      <w:pPr>
        <w:tabs>
          <w:tab w:val="num" w:pos="4320"/>
        </w:tabs>
        <w:ind w:left="4320" w:hanging="360"/>
      </w:pPr>
      <w:rPr>
        <w:rFonts w:ascii="Wingdings" w:hAnsi="Wingdings" w:hint="default"/>
        <w:sz w:val="20"/>
      </w:rPr>
    </w:lvl>
    <w:lvl w:ilvl="6" w:tplc="EBDE3538" w:tentative="1">
      <w:start w:val="1"/>
      <w:numFmt w:val="bullet"/>
      <w:lvlText w:val=""/>
      <w:lvlJc w:val="left"/>
      <w:pPr>
        <w:tabs>
          <w:tab w:val="num" w:pos="5040"/>
        </w:tabs>
        <w:ind w:left="5040" w:hanging="360"/>
      </w:pPr>
      <w:rPr>
        <w:rFonts w:ascii="Wingdings" w:hAnsi="Wingdings" w:hint="default"/>
        <w:sz w:val="20"/>
      </w:rPr>
    </w:lvl>
    <w:lvl w:ilvl="7" w:tplc="126E8C7C" w:tentative="1">
      <w:start w:val="1"/>
      <w:numFmt w:val="bullet"/>
      <w:lvlText w:val=""/>
      <w:lvlJc w:val="left"/>
      <w:pPr>
        <w:tabs>
          <w:tab w:val="num" w:pos="5760"/>
        </w:tabs>
        <w:ind w:left="5760" w:hanging="360"/>
      </w:pPr>
      <w:rPr>
        <w:rFonts w:ascii="Wingdings" w:hAnsi="Wingdings" w:hint="default"/>
        <w:sz w:val="20"/>
      </w:rPr>
    </w:lvl>
    <w:lvl w:ilvl="8" w:tplc="E094146E"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AD12A5"/>
    <w:multiLevelType w:val="hybridMultilevel"/>
    <w:tmpl w:val="F6944EC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D17753"/>
    <w:multiLevelType w:val="hybridMultilevel"/>
    <w:tmpl w:val="F830EE28"/>
    <w:lvl w:ilvl="0" w:tplc="7EFC1970">
      <w:start w:val="1"/>
      <w:numFmt w:val="bullet"/>
      <w:lvlText w:val=""/>
      <w:lvlJc w:val="left"/>
      <w:pPr>
        <w:ind w:left="1080" w:hanging="360"/>
      </w:pPr>
      <w:rPr>
        <w:rFonts w:ascii="Wingdings" w:hAnsi="Wingdings" w:hint="default"/>
        <w:color w:val="00616A" w:themeColor="accent2" w:themeShade="B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7E3098F"/>
    <w:multiLevelType w:val="hybridMultilevel"/>
    <w:tmpl w:val="A71A177E"/>
    <w:lvl w:ilvl="0" w:tplc="48B808E4">
      <w:start w:val="1"/>
      <w:numFmt w:val="bullet"/>
      <w:lvlText w:val=""/>
      <w:lvlJc w:val="left"/>
      <w:pPr>
        <w:tabs>
          <w:tab w:val="num" w:pos="720"/>
        </w:tabs>
        <w:ind w:left="720" w:hanging="360"/>
      </w:pPr>
      <w:rPr>
        <w:rFonts w:ascii="Symbol" w:hAnsi="Symbol" w:hint="default"/>
        <w:sz w:val="20"/>
      </w:rPr>
    </w:lvl>
    <w:lvl w:ilvl="1" w:tplc="8974B272" w:tentative="1">
      <w:start w:val="1"/>
      <w:numFmt w:val="bullet"/>
      <w:lvlText w:val="o"/>
      <w:lvlJc w:val="left"/>
      <w:pPr>
        <w:tabs>
          <w:tab w:val="num" w:pos="1440"/>
        </w:tabs>
        <w:ind w:left="1440" w:hanging="360"/>
      </w:pPr>
      <w:rPr>
        <w:rFonts w:ascii="Courier New" w:hAnsi="Courier New" w:hint="default"/>
        <w:sz w:val="20"/>
      </w:rPr>
    </w:lvl>
    <w:lvl w:ilvl="2" w:tplc="3E7475DC" w:tentative="1">
      <w:start w:val="1"/>
      <w:numFmt w:val="bullet"/>
      <w:lvlText w:val=""/>
      <w:lvlJc w:val="left"/>
      <w:pPr>
        <w:tabs>
          <w:tab w:val="num" w:pos="2160"/>
        </w:tabs>
        <w:ind w:left="2160" w:hanging="360"/>
      </w:pPr>
      <w:rPr>
        <w:rFonts w:ascii="Wingdings" w:hAnsi="Wingdings" w:hint="default"/>
        <w:sz w:val="20"/>
      </w:rPr>
    </w:lvl>
    <w:lvl w:ilvl="3" w:tplc="E884D858" w:tentative="1">
      <w:start w:val="1"/>
      <w:numFmt w:val="bullet"/>
      <w:lvlText w:val=""/>
      <w:lvlJc w:val="left"/>
      <w:pPr>
        <w:tabs>
          <w:tab w:val="num" w:pos="2880"/>
        </w:tabs>
        <w:ind w:left="2880" w:hanging="360"/>
      </w:pPr>
      <w:rPr>
        <w:rFonts w:ascii="Wingdings" w:hAnsi="Wingdings" w:hint="default"/>
        <w:sz w:val="20"/>
      </w:rPr>
    </w:lvl>
    <w:lvl w:ilvl="4" w:tplc="4F062A28" w:tentative="1">
      <w:start w:val="1"/>
      <w:numFmt w:val="bullet"/>
      <w:lvlText w:val=""/>
      <w:lvlJc w:val="left"/>
      <w:pPr>
        <w:tabs>
          <w:tab w:val="num" w:pos="3600"/>
        </w:tabs>
        <w:ind w:left="3600" w:hanging="360"/>
      </w:pPr>
      <w:rPr>
        <w:rFonts w:ascii="Wingdings" w:hAnsi="Wingdings" w:hint="default"/>
        <w:sz w:val="20"/>
      </w:rPr>
    </w:lvl>
    <w:lvl w:ilvl="5" w:tplc="A6DA68E0" w:tentative="1">
      <w:start w:val="1"/>
      <w:numFmt w:val="bullet"/>
      <w:lvlText w:val=""/>
      <w:lvlJc w:val="left"/>
      <w:pPr>
        <w:tabs>
          <w:tab w:val="num" w:pos="4320"/>
        </w:tabs>
        <w:ind w:left="4320" w:hanging="360"/>
      </w:pPr>
      <w:rPr>
        <w:rFonts w:ascii="Wingdings" w:hAnsi="Wingdings" w:hint="default"/>
        <w:sz w:val="20"/>
      </w:rPr>
    </w:lvl>
    <w:lvl w:ilvl="6" w:tplc="E3D068E6" w:tentative="1">
      <w:start w:val="1"/>
      <w:numFmt w:val="bullet"/>
      <w:lvlText w:val=""/>
      <w:lvlJc w:val="left"/>
      <w:pPr>
        <w:tabs>
          <w:tab w:val="num" w:pos="5040"/>
        </w:tabs>
        <w:ind w:left="5040" w:hanging="360"/>
      </w:pPr>
      <w:rPr>
        <w:rFonts w:ascii="Wingdings" w:hAnsi="Wingdings" w:hint="default"/>
        <w:sz w:val="20"/>
      </w:rPr>
    </w:lvl>
    <w:lvl w:ilvl="7" w:tplc="A582D8E0" w:tentative="1">
      <w:start w:val="1"/>
      <w:numFmt w:val="bullet"/>
      <w:lvlText w:val=""/>
      <w:lvlJc w:val="left"/>
      <w:pPr>
        <w:tabs>
          <w:tab w:val="num" w:pos="5760"/>
        </w:tabs>
        <w:ind w:left="5760" w:hanging="360"/>
      </w:pPr>
      <w:rPr>
        <w:rFonts w:ascii="Wingdings" w:hAnsi="Wingdings" w:hint="default"/>
        <w:sz w:val="20"/>
      </w:rPr>
    </w:lvl>
    <w:lvl w:ilvl="8" w:tplc="BF28081E"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3D1C05"/>
    <w:multiLevelType w:val="hybridMultilevel"/>
    <w:tmpl w:val="44A276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99D405C"/>
    <w:multiLevelType w:val="hybridMultilevel"/>
    <w:tmpl w:val="172A0FDC"/>
    <w:lvl w:ilvl="0" w:tplc="2BCC8736">
      <w:numFmt w:val="bullet"/>
      <w:lvlText w:val=""/>
      <w:lvlJc w:val="left"/>
      <w:pPr>
        <w:ind w:left="1440" w:hanging="360"/>
      </w:pPr>
      <w:rPr>
        <w:rFonts w:ascii="Wingdings" w:eastAsia="Wingdings" w:hAnsi="Wingdings" w:cs="Wingdings" w:hint="default"/>
        <w:color w:val="00606A"/>
        <w:w w:val="99"/>
        <w:sz w:val="20"/>
        <w:szCs w:val="20"/>
        <w:lang w:val="en-GB" w:eastAsia="en-US" w:bidi="ar-SA"/>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DA570CB"/>
    <w:multiLevelType w:val="multilevel"/>
    <w:tmpl w:val="CA7EDE2E"/>
    <w:lvl w:ilvl="0">
      <w:start w:val="1"/>
      <w:numFmt w:val="bullet"/>
      <w:lvlText w:val=""/>
      <w:lvlJc w:val="left"/>
      <w:pPr>
        <w:tabs>
          <w:tab w:val="num" w:pos="360"/>
        </w:tabs>
        <w:ind w:left="360" w:hanging="360"/>
      </w:pPr>
      <w:rPr>
        <w:rFonts w:ascii="Symbol" w:hAnsi="Symbol" w:hint="default"/>
        <w:sz w:val="20"/>
      </w:rPr>
    </w:lvl>
    <w:lvl w:ilvl="1">
      <w:numFmt w:val="bullet"/>
      <w:lvlText w:val="o"/>
      <w:lvlJc w:val="left"/>
      <w:pPr>
        <w:tabs>
          <w:tab w:val="num" w:pos="1080"/>
        </w:tabs>
        <w:ind w:left="1080" w:hanging="360"/>
      </w:pPr>
      <w:rPr>
        <w:rFonts w:ascii="Courier New" w:hAnsi="Courier New" w:cs="Times New Roman" w:hint="default"/>
        <w:sz w:val="20"/>
      </w:rPr>
    </w:lvl>
    <w:lvl w:ilvl="2">
      <w:numFmt w:val="bullet"/>
      <w:lvlText w:val=""/>
      <w:lvlJc w:val="left"/>
      <w:pPr>
        <w:tabs>
          <w:tab w:val="num" w:pos="1800"/>
        </w:tabs>
        <w:ind w:left="1800" w:hanging="360"/>
      </w:pPr>
      <w:rPr>
        <w:rFonts w:ascii="Wingdings" w:hAnsi="Wingdings" w:hint="default"/>
        <w:sz w:val="20"/>
      </w:rPr>
    </w:lvl>
    <w:lvl w:ilvl="3">
      <w:numFmt w:val="bullet"/>
      <w:lvlText w:val=""/>
      <w:lvlJc w:val="left"/>
      <w:pPr>
        <w:tabs>
          <w:tab w:val="num" w:pos="2520"/>
        </w:tabs>
        <w:ind w:left="2520" w:hanging="360"/>
      </w:pPr>
      <w:rPr>
        <w:rFonts w:ascii="Wingdings" w:hAnsi="Wingdings" w:hint="default"/>
        <w:sz w:val="20"/>
      </w:rPr>
    </w:lvl>
    <w:lvl w:ilvl="4">
      <w:numFmt w:val="bullet"/>
      <w:lvlText w:val=""/>
      <w:lvlJc w:val="left"/>
      <w:pPr>
        <w:tabs>
          <w:tab w:val="num" w:pos="3240"/>
        </w:tabs>
        <w:ind w:left="3240" w:hanging="360"/>
      </w:pPr>
      <w:rPr>
        <w:rFonts w:ascii="Wingdings" w:hAnsi="Wingdings" w:hint="default"/>
        <w:sz w:val="20"/>
      </w:rPr>
    </w:lvl>
    <w:lvl w:ilvl="5">
      <w:numFmt w:val="bullet"/>
      <w:lvlText w:val=""/>
      <w:lvlJc w:val="left"/>
      <w:pPr>
        <w:tabs>
          <w:tab w:val="num" w:pos="3960"/>
        </w:tabs>
        <w:ind w:left="3960" w:hanging="360"/>
      </w:pPr>
      <w:rPr>
        <w:rFonts w:ascii="Wingdings" w:hAnsi="Wingdings" w:hint="default"/>
        <w:sz w:val="20"/>
      </w:rPr>
    </w:lvl>
    <w:lvl w:ilvl="6">
      <w:numFmt w:val="bullet"/>
      <w:lvlText w:val=""/>
      <w:lvlJc w:val="left"/>
      <w:pPr>
        <w:tabs>
          <w:tab w:val="num" w:pos="4680"/>
        </w:tabs>
        <w:ind w:left="4680" w:hanging="360"/>
      </w:pPr>
      <w:rPr>
        <w:rFonts w:ascii="Wingdings" w:hAnsi="Wingdings" w:hint="default"/>
        <w:sz w:val="20"/>
      </w:rPr>
    </w:lvl>
    <w:lvl w:ilvl="7">
      <w:numFmt w:val="bullet"/>
      <w:lvlText w:val=""/>
      <w:lvlJc w:val="left"/>
      <w:pPr>
        <w:tabs>
          <w:tab w:val="num" w:pos="5400"/>
        </w:tabs>
        <w:ind w:left="5400" w:hanging="360"/>
      </w:pPr>
      <w:rPr>
        <w:rFonts w:ascii="Wingdings" w:hAnsi="Wingdings" w:hint="default"/>
        <w:sz w:val="20"/>
      </w:rPr>
    </w:lvl>
    <w:lvl w:ilvl="8">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1EB40B4A"/>
    <w:multiLevelType w:val="hybridMultilevel"/>
    <w:tmpl w:val="54FCA4B0"/>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5D6068"/>
    <w:multiLevelType w:val="hybridMultilevel"/>
    <w:tmpl w:val="BBAAF100"/>
    <w:lvl w:ilvl="0" w:tplc="5388EE60">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EE56C5"/>
    <w:multiLevelType w:val="hybridMultilevel"/>
    <w:tmpl w:val="148CAF6A"/>
    <w:lvl w:ilvl="0" w:tplc="E15E780C">
      <w:start w:val="1"/>
      <w:numFmt w:val="bullet"/>
      <w:lvlText w:val=""/>
      <w:lvlJc w:val="left"/>
      <w:pPr>
        <w:tabs>
          <w:tab w:val="num" w:pos="720"/>
        </w:tabs>
        <w:ind w:left="720" w:hanging="360"/>
      </w:pPr>
      <w:rPr>
        <w:rFonts w:ascii="Symbol" w:hAnsi="Symbol" w:hint="default"/>
        <w:sz w:val="20"/>
      </w:rPr>
    </w:lvl>
    <w:lvl w:ilvl="1" w:tplc="D8A00062" w:tentative="1">
      <w:start w:val="1"/>
      <w:numFmt w:val="bullet"/>
      <w:lvlText w:val="o"/>
      <w:lvlJc w:val="left"/>
      <w:pPr>
        <w:tabs>
          <w:tab w:val="num" w:pos="1440"/>
        </w:tabs>
        <w:ind w:left="1440" w:hanging="360"/>
      </w:pPr>
      <w:rPr>
        <w:rFonts w:ascii="Courier New" w:hAnsi="Courier New" w:hint="default"/>
        <w:sz w:val="20"/>
      </w:rPr>
    </w:lvl>
    <w:lvl w:ilvl="2" w:tplc="033C933C" w:tentative="1">
      <w:start w:val="1"/>
      <w:numFmt w:val="bullet"/>
      <w:lvlText w:val=""/>
      <w:lvlJc w:val="left"/>
      <w:pPr>
        <w:tabs>
          <w:tab w:val="num" w:pos="2160"/>
        </w:tabs>
        <w:ind w:left="2160" w:hanging="360"/>
      </w:pPr>
      <w:rPr>
        <w:rFonts w:ascii="Wingdings" w:hAnsi="Wingdings" w:hint="default"/>
        <w:sz w:val="20"/>
      </w:rPr>
    </w:lvl>
    <w:lvl w:ilvl="3" w:tplc="D26280A6" w:tentative="1">
      <w:start w:val="1"/>
      <w:numFmt w:val="bullet"/>
      <w:lvlText w:val=""/>
      <w:lvlJc w:val="left"/>
      <w:pPr>
        <w:tabs>
          <w:tab w:val="num" w:pos="2880"/>
        </w:tabs>
        <w:ind w:left="2880" w:hanging="360"/>
      </w:pPr>
      <w:rPr>
        <w:rFonts w:ascii="Wingdings" w:hAnsi="Wingdings" w:hint="default"/>
        <w:sz w:val="20"/>
      </w:rPr>
    </w:lvl>
    <w:lvl w:ilvl="4" w:tplc="E558F12C" w:tentative="1">
      <w:start w:val="1"/>
      <w:numFmt w:val="bullet"/>
      <w:lvlText w:val=""/>
      <w:lvlJc w:val="left"/>
      <w:pPr>
        <w:tabs>
          <w:tab w:val="num" w:pos="3600"/>
        </w:tabs>
        <w:ind w:left="3600" w:hanging="360"/>
      </w:pPr>
      <w:rPr>
        <w:rFonts w:ascii="Wingdings" w:hAnsi="Wingdings" w:hint="default"/>
        <w:sz w:val="20"/>
      </w:rPr>
    </w:lvl>
    <w:lvl w:ilvl="5" w:tplc="D812AF1A" w:tentative="1">
      <w:start w:val="1"/>
      <w:numFmt w:val="bullet"/>
      <w:lvlText w:val=""/>
      <w:lvlJc w:val="left"/>
      <w:pPr>
        <w:tabs>
          <w:tab w:val="num" w:pos="4320"/>
        </w:tabs>
        <w:ind w:left="4320" w:hanging="360"/>
      </w:pPr>
      <w:rPr>
        <w:rFonts w:ascii="Wingdings" w:hAnsi="Wingdings" w:hint="default"/>
        <w:sz w:val="20"/>
      </w:rPr>
    </w:lvl>
    <w:lvl w:ilvl="6" w:tplc="18084CAC" w:tentative="1">
      <w:start w:val="1"/>
      <w:numFmt w:val="bullet"/>
      <w:lvlText w:val=""/>
      <w:lvlJc w:val="left"/>
      <w:pPr>
        <w:tabs>
          <w:tab w:val="num" w:pos="5040"/>
        </w:tabs>
        <w:ind w:left="5040" w:hanging="360"/>
      </w:pPr>
      <w:rPr>
        <w:rFonts w:ascii="Wingdings" w:hAnsi="Wingdings" w:hint="default"/>
        <w:sz w:val="20"/>
      </w:rPr>
    </w:lvl>
    <w:lvl w:ilvl="7" w:tplc="F7D8C32E" w:tentative="1">
      <w:start w:val="1"/>
      <w:numFmt w:val="bullet"/>
      <w:lvlText w:val=""/>
      <w:lvlJc w:val="left"/>
      <w:pPr>
        <w:tabs>
          <w:tab w:val="num" w:pos="5760"/>
        </w:tabs>
        <w:ind w:left="5760" w:hanging="360"/>
      </w:pPr>
      <w:rPr>
        <w:rFonts w:ascii="Wingdings" w:hAnsi="Wingdings" w:hint="default"/>
        <w:sz w:val="20"/>
      </w:rPr>
    </w:lvl>
    <w:lvl w:ilvl="8" w:tplc="7452DF36"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C16668"/>
    <w:multiLevelType w:val="hybridMultilevel"/>
    <w:tmpl w:val="D842DD4A"/>
    <w:lvl w:ilvl="0" w:tplc="96B06F42">
      <w:start w:val="3"/>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15969B0"/>
    <w:multiLevelType w:val="hybridMultilevel"/>
    <w:tmpl w:val="9720513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8E53B8"/>
    <w:multiLevelType w:val="hybridMultilevel"/>
    <w:tmpl w:val="94D2EA30"/>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8B38CC"/>
    <w:multiLevelType w:val="hybridMultilevel"/>
    <w:tmpl w:val="3B523DF8"/>
    <w:lvl w:ilvl="0" w:tplc="AC582970">
      <w:start w:val="1"/>
      <w:numFmt w:val="bullet"/>
      <w:lvlText w:val=""/>
      <w:lvlJc w:val="left"/>
      <w:pPr>
        <w:ind w:left="1080" w:hanging="360"/>
      </w:pPr>
      <w:rPr>
        <w:rFonts w:ascii="Symbol" w:hAnsi="Symbol" w:hint="default"/>
        <w:color w:val="00616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7AA2111"/>
    <w:multiLevelType w:val="hybridMultilevel"/>
    <w:tmpl w:val="94BC9F2E"/>
    <w:lvl w:ilvl="0" w:tplc="7EFC1970">
      <w:start w:val="1"/>
      <w:numFmt w:val="bullet"/>
      <w:lvlText w:val=""/>
      <w:lvlJc w:val="left"/>
      <w:pPr>
        <w:ind w:left="1429" w:hanging="360"/>
      </w:pPr>
      <w:rPr>
        <w:rFonts w:ascii="Wingdings" w:hAnsi="Wingdings" w:hint="default"/>
        <w:color w:val="00616A" w:themeColor="accent2" w:themeShade="BF"/>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3F072EF5"/>
    <w:multiLevelType w:val="hybridMultilevel"/>
    <w:tmpl w:val="5830BBAA"/>
    <w:lvl w:ilvl="0" w:tplc="BEF68338">
      <w:start w:val="1"/>
      <w:numFmt w:val="bullet"/>
      <w:lvlText w:val=""/>
      <w:lvlJc w:val="left"/>
      <w:pPr>
        <w:tabs>
          <w:tab w:val="num" w:pos="720"/>
        </w:tabs>
        <w:ind w:left="720" w:hanging="360"/>
      </w:pPr>
      <w:rPr>
        <w:rFonts w:ascii="Symbol" w:hAnsi="Symbol" w:hint="default"/>
        <w:sz w:val="20"/>
      </w:rPr>
    </w:lvl>
    <w:lvl w:ilvl="1" w:tplc="94B457C8" w:tentative="1">
      <w:start w:val="1"/>
      <w:numFmt w:val="bullet"/>
      <w:lvlText w:val="o"/>
      <w:lvlJc w:val="left"/>
      <w:pPr>
        <w:tabs>
          <w:tab w:val="num" w:pos="1440"/>
        </w:tabs>
        <w:ind w:left="1440" w:hanging="360"/>
      </w:pPr>
      <w:rPr>
        <w:rFonts w:ascii="Courier New" w:hAnsi="Courier New" w:hint="default"/>
        <w:sz w:val="20"/>
      </w:rPr>
    </w:lvl>
    <w:lvl w:ilvl="2" w:tplc="26AE4AC2" w:tentative="1">
      <w:start w:val="1"/>
      <w:numFmt w:val="bullet"/>
      <w:lvlText w:val=""/>
      <w:lvlJc w:val="left"/>
      <w:pPr>
        <w:tabs>
          <w:tab w:val="num" w:pos="2160"/>
        </w:tabs>
        <w:ind w:left="2160" w:hanging="360"/>
      </w:pPr>
      <w:rPr>
        <w:rFonts w:ascii="Wingdings" w:hAnsi="Wingdings" w:hint="default"/>
        <w:sz w:val="20"/>
      </w:rPr>
    </w:lvl>
    <w:lvl w:ilvl="3" w:tplc="6B3091BC" w:tentative="1">
      <w:start w:val="1"/>
      <w:numFmt w:val="bullet"/>
      <w:lvlText w:val=""/>
      <w:lvlJc w:val="left"/>
      <w:pPr>
        <w:tabs>
          <w:tab w:val="num" w:pos="2880"/>
        </w:tabs>
        <w:ind w:left="2880" w:hanging="360"/>
      </w:pPr>
      <w:rPr>
        <w:rFonts w:ascii="Wingdings" w:hAnsi="Wingdings" w:hint="default"/>
        <w:sz w:val="20"/>
      </w:rPr>
    </w:lvl>
    <w:lvl w:ilvl="4" w:tplc="61187118" w:tentative="1">
      <w:start w:val="1"/>
      <w:numFmt w:val="bullet"/>
      <w:lvlText w:val=""/>
      <w:lvlJc w:val="left"/>
      <w:pPr>
        <w:tabs>
          <w:tab w:val="num" w:pos="3600"/>
        </w:tabs>
        <w:ind w:left="3600" w:hanging="360"/>
      </w:pPr>
      <w:rPr>
        <w:rFonts w:ascii="Wingdings" w:hAnsi="Wingdings" w:hint="default"/>
        <w:sz w:val="20"/>
      </w:rPr>
    </w:lvl>
    <w:lvl w:ilvl="5" w:tplc="00621C68" w:tentative="1">
      <w:start w:val="1"/>
      <w:numFmt w:val="bullet"/>
      <w:lvlText w:val=""/>
      <w:lvlJc w:val="left"/>
      <w:pPr>
        <w:tabs>
          <w:tab w:val="num" w:pos="4320"/>
        </w:tabs>
        <w:ind w:left="4320" w:hanging="360"/>
      </w:pPr>
      <w:rPr>
        <w:rFonts w:ascii="Wingdings" w:hAnsi="Wingdings" w:hint="default"/>
        <w:sz w:val="20"/>
      </w:rPr>
    </w:lvl>
    <w:lvl w:ilvl="6" w:tplc="12ACA0BE" w:tentative="1">
      <w:start w:val="1"/>
      <w:numFmt w:val="bullet"/>
      <w:lvlText w:val=""/>
      <w:lvlJc w:val="left"/>
      <w:pPr>
        <w:tabs>
          <w:tab w:val="num" w:pos="5040"/>
        </w:tabs>
        <w:ind w:left="5040" w:hanging="360"/>
      </w:pPr>
      <w:rPr>
        <w:rFonts w:ascii="Wingdings" w:hAnsi="Wingdings" w:hint="default"/>
        <w:sz w:val="20"/>
      </w:rPr>
    </w:lvl>
    <w:lvl w:ilvl="7" w:tplc="1D303DB0" w:tentative="1">
      <w:start w:val="1"/>
      <w:numFmt w:val="bullet"/>
      <w:lvlText w:val=""/>
      <w:lvlJc w:val="left"/>
      <w:pPr>
        <w:tabs>
          <w:tab w:val="num" w:pos="5760"/>
        </w:tabs>
        <w:ind w:left="5760" w:hanging="360"/>
      </w:pPr>
      <w:rPr>
        <w:rFonts w:ascii="Wingdings" w:hAnsi="Wingdings" w:hint="default"/>
        <w:sz w:val="20"/>
      </w:rPr>
    </w:lvl>
    <w:lvl w:ilvl="8" w:tplc="0CCAE3C2"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D35591"/>
    <w:multiLevelType w:val="hybridMultilevel"/>
    <w:tmpl w:val="C1322AA6"/>
    <w:lvl w:ilvl="0" w:tplc="59B85108">
      <w:start w:val="1"/>
      <w:numFmt w:val="bullet"/>
      <w:lvlText w:val="-"/>
      <w:lvlJc w:val="left"/>
      <w:pPr>
        <w:ind w:left="1080" w:hanging="360"/>
      </w:pPr>
      <w:rPr>
        <w:rFonts w:ascii="Arial" w:hAnsi="Arial" w:hint="default"/>
        <w:color w:val="00616A" w:themeColor="accent2" w:themeShade="B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11B6B6A"/>
    <w:multiLevelType w:val="hybridMultilevel"/>
    <w:tmpl w:val="1D2EB560"/>
    <w:lvl w:ilvl="0" w:tplc="AC582970">
      <w:start w:val="1"/>
      <w:numFmt w:val="bullet"/>
      <w:pStyle w:val="listinparag"/>
      <w:lvlText w:val=""/>
      <w:lvlJc w:val="left"/>
      <w:pPr>
        <w:ind w:left="360" w:hanging="360"/>
      </w:pPr>
      <w:rPr>
        <w:rFonts w:ascii="Symbol" w:hAnsi="Symbol" w:hint="default"/>
        <w:color w:val="00616A"/>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20E589B"/>
    <w:multiLevelType w:val="hybridMultilevel"/>
    <w:tmpl w:val="018483A8"/>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7348DA"/>
    <w:multiLevelType w:val="hybridMultilevel"/>
    <w:tmpl w:val="3C40F16C"/>
    <w:lvl w:ilvl="0" w:tplc="0C7C5D20">
      <w:start w:val="1"/>
      <w:numFmt w:val="decimal"/>
      <w:lvlText w:val="%1)"/>
      <w:lvlJc w:val="left"/>
      <w:pPr>
        <w:ind w:left="720" w:hanging="360"/>
      </w:pPr>
      <w:rPr>
        <w:rFonts w:hint="default"/>
        <w:b/>
        <w:i w:val="0"/>
        <w:color w:val="004147" w:themeColor="accent2"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FA0715"/>
    <w:multiLevelType w:val="multilevel"/>
    <w:tmpl w:val="A61E4E44"/>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F0D6EE7"/>
    <w:multiLevelType w:val="hybridMultilevel"/>
    <w:tmpl w:val="9A482EA8"/>
    <w:lvl w:ilvl="0" w:tplc="59B85108">
      <w:start w:val="1"/>
      <w:numFmt w:val="bullet"/>
      <w:lvlText w:val="-"/>
      <w:lvlJc w:val="left"/>
      <w:pPr>
        <w:ind w:left="720" w:hanging="360"/>
      </w:pPr>
      <w:rPr>
        <w:rFonts w:ascii="Arial" w:hAnsi="Arial" w:hint="default"/>
        <w:color w:val="00616A" w:themeColor="accent2" w:themeShade="BF"/>
      </w:rPr>
    </w:lvl>
    <w:lvl w:ilvl="1" w:tplc="4DD2F36A">
      <w:start w:val="1"/>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1F0DC1"/>
    <w:multiLevelType w:val="hybridMultilevel"/>
    <w:tmpl w:val="0C3A5D7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48F2707"/>
    <w:multiLevelType w:val="hybridMultilevel"/>
    <w:tmpl w:val="885EE12A"/>
    <w:lvl w:ilvl="0" w:tplc="6BB68B7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5537646B"/>
    <w:multiLevelType w:val="hybridMultilevel"/>
    <w:tmpl w:val="C41024D6"/>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CFC69DB"/>
    <w:multiLevelType w:val="hybridMultilevel"/>
    <w:tmpl w:val="7D7681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5F601F5B"/>
    <w:multiLevelType w:val="hybridMultilevel"/>
    <w:tmpl w:val="60202E3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21E6A8C"/>
    <w:multiLevelType w:val="hybridMultilevel"/>
    <w:tmpl w:val="AFC6E5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94C6675"/>
    <w:multiLevelType w:val="hybridMultilevel"/>
    <w:tmpl w:val="C92E9EE8"/>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C827752"/>
    <w:multiLevelType w:val="hybridMultilevel"/>
    <w:tmpl w:val="A2B8FAE0"/>
    <w:lvl w:ilvl="0" w:tplc="CC823D86">
      <w:start w:val="1"/>
      <w:numFmt w:val="bullet"/>
      <w:lvlText w:val=""/>
      <w:lvlJc w:val="left"/>
      <w:pPr>
        <w:tabs>
          <w:tab w:val="num" w:pos="720"/>
        </w:tabs>
        <w:ind w:left="720" w:hanging="360"/>
      </w:pPr>
      <w:rPr>
        <w:rFonts w:ascii="Symbol" w:hAnsi="Symbol" w:hint="default"/>
        <w:sz w:val="20"/>
      </w:rPr>
    </w:lvl>
    <w:lvl w:ilvl="1" w:tplc="A1801696" w:tentative="1">
      <w:start w:val="1"/>
      <w:numFmt w:val="bullet"/>
      <w:lvlText w:val="o"/>
      <w:lvlJc w:val="left"/>
      <w:pPr>
        <w:tabs>
          <w:tab w:val="num" w:pos="1440"/>
        </w:tabs>
        <w:ind w:left="1440" w:hanging="360"/>
      </w:pPr>
      <w:rPr>
        <w:rFonts w:ascii="Courier New" w:hAnsi="Courier New" w:hint="default"/>
        <w:sz w:val="20"/>
      </w:rPr>
    </w:lvl>
    <w:lvl w:ilvl="2" w:tplc="B9D00C70" w:tentative="1">
      <w:start w:val="1"/>
      <w:numFmt w:val="bullet"/>
      <w:lvlText w:val=""/>
      <w:lvlJc w:val="left"/>
      <w:pPr>
        <w:tabs>
          <w:tab w:val="num" w:pos="2160"/>
        </w:tabs>
        <w:ind w:left="2160" w:hanging="360"/>
      </w:pPr>
      <w:rPr>
        <w:rFonts w:ascii="Wingdings" w:hAnsi="Wingdings" w:hint="default"/>
        <w:sz w:val="20"/>
      </w:rPr>
    </w:lvl>
    <w:lvl w:ilvl="3" w:tplc="7C182FEA" w:tentative="1">
      <w:start w:val="1"/>
      <w:numFmt w:val="bullet"/>
      <w:lvlText w:val=""/>
      <w:lvlJc w:val="left"/>
      <w:pPr>
        <w:tabs>
          <w:tab w:val="num" w:pos="2880"/>
        </w:tabs>
        <w:ind w:left="2880" w:hanging="360"/>
      </w:pPr>
      <w:rPr>
        <w:rFonts w:ascii="Wingdings" w:hAnsi="Wingdings" w:hint="default"/>
        <w:sz w:val="20"/>
      </w:rPr>
    </w:lvl>
    <w:lvl w:ilvl="4" w:tplc="82D0C468" w:tentative="1">
      <w:start w:val="1"/>
      <w:numFmt w:val="bullet"/>
      <w:lvlText w:val=""/>
      <w:lvlJc w:val="left"/>
      <w:pPr>
        <w:tabs>
          <w:tab w:val="num" w:pos="3600"/>
        </w:tabs>
        <w:ind w:left="3600" w:hanging="360"/>
      </w:pPr>
      <w:rPr>
        <w:rFonts w:ascii="Wingdings" w:hAnsi="Wingdings" w:hint="default"/>
        <w:sz w:val="20"/>
      </w:rPr>
    </w:lvl>
    <w:lvl w:ilvl="5" w:tplc="86F4A55C" w:tentative="1">
      <w:start w:val="1"/>
      <w:numFmt w:val="bullet"/>
      <w:lvlText w:val=""/>
      <w:lvlJc w:val="left"/>
      <w:pPr>
        <w:tabs>
          <w:tab w:val="num" w:pos="4320"/>
        </w:tabs>
        <w:ind w:left="4320" w:hanging="360"/>
      </w:pPr>
      <w:rPr>
        <w:rFonts w:ascii="Wingdings" w:hAnsi="Wingdings" w:hint="default"/>
        <w:sz w:val="20"/>
      </w:rPr>
    </w:lvl>
    <w:lvl w:ilvl="6" w:tplc="40020292" w:tentative="1">
      <w:start w:val="1"/>
      <w:numFmt w:val="bullet"/>
      <w:lvlText w:val=""/>
      <w:lvlJc w:val="left"/>
      <w:pPr>
        <w:tabs>
          <w:tab w:val="num" w:pos="5040"/>
        </w:tabs>
        <w:ind w:left="5040" w:hanging="360"/>
      </w:pPr>
      <w:rPr>
        <w:rFonts w:ascii="Wingdings" w:hAnsi="Wingdings" w:hint="default"/>
        <w:sz w:val="20"/>
      </w:rPr>
    </w:lvl>
    <w:lvl w:ilvl="7" w:tplc="1662F984" w:tentative="1">
      <w:start w:val="1"/>
      <w:numFmt w:val="bullet"/>
      <w:lvlText w:val=""/>
      <w:lvlJc w:val="left"/>
      <w:pPr>
        <w:tabs>
          <w:tab w:val="num" w:pos="5760"/>
        </w:tabs>
        <w:ind w:left="5760" w:hanging="360"/>
      </w:pPr>
      <w:rPr>
        <w:rFonts w:ascii="Wingdings" w:hAnsi="Wingdings" w:hint="default"/>
        <w:sz w:val="20"/>
      </w:rPr>
    </w:lvl>
    <w:lvl w:ilvl="8" w:tplc="DC94D0BE"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471181"/>
    <w:multiLevelType w:val="hybridMultilevel"/>
    <w:tmpl w:val="4EF8F676"/>
    <w:lvl w:ilvl="0" w:tplc="4DD2F36A">
      <w:start w:val="1"/>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4A83204"/>
    <w:multiLevelType w:val="hybridMultilevel"/>
    <w:tmpl w:val="F6525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B22CA4"/>
    <w:multiLevelType w:val="hybridMultilevel"/>
    <w:tmpl w:val="38D84956"/>
    <w:lvl w:ilvl="0" w:tplc="BF48C554">
      <w:numFmt w:val="bullet"/>
      <w:lvlText w:val=""/>
      <w:lvlJc w:val="left"/>
      <w:pPr>
        <w:ind w:left="108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9772B8B"/>
    <w:multiLevelType w:val="hybridMultilevel"/>
    <w:tmpl w:val="4C9C8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415CD6"/>
    <w:multiLevelType w:val="hybridMultilevel"/>
    <w:tmpl w:val="7F78B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D0348C"/>
    <w:multiLevelType w:val="hybridMultilevel"/>
    <w:tmpl w:val="4768D0FC"/>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F647DC0"/>
    <w:multiLevelType w:val="hybridMultilevel"/>
    <w:tmpl w:val="133C2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6037760">
    <w:abstractNumId w:val="3"/>
  </w:num>
  <w:num w:numId="2" w16cid:durableId="747385542">
    <w:abstractNumId w:val="23"/>
  </w:num>
  <w:num w:numId="3" w16cid:durableId="248855580">
    <w:abstractNumId w:val="41"/>
  </w:num>
  <w:num w:numId="4" w16cid:durableId="1533110920">
    <w:abstractNumId w:val="34"/>
  </w:num>
  <w:num w:numId="5" w16cid:durableId="1566143744">
    <w:abstractNumId w:val="21"/>
  </w:num>
  <w:num w:numId="6" w16cid:durableId="1553537005">
    <w:abstractNumId w:val="6"/>
  </w:num>
  <w:num w:numId="7" w16cid:durableId="1558735496">
    <w:abstractNumId w:val="35"/>
  </w:num>
  <w:num w:numId="8" w16cid:durableId="2128036828">
    <w:abstractNumId w:val="9"/>
  </w:num>
  <w:num w:numId="9" w16cid:durableId="910500438">
    <w:abstractNumId w:val="15"/>
  </w:num>
  <w:num w:numId="10" w16cid:durableId="2064676657">
    <w:abstractNumId w:val="24"/>
  </w:num>
  <w:num w:numId="11" w16cid:durableId="746268848">
    <w:abstractNumId w:val="8"/>
  </w:num>
  <w:num w:numId="12" w16cid:durableId="610481635">
    <w:abstractNumId w:val="20"/>
  </w:num>
  <w:num w:numId="13" w16cid:durableId="1961178363">
    <w:abstractNumId w:val="42"/>
  </w:num>
  <w:num w:numId="14" w16cid:durableId="720128839">
    <w:abstractNumId w:val="17"/>
  </w:num>
  <w:num w:numId="15" w16cid:durableId="1175075518">
    <w:abstractNumId w:val="29"/>
  </w:num>
  <w:num w:numId="16" w16cid:durableId="1161895727">
    <w:abstractNumId w:val="40"/>
  </w:num>
  <w:num w:numId="17" w16cid:durableId="1509565008">
    <w:abstractNumId w:val="39"/>
  </w:num>
  <w:num w:numId="18" w16cid:durableId="864562895">
    <w:abstractNumId w:val="31"/>
  </w:num>
  <w:num w:numId="19" w16cid:durableId="1222868661">
    <w:abstractNumId w:val="25"/>
  </w:num>
  <w:num w:numId="20" w16cid:durableId="1923756148">
    <w:abstractNumId w:val="11"/>
  </w:num>
  <w:num w:numId="21" w16cid:durableId="259798031">
    <w:abstractNumId w:val="22"/>
  </w:num>
  <w:num w:numId="22" w16cid:durableId="700320363">
    <w:abstractNumId w:val="27"/>
  </w:num>
  <w:num w:numId="23" w16cid:durableId="531579731">
    <w:abstractNumId w:val="4"/>
  </w:num>
  <w:num w:numId="24" w16cid:durableId="1470050261">
    <w:abstractNumId w:val="0"/>
  </w:num>
  <w:num w:numId="25" w16cid:durableId="1679581300">
    <w:abstractNumId w:val="5"/>
  </w:num>
  <w:num w:numId="26" w16cid:durableId="598175364">
    <w:abstractNumId w:val="7"/>
  </w:num>
  <w:num w:numId="27" w16cid:durableId="1021006600">
    <w:abstractNumId w:val="36"/>
  </w:num>
  <w:num w:numId="28" w16cid:durableId="1953897768">
    <w:abstractNumId w:val="30"/>
  </w:num>
  <w:num w:numId="29" w16cid:durableId="1255212110">
    <w:abstractNumId w:val="32"/>
  </w:num>
  <w:num w:numId="30" w16cid:durableId="237597548">
    <w:abstractNumId w:val="28"/>
  </w:num>
  <w:num w:numId="31" w16cid:durableId="1898928337">
    <w:abstractNumId w:val="16"/>
  </w:num>
  <w:num w:numId="32" w16cid:durableId="779565681">
    <w:abstractNumId w:val="2"/>
  </w:num>
  <w:num w:numId="33" w16cid:durableId="2086107083">
    <w:abstractNumId w:val="19"/>
  </w:num>
  <w:num w:numId="34" w16cid:durableId="1703944245">
    <w:abstractNumId w:val="38"/>
  </w:num>
  <w:num w:numId="35" w16cid:durableId="217598664">
    <w:abstractNumId w:val="14"/>
  </w:num>
  <w:num w:numId="36" w16cid:durableId="1085884904">
    <w:abstractNumId w:val="12"/>
  </w:num>
  <w:num w:numId="37" w16cid:durableId="1632859826">
    <w:abstractNumId w:val="37"/>
  </w:num>
  <w:num w:numId="38" w16cid:durableId="1796022636">
    <w:abstractNumId w:val="1"/>
  </w:num>
  <w:num w:numId="39" w16cid:durableId="1205025706">
    <w:abstractNumId w:val="10"/>
  </w:num>
  <w:num w:numId="40" w16cid:durableId="228077164">
    <w:abstractNumId w:val="13"/>
  </w:num>
  <w:num w:numId="41" w16cid:durableId="2035224104">
    <w:abstractNumId w:val="18"/>
  </w:num>
  <w:num w:numId="42" w16cid:durableId="1335380443">
    <w:abstractNumId w:val="33"/>
  </w:num>
  <w:num w:numId="43" w16cid:durableId="8864535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jQ3MTIwNLAwNDdS0lEKTi0uzszPAykwNKkFAA8FxYctAAAA"/>
  </w:docVars>
  <w:rsids>
    <w:rsidRoot w:val="001C03ED"/>
    <w:rsid w:val="000013C0"/>
    <w:rsid w:val="00001907"/>
    <w:rsid w:val="000033DF"/>
    <w:rsid w:val="00004303"/>
    <w:rsid w:val="00006E80"/>
    <w:rsid w:val="000133BF"/>
    <w:rsid w:val="00013B36"/>
    <w:rsid w:val="00014646"/>
    <w:rsid w:val="00015B1D"/>
    <w:rsid w:val="00020805"/>
    <w:rsid w:val="00023583"/>
    <w:rsid w:val="0002382F"/>
    <w:rsid w:val="00024318"/>
    <w:rsid w:val="0002439C"/>
    <w:rsid w:val="00027287"/>
    <w:rsid w:val="00030347"/>
    <w:rsid w:val="00033368"/>
    <w:rsid w:val="000340A3"/>
    <w:rsid w:val="000343F7"/>
    <w:rsid w:val="000356BA"/>
    <w:rsid w:val="00035A06"/>
    <w:rsid w:val="00037D66"/>
    <w:rsid w:val="00040B3A"/>
    <w:rsid w:val="00041E00"/>
    <w:rsid w:val="0004421E"/>
    <w:rsid w:val="00044F03"/>
    <w:rsid w:val="00046250"/>
    <w:rsid w:val="00051028"/>
    <w:rsid w:val="00051DE3"/>
    <w:rsid w:val="000524A4"/>
    <w:rsid w:val="00053915"/>
    <w:rsid w:val="00055DAA"/>
    <w:rsid w:val="000603EC"/>
    <w:rsid w:val="00064386"/>
    <w:rsid w:val="00066666"/>
    <w:rsid w:val="000670B6"/>
    <w:rsid w:val="00070213"/>
    <w:rsid w:val="000710CF"/>
    <w:rsid w:val="00071E62"/>
    <w:rsid w:val="0007286D"/>
    <w:rsid w:val="00072D03"/>
    <w:rsid w:val="000749D7"/>
    <w:rsid w:val="00074CDE"/>
    <w:rsid w:val="00074D93"/>
    <w:rsid w:val="00074FD8"/>
    <w:rsid w:val="00076468"/>
    <w:rsid w:val="00076486"/>
    <w:rsid w:val="00082745"/>
    <w:rsid w:val="000850FA"/>
    <w:rsid w:val="000869F6"/>
    <w:rsid w:val="00086D8E"/>
    <w:rsid w:val="00087359"/>
    <w:rsid w:val="000878F7"/>
    <w:rsid w:val="00087C30"/>
    <w:rsid w:val="00090A7B"/>
    <w:rsid w:val="000916F3"/>
    <w:rsid w:val="00091C84"/>
    <w:rsid w:val="0009260A"/>
    <w:rsid w:val="00094991"/>
    <w:rsid w:val="00095932"/>
    <w:rsid w:val="0009614F"/>
    <w:rsid w:val="000972FC"/>
    <w:rsid w:val="000A0DC6"/>
    <w:rsid w:val="000A11FE"/>
    <w:rsid w:val="000A146C"/>
    <w:rsid w:val="000A21D8"/>
    <w:rsid w:val="000A2A28"/>
    <w:rsid w:val="000A40BF"/>
    <w:rsid w:val="000A4725"/>
    <w:rsid w:val="000A52C0"/>
    <w:rsid w:val="000A5D96"/>
    <w:rsid w:val="000B0086"/>
    <w:rsid w:val="000B3588"/>
    <w:rsid w:val="000B3810"/>
    <w:rsid w:val="000B553F"/>
    <w:rsid w:val="000B7673"/>
    <w:rsid w:val="000C003F"/>
    <w:rsid w:val="000C04ED"/>
    <w:rsid w:val="000C111E"/>
    <w:rsid w:val="000C189B"/>
    <w:rsid w:val="000C36D2"/>
    <w:rsid w:val="000C6447"/>
    <w:rsid w:val="000C65F4"/>
    <w:rsid w:val="000D0586"/>
    <w:rsid w:val="000D27F5"/>
    <w:rsid w:val="000D281C"/>
    <w:rsid w:val="000D5C9A"/>
    <w:rsid w:val="000D7ABB"/>
    <w:rsid w:val="000E046E"/>
    <w:rsid w:val="000E1C41"/>
    <w:rsid w:val="000E2165"/>
    <w:rsid w:val="000E2EDB"/>
    <w:rsid w:val="000E39FE"/>
    <w:rsid w:val="000E4FA8"/>
    <w:rsid w:val="000E5F23"/>
    <w:rsid w:val="000E7865"/>
    <w:rsid w:val="000F0AE3"/>
    <w:rsid w:val="000F2360"/>
    <w:rsid w:val="000F2EF7"/>
    <w:rsid w:val="000F41DE"/>
    <w:rsid w:val="000F5C6C"/>
    <w:rsid w:val="001003E6"/>
    <w:rsid w:val="001006C4"/>
    <w:rsid w:val="00101429"/>
    <w:rsid w:val="0010297D"/>
    <w:rsid w:val="001064DF"/>
    <w:rsid w:val="00106959"/>
    <w:rsid w:val="001108BC"/>
    <w:rsid w:val="001122BB"/>
    <w:rsid w:val="00112539"/>
    <w:rsid w:val="001156C0"/>
    <w:rsid w:val="001156C4"/>
    <w:rsid w:val="001160A9"/>
    <w:rsid w:val="00117661"/>
    <w:rsid w:val="00117A1D"/>
    <w:rsid w:val="00117E38"/>
    <w:rsid w:val="0012227C"/>
    <w:rsid w:val="00123A3C"/>
    <w:rsid w:val="0012424E"/>
    <w:rsid w:val="00125402"/>
    <w:rsid w:val="00125A35"/>
    <w:rsid w:val="00127F6B"/>
    <w:rsid w:val="001310D2"/>
    <w:rsid w:val="00132EF2"/>
    <w:rsid w:val="001337EA"/>
    <w:rsid w:val="00136195"/>
    <w:rsid w:val="00136B2D"/>
    <w:rsid w:val="00137B0D"/>
    <w:rsid w:val="00145BA2"/>
    <w:rsid w:val="00145F2B"/>
    <w:rsid w:val="00146680"/>
    <w:rsid w:val="001501CF"/>
    <w:rsid w:val="001515EF"/>
    <w:rsid w:val="00151B42"/>
    <w:rsid w:val="00153DFF"/>
    <w:rsid w:val="00156057"/>
    <w:rsid w:val="001569D8"/>
    <w:rsid w:val="0015752B"/>
    <w:rsid w:val="00157620"/>
    <w:rsid w:val="001607F0"/>
    <w:rsid w:val="00160C5D"/>
    <w:rsid w:val="00162221"/>
    <w:rsid w:val="001630A0"/>
    <w:rsid w:val="001646C8"/>
    <w:rsid w:val="00164831"/>
    <w:rsid w:val="00166244"/>
    <w:rsid w:val="0016641F"/>
    <w:rsid w:val="00167569"/>
    <w:rsid w:val="001676DF"/>
    <w:rsid w:val="00167759"/>
    <w:rsid w:val="00170215"/>
    <w:rsid w:val="00170CE0"/>
    <w:rsid w:val="00170CF8"/>
    <w:rsid w:val="0017344A"/>
    <w:rsid w:val="00173C20"/>
    <w:rsid w:val="00174A82"/>
    <w:rsid w:val="00174AA5"/>
    <w:rsid w:val="00175761"/>
    <w:rsid w:val="00175DE9"/>
    <w:rsid w:val="00176C50"/>
    <w:rsid w:val="001834A0"/>
    <w:rsid w:val="00183613"/>
    <w:rsid w:val="00184E25"/>
    <w:rsid w:val="00184FE9"/>
    <w:rsid w:val="00185982"/>
    <w:rsid w:val="00191485"/>
    <w:rsid w:val="001928DD"/>
    <w:rsid w:val="00192E93"/>
    <w:rsid w:val="001931CD"/>
    <w:rsid w:val="00194169"/>
    <w:rsid w:val="00194991"/>
    <w:rsid w:val="0019574E"/>
    <w:rsid w:val="001A3413"/>
    <w:rsid w:val="001A39C9"/>
    <w:rsid w:val="001A4858"/>
    <w:rsid w:val="001A584D"/>
    <w:rsid w:val="001A6206"/>
    <w:rsid w:val="001A6DF0"/>
    <w:rsid w:val="001A77A4"/>
    <w:rsid w:val="001B0708"/>
    <w:rsid w:val="001B11A3"/>
    <w:rsid w:val="001B1573"/>
    <w:rsid w:val="001B186D"/>
    <w:rsid w:val="001B2354"/>
    <w:rsid w:val="001B2DA1"/>
    <w:rsid w:val="001B30EB"/>
    <w:rsid w:val="001B45D7"/>
    <w:rsid w:val="001B48C8"/>
    <w:rsid w:val="001B4DDF"/>
    <w:rsid w:val="001B7129"/>
    <w:rsid w:val="001B7337"/>
    <w:rsid w:val="001B75C4"/>
    <w:rsid w:val="001C03ED"/>
    <w:rsid w:val="001C110C"/>
    <w:rsid w:val="001C43A1"/>
    <w:rsid w:val="001C4558"/>
    <w:rsid w:val="001C587C"/>
    <w:rsid w:val="001D022A"/>
    <w:rsid w:val="001D0AB2"/>
    <w:rsid w:val="001D1728"/>
    <w:rsid w:val="001D36E1"/>
    <w:rsid w:val="001D400D"/>
    <w:rsid w:val="001D46B6"/>
    <w:rsid w:val="001D541A"/>
    <w:rsid w:val="001D68D2"/>
    <w:rsid w:val="001D6B95"/>
    <w:rsid w:val="001D7DE5"/>
    <w:rsid w:val="001E01B5"/>
    <w:rsid w:val="001E2ECD"/>
    <w:rsid w:val="001F0191"/>
    <w:rsid w:val="001F1802"/>
    <w:rsid w:val="001F2A64"/>
    <w:rsid w:val="001F3978"/>
    <w:rsid w:val="001F3D58"/>
    <w:rsid w:val="001F67D2"/>
    <w:rsid w:val="001F6F74"/>
    <w:rsid w:val="001F6F7C"/>
    <w:rsid w:val="0020041A"/>
    <w:rsid w:val="00201066"/>
    <w:rsid w:val="00201B07"/>
    <w:rsid w:val="0020281E"/>
    <w:rsid w:val="00204A7F"/>
    <w:rsid w:val="002051DC"/>
    <w:rsid w:val="00210AE3"/>
    <w:rsid w:val="00210EB6"/>
    <w:rsid w:val="00213E89"/>
    <w:rsid w:val="002146ED"/>
    <w:rsid w:val="00214772"/>
    <w:rsid w:val="00214D96"/>
    <w:rsid w:val="0021575B"/>
    <w:rsid w:val="00215D50"/>
    <w:rsid w:val="00216A70"/>
    <w:rsid w:val="00220120"/>
    <w:rsid w:val="0022072D"/>
    <w:rsid w:val="002207B3"/>
    <w:rsid w:val="002214F3"/>
    <w:rsid w:val="00224410"/>
    <w:rsid w:val="00224870"/>
    <w:rsid w:val="00226DA9"/>
    <w:rsid w:val="002278B9"/>
    <w:rsid w:val="002306B8"/>
    <w:rsid w:val="00230832"/>
    <w:rsid w:val="00231A0F"/>
    <w:rsid w:val="00232047"/>
    <w:rsid w:val="00232F6B"/>
    <w:rsid w:val="00233995"/>
    <w:rsid w:val="002361B4"/>
    <w:rsid w:val="002369E6"/>
    <w:rsid w:val="00237A04"/>
    <w:rsid w:val="00240833"/>
    <w:rsid w:val="00242706"/>
    <w:rsid w:val="002444AB"/>
    <w:rsid w:val="00244D14"/>
    <w:rsid w:val="0024695A"/>
    <w:rsid w:val="002511E8"/>
    <w:rsid w:val="002513BD"/>
    <w:rsid w:val="00251CFC"/>
    <w:rsid w:val="0025218B"/>
    <w:rsid w:val="00252726"/>
    <w:rsid w:val="00254016"/>
    <w:rsid w:val="0025486E"/>
    <w:rsid w:val="0025510B"/>
    <w:rsid w:val="00256FAA"/>
    <w:rsid w:val="00257491"/>
    <w:rsid w:val="002609B4"/>
    <w:rsid w:val="00260A19"/>
    <w:rsid w:val="00260E73"/>
    <w:rsid w:val="0026547D"/>
    <w:rsid w:val="00265811"/>
    <w:rsid w:val="00265C2F"/>
    <w:rsid w:val="00266D41"/>
    <w:rsid w:val="002672B1"/>
    <w:rsid w:val="002710FA"/>
    <w:rsid w:val="00271F47"/>
    <w:rsid w:val="00272297"/>
    <w:rsid w:val="002729DD"/>
    <w:rsid w:val="00274D2B"/>
    <w:rsid w:val="00275354"/>
    <w:rsid w:val="00275F47"/>
    <w:rsid w:val="00276C86"/>
    <w:rsid w:val="002818B2"/>
    <w:rsid w:val="00283123"/>
    <w:rsid w:val="00283F30"/>
    <w:rsid w:val="0028493F"/>
    <w:rsid w:val="00285421"/>
    <w:rsid w:val="0028589E"/>
    <w:rsid w:val="00285915"/>
    <w:rsid w:val="00285EB9"/>
    <w:rsid w:val="00287C76"/>
    <w:rsid w:val="0029013F"/>
    <w:rsid w:val="00290767"/>
    <w:rsid w:val="00292803"/>
    <w:rsid w:val="00294638"/>
    <w:rsid w:val="00296446"/>
    <w:rsid w:val="002965BE"/>
    <w:rsid w:val="00296E93"/>
    <w:rsid w:val="00297C90"/>
    <w:rsid w:val="002A0884"/>
    <w:rsid w:val="002A1A8E"/>
    <w:rsid w:val="002A460F"/>
    <w:rsid w:val="002A645F"/>
    <w:rsid w:val="002A6DD9"/>
    <w:rsid w:val="002B0C12"/>
    <w:rsid w:val="002B2610"/>
    <w:rsid w:val="002B2D87"/>
    <w:rsid w:val="002B3E23"/>
    <w:rsid w:val="002B4975"/>
    <w:rsid w:val="002B49AC"/>
    <w:rsid w:val="002B758F"/>
    <w:rsid w:val="002B7850"/>
    <w:rsid w:val="002C27D2"/>
    <w:rsid w:val="002C331C"/>
    <w:rsid w:val="002C5020"/>
    <w:rsid w:val="002C757E"/>
    <w:rsid w:val="002D1E63"/>
    <w:rsid w:val="002D350E"/>
    <w:rsid w:val="002D40C2"/>
    <w:rsid w:val="002D5484"/>
    <w:rsid w:val="002D63DA"/>
    <w:rsid w:val="002D6D05"/>
    <w:rsid w:val="002E41A9"/>
    <w:rsid w:val="002E592E"/>
    <w:rsid w:val="002E7EA3"/>
    <w:rsid w:val="002F03B9"/>
    <w:rsid w:val="002F0A0E"/>
    <w:rsid w:val="002F0BE8"/>
    <w:rsid w:val="002F0C07"/>
    <w:rsid w:val="002F1EE8"/>
    <w:rsid w:val="002F242C"/>
    <w:rsid w:val="002F3F08"/>
    <w:rsid w:val="002F4C07"/>
    <w:rsid w:val="002F638A"/>
    <w:rsid w:val="002F69BB"/>
    <w:rsid w:val="002F6AB9"/>
    <w:rsid w:val="002F6BBA"/>
    <w:rsid w:val="003013AE"/>
    <w:rsid w:val="00302132"/>
    <w:rsid w:val="00303930"/>
    <w:rsid w:val="0030394A"/>
    <w:rsid w:val="003043B1"/>
    <w:rsid w:val="003049AA"/>
    <w:rsid w:val="00310552"/>
    <w:rsid w:val="00314E20"/>
    <w:rsid w:val="00321BB9"/>
    <w:rsid w:val="0032432E"/>
    <w:rsid w:val="00325133"/>
    <w:rsid w:val="00327456"/>
    <w:rsid w:val="00327F95"/>
    <w:rsid w:val="00331655"/>
    <w:rsid w:val="00331708"/>
    <w:rsid w:val="00331EB4"/>
    <w:rsid w:val="00333136"/>
    <w:rsid w:val="003367D8"/>
    <w:rsid w:val="003373AD"/>
    <w:rsid w:val="00340190"/>
    <w:rsid w:val="00342397"/>
    <w:rsid w:val="00342AB2"/>
    <w:rsid w:val="00343612"/>
    <w:rsid w:val="003447E5"/>
    <w:rsid w:val="00345985"/>
    <w:rsid w:val="003509E3"/>
    <w:rsid w:val="00350F2C"/>
    <w:rsid w:val="00353C15"/>
    <w:rsid w:val="00353EE1"/>
    <w:rsid w:val="00354521"/>
    <w:rsid w:val="00354F67"/>
    <w:rsid w:val="00355694"/>
    <w:rsid w:val="00355E75"/>
    <w:rsid w:val="00356D8A"/>
    <w:rsid w:val="003610E0"/>
    <w:rsid w:val="00363742"/>
    <w:rsid w:val="003639D1"/>
    <w:rsid w:val="00363D3C"/>
    <w:rsid w:val="00366E51"/>
    <w:rsid w:val="0036767F"/>
    <w:rsid w:val="003704F2"/>
    <w:rsid w:val="00371BE6"/>
    <w:rsid w:val="0037202B"/>
    <w:rsid w:val="00372A52"/>
    <w:rsid w:val="003738A1"/>
    <w:rsid w:val="003741F6"/>
    <w:rsid w:val="00374986"/>
    <w:rsid w:val="00374B5A"/>
    <w:rsid w:val="00380170"/>
    <w:rsid w:val="00380E0E"/>
    <w:rsid w:val="00381ED9"/>
    <w:rsid w:val="00383272"/>
    <w:rsid w:val="003833D1"/>
    <w:rsid w:val="00383668"/>
    <w:rsid w:val="003858DB"/>
    <w:rsid w:val="00386814"/>
    <w:rsid w:val="0038716F"/>
    <w:rsid w:val="003875D9"/>
    <w:rsid w:val="00387640"/>
    <w:rsid w:val="00387BE1"/>
    <w:rsid w:val="00391264"/>
    <w:rsid w:val="0039172C"/>
    <w:rsid w:val="0039380F"/>
    <w:rsid w:val="00394BD3"/>
    <w:rsid w:val="003958F2"/>
    <w:rsid w:val="003968BC"/>
    <w:rsid w:val="00397C21"/>
    <w:rsid w:val="00397F95"/>
    <w:rsid w:val="003A0829"/>
    <w:rsid w:val="003A0E02"/>
    <w:rsid w:val="003A147A"/>
    <w:rsid w:val="003A2B75"/>
    <w:rsid w:val="003A328A"/>
    <w:rsid w:val="003A33B4"/>
    <w:rsid w:val="003A630E"/>
    <w:rsid w:val="003A640D"/>
    <w:rsid w:val="003B1571"/>
    <w:rsid w:val="003B165A"/>
    <w:rsid w:val="003B2FFA"/>
    <w:rsid w:val="003B4C1F"/>
    <w:rsid w:val="003B50DB"/>
    <w:rsid w:val="003B5D55"/>
    <w:rsid w:val="003B6A2C"/>
    <w:rsid w:val="003B6B8A"/>
    <w:rsid w:val="003B703E"/>
    <w:rsid w:val="003C0EA5"/>
    <w:rsid w:val="003C3F16"/>
    <w:rsid w:val="003C46B4"/>
    <w:rsid w:val="003C5730"/>
    <w:rsid w:val="003C5FD8"/>
    <w:rsid w:val="003C64C9"/>
    <w:rsid w:val="003D0C08"/>
    <w:rsid w:val="003D1792"/>
    <w:rsid w:val="003D1892"/>
    <w:rsid w:val="003D1C57"/>
    <w:rsid w:val="003D2E41"/>
    <w:rsid w:val="003D4F79"/>
    <w:rsid w:val="003D63F1"/>
    <w:rsid w:val="003D66BD"/>
    <w:rsid w:val="003E0410"/>
    <w:rsid w:val="003E1929"/>
    <w:rsid w:val="003E1B38"/>
    <w:rsid w:val="003E3D01"/>
    <w:rsid w:val="003E49CC"/>
    <w:rsid w:val="003E5354"/>
    <w:rsid w:val="003E593D"/>
    <w:rsid w:val="003E60C5"/>
    <w:rsid w:val="003E715C"/>
    <w:rsid w:val="003F0DA2"/>
    <w:rsid w:val="003F1BE4"/>
    <w:rsid w:val="003F1C15"/>
    <w:rsid w:val="003F2A58"/>
    <w:rsid w:val="003F589B"/>
    <w:rsid w:val="003F6A7E"/>
    <w:rsid w:val="00401DC5"/>
    <w:rsid w:val="0040208A"/>
    <w:rsid w:val="00402975"/>
    <w:rsid w:val="004101E8"/>
    <w:rsid w:val="00411CF3"/>
    <w:rsid w:val="00411D6E"/>
    <w:rsid w:val="00411F5B"/>
    <w:rsid w:val="00412371"/>
    <w:rsid w:val="0041277B"/>
    <w:rsid w:val="00413100"/>
    <w:rsid w:val="004131E2"/>
    <w:rsid w:val="0041444F"/>
    <w:rsid w:val="00414E55"/>
    <w:rsid w:val="00414ECF"/>
    <w:rsid w:val="00415FA4"/>
    <w:rsid w:val="00415FE3"/>
    <w:rsid w:val="00416355"/>
    <w:rsid w:val="00420079"/>
    <w:rsid w:val="0042182F"/>
    <w:rsid w:val="00421A47"/>
    <w:rsid w:val="00421F36"/>
    <w:rsid w:val="004244D0"/>
    <w:rsid w:val="0042682B"/>
    <w:rsid w:val="0042683F"/>
    <w:rsid w:val="00432301"/>
    <w:rsid w:val="0043258B"/>
    <w:rsid w:val="0043260B"/>
    <w:rsid w:val="00435498"/>
    <w:rsid w:val="00435FE2"/>
    <w:rsid w:val="0043641E"/>
    <w:rsid w:val="004405C8"/>
    <w:rsid w:val="00442D03"/>
    <w:rsid w:val="0044458C"/>
    <w:rsid w:val="00445002"/>
    <w:rsid w:val="00445CB7"/>
    <w:rsid w:val="00446699"/>
    <w:rsid w:val="004473FB"/>
    <w:rsid w:val="00447689"/>
    <w:rsid w:val="00447DD3"/>
    <w:rsid w:val="00447FF5"/>
    <w:rsid w:val="004522E3"/>
    <w:rsid w:val="00452887"/>
    <w:rsid w:val="00454DEA"/>
    <w:rsid w:val="00461C6D"/>
    <w:rsid w:val="004624B7"/>
    <w:rsid w:val="004638C8"/>
    <w:rsid w:val="00466462"/>
    <w:rsid w:val="00466CA7"/>
    <w:rsid w:val="00470C85"/>
    <w:rsid w:val="004723DF"/>
    <w:rsid w:val="00473885"/>
    <w:rsid w:val="00474724"/>
    <w:rsid w:val="00477AF1"/>
    <w:rsid w:val="0048076B"/>
    <w:rsid w:val="00480E4A"/>
    <w:rsid w:val="004815AF"/>
    <w:rsid w:val="00482CA3"/>
    <w:rsid w:val="00483E7B"/>
    <w:rsid w:val="00485119"/>
    <w:rsid w:val="00485419"/>
    <w:rsid w:val="00485D59"/>
    <w:rsid w:val="00485E27"/>
    <w:rsid w:val="00494858"/>
    <w:rsid w:val="00495C8E"/>
    <w:rsid w:val="0049681F"/>
    <w:rsid w:val="00496B13"/>
    <w:rsid w:val="00496B6A"/>
    <w:rsid w:val="00497CB0"/>
    <w:rsid w:val="004A07F7"/>
    <w:rsid w:val="004A0970"/>
    <w:rsid w:val="004A152B"/>
    <w:rsid w:val="004A1FD9"/>
    <w:rsid w:val="004A34A7"/>
    <w:rsid w:val="004A435E"/>
    <w:rsid w:val="004A68A0"/>
    <w:rsid w:val="004A6DE5"/>
    <w:rsid w:val="004B0CFE"/>
    <w:rsid w:val="004B14B3"/>
    <w:rsid w:val="004B286E"/>
    <w:rsid w:val="004B32FB"/>
    <w:rsid w:val="004B48DB"/>
    <w:rsid w:val="004B587E"/>
    <w:rsid w:val="004B60DE"/>
    <w:rsid w:val="004B66C7"/>
    <w:rsid w:val="004B7526"/>
    <w:rsid w:val="004B76DB"/>
    <w:rsid w:val="004B7A42"/>
    <w:rsid w:val="004B7B3B"/>
    <w:rsid w:val="004C0965"/>
    <w:rsid w:val="004C1A58"/>
    <w:rsid w:val="004C2342"/>
    <w:rsid w:val="004C771C"/>
    <w:rsid w:val="004D16B6"/>
    <w:rsid w:val="004D1DCA"/>
    <w:rsid w:val="004D5517"/>
    <w:rsid w:val="004D5970"/>
    <w:rsid w:val="004D6E20"/>
    <w:rsid w:val="004D7B44"/>
    <w:rsid w:val="004E0695"/>
    <w:rsid w:val="004E07BB"/>
    <w:rsid w:val="004E0A23"/>
    <w:rsid w:val="004E178B"/>
    <w:rsid w:val="004E3E2A"/>
    <w:rsid w:val="004E5FCD"/>
    <w:rsid w:val="004F1146"/>
    <w:rsid w:val="004F1830"/>
    <w:rsid w:val="004F35E3"/>
    <w:rsid w:val="004F54D4"/>
    <w:rsid w:val="004F7BB9"/>
    <w:rsid w:val="004F7E33"/>
    <w:rsid w:val="00501D48"/>
    <w:rsid w:val="00502352"/>
    <w:rsid w:val="00504219"/>
    <w:rsid w:val="00506ED1"/>
    <w:rsid w:val="0050734F"/>
    <w:rsid w:val="005105EE"/>
    <w:rsid w:val="00511CBC"/>
    <w:rsid w:val="0051563E"/>
    <w:rsid w:val="0051678A"/>
    <w:rsid w:val="005200EE"/>
    <w:rsid w:val="005203B8"/>
    <w:rsid w:val="00520AC1"/>
    <w:rsid w:val="00520F9A"/>
    <w:rsid w:val="00520FB7"/>
    <w:rsid w:val="00521F8C"/>
    <w:rsid w:val="0052200B"/>
    <w:rsid w:val="005234F9"/>
    <w:rsid w:val="00523588"/>
    <w:rsid w:val="005257DE"/>
    <w:rsid w:val="005258B3"/>
    <w:rsid w:val="005303A1"/>
    <w:rsid w:val="00530FD5"/>
    <w:rsid w:val="00531528"/>
    <w:rsid w:val="005318E6"/>
    <w:rsid w:val="00533685"/>
    <w:rsid w:val="0053427C"/>
    <w:rsid w:val="00536834"/>
    <w:rsid w:val="00542DDA"/>
    <w:rsid w:val="00542E69"/>
    <w:rsid w:val="00547647"/>
    <w:rsid w:val="00547DA4"/>
    <w:rsid w:val="00550890"/>
    <w:rsid w:val="00550F5B"/>
    <w:rsid w:val="00552E2D"/>
    <w:rsid w:val="0055317A"/>
    <w:rsid w:val="00553335"/>
    <w:rsid w:val="00553528"/>
    <w:rsid w:val="00553878"/>
    <w:rsid w:val="00555F12"/>
    <w:rsid w:val="005625CE"/>
    <w:rsid w:val="00562A6C"/>
    <w:rsid w:val="0056311B"/>
    <w:rsid w:val="00563BF6"/>
    <w:rsid w:val="00563C66"/>
    <w:rsid w:val="00563DC4"/>
    <w:rsid w:val="005648E8"/>
    <w:rsid w:val="005670A3"/>
    <w:rsid w:val="00571B4B"/>
    <w:rsid w:val="00573D64"/>
    <w:rsid w:val="005766D9"/>
    <w:rsid w:val="00584410"/>
    <w:rsid w:val="00585DD8"/>
    <w:rsid w:val="00590DC5"/>
    <w:rsid w:val="00590DE8"/>
    <w:rsid w:val="00594BC3"/>
    <w:rsid w:val="00594CAE"/>
    <w:rsid w:val="00595FE9"/>
    <w:rsid w:val="005A0DA4"/>
    <w:rsid w:val="005A1D3D"/>
    <w:rsid w:val="005A1F16"/>
    <w:rsid w:val="005A2694"/>
    <w:rsid w:val="005A3DE0"/>
    <w:rsid w:val="005A41B5"/>
    <w:rsid w:val="005A4554"/>
    <w:rsid w:val="005A5C6C"/>
    <w:rsid w:val="005A7EDC"/>
    <w:rsid w:val="005B02F7"/>
    <w:rsid w:val="005B3113"/>
    <w:rsid w:val="005C026E"/>
    <w:rsid w:val="005C164D"/>
    <w:rsid w:val="005C3C49"/>
    <w:rsid w:val="005C3F10"/>
    <w:rsid w:val="005C4BE4"/>
    <w:rsid w:val="005C4F84"/>
    <w:rsid w:val="005C624F"/>
    <w:rsid w:val="005C698D"/>
    <w:rsid w:val="005C6EF3"/>
    <w:rsid w:val="005C722B"/>
    <w:rsid w:val="005C75F6"/>
    <w:rsid w:val="005C7F09"/>
    <w:rsid w:val="005D23A9"/>
    <w:rsid w:val="005D326C"/>
    <w:rsid w:val="005D4E59"/>
    <w:rsid w:val="005D6359"/>
    <w:rsid w:val="005D68E1"/>
    <w:rsid w:val="005D6E2F"/>
    <w:rsid w:val="005E497C"/>
    <w:rsid w:val="005E5699"/>
    <w:rsid w:val="005E5D89"/>
    <w:rsid w:val="005F17DC"/>
    <w:rsid w:val="005F2A22"/>
    <w:rsid w:val="005F44FC"/>
    <w:rsid w:val="005F771B"/>
    <w:rsid w:val="00600E31"/>
    <w:rsid w:val="006012CF"/>
    <w:rsid w:val="00601F66"/>
    <w:rsid w:val="00602E8C"/>
    <w:rsid w:val="0060304E"/>
    <w:rsid w:val="00603683"/>
    <w:rsid w:val="006107E5"/>
    <w:rsid w:val="0061091C"/>
    <w:rsid w:val="00611378"/>
    <w:rsid w:val="00611E89"/>
    <w:rsid w:val="00616053"/>
    <w:rsid w:val="00617E28"/>
    <w:rsid w:val="00622DB1"/>
    <w:rsid w:val="0062439D"/>
    <w:rsid w:val="006243B2"/>
    <w:rsid w:val="006259DA"/>
    <w:rsid w:val="00630481"/>
    <w:rsid w:val="0063471F"/>
    <w:rsid w:val="00637F2F"/>
    <w:rsid w:val="0064049A"/>
    <w:rsid w:val="00641888"/>
    <w:rsid w:val="00642CB0"/>
    <w:rsid w:val="00642D41"/>
    <w:rsid w:val="00642FEC"/>
    <w:rsid w:val="00643284"/>
    <w:rsid w:val="00643929"/>
    <w:rsid w:val="00643AEB"/>
    <w:rsid w:val="00643D5E"/>
    <w:rsid w:val="00643E4F"/>
    <w:rsid w:val="00645441"/>
    <w:rsid w:val="006476EC"/>
    <w:rsid w:val="00650F86"/>
    <w:rsid w:val="00651277"/>
    <w:rsid w:val="00652C9F"/>
    <w:rsid w:val="006555F2"/>
    <w:rsid w:val="00655B97"/>
    <w:rsid w:val="006562F3"/>
    <w:rsid w:val="00660BDF"/>
    <w:rsid w:val="00661B79"/>
    <w:rsid w:val="006641B0"/>
    <w:rsid w:val="00665FF2"/>
    <w:rsid w:val="0066673E"/>
    <w:rsid w:val="00666790"/>
    <w:rsid w:val="00667A5B"/>
    <w:rsid w:val="00670F4E"/>
    <w:rsid w:val="0067127A"/>
    <w:rsid w:val="00671B2D"/>
    <w:rsid w:val="006721BD"/>
    <w:rsid w:val="006731FC"/>
    <w:rsid w:val="00676C2F"/>
    <w:rsid w:val="00677847"/>
    <w:rsid w:val="00680FB8"/>
    <w:rsid w:val="00681537"/>
    <w:rsid w:val="00682463"/>
    <w:rsid w:val="00683281"/>
    <w:rsid w:val="006849E6"/>
    <w:rsid w:val="00685856"/>
    <w:rsid w:val="006859C3"/>
    <w:rsid w:val="00686B34"/>
    <w:rsid w:val="006873B3"/>
    <w:rsid w:val="00687F52"/>
    <w:rsid w:val="0069113D"/>
    <w:rsid w:val="00691D10"/>
    <w:rsid w:val="006921F6"/>
    <w:rsid w:val="006934D4"/>
    <w:rsid w:val="00695CE7"/>
    <w:rsid w:val="006A36B7"/>
    <w:rsid w:val="006A38B9"/>
    <w:rsid w:val="006A477D"/>
    <w:rsid w:val="006A6143"/>
    <w:rsid w:val="006A6C70"/>
    <w:rsid w:val="006A722E"/>
    <w:rsid w:val="006B24E2"/>
    <w:rsid w:val="006B2C7C"/>
    <w:rsid w:val="006B36DB"/>
    <w:rsid w:val="006B3D98"/>
    <w:rsid w:val="006B496C"/>
    <w:rsid w:val="006B5D40"/>
    <w:rsid w:val="006B60C8"/>
    <w:rsid w:val="006B63F2"/>
    <w:rsid w:val="006B7744"/>
    <w:rsid w:val="006C32E3"/>
    <w:rsid w:val="006C4809"/>
    <w:rsid w:val="006C528B"/>
    <w:rsid w:val="006C5638"/>
    <w:rsid w:val="006C6636"/>
    <w:rsid w:val="006C685E"/>
    <w:rsid w:val="006D0542"/>
    <w:rsid w:val="006D2200"/>
    <w:rsid w:val="006D2AE7"/>
    <w:rsid w:val="006D3512"/>
    <w:rsid w:val="006D4071"/>
    <w:rsid w:val="006D6E0B"/>
    <w:rsid w:val="006D7935"/>
    <w:rsid w:val="006E077E"/>
    <w:rsid w:val="006E13FC"/>
    <w:rsid w:val="006E145B"/>
    <w:rsid w:val="006E185F"/>
    <w:rsid w:val="006E1B24"/>
    <w:rsid w:val="006E3239"/>
    <w:rsid w:val="006E4723"/>
    <w:rsid w:val="006E49AF"/>
    <w:rsid w:val="006E6676"/>
    <w:rsid w:val="006E78E4"/>
    <w:rsid w:val="006E7A8C"/>
    <w:rsid w:val="006F05BA"/>
    <w:rsid w:val="006F0FFA"/>
    <w:rsid w:val="006F1156"/>
    <w:rsid w:val="006F2F64"/>
    <w:rsid w:val="006F447B"/>
    <w:rsid w:val="006F5FB7"/>
    <w:rsid w:val="006F72AA"/>
    <w:rsid w:val="006F7E11"/>
    <w:rsid w:val="0070016E"/>
    <w:rsid w:val="00701246"/>
    <w:rsid w:val="00702261"/>
    <w:rsid w:val="00703294"/>
    <w:rsid w:val="00703DD1"/>
    <w:rsid w:val="00707DBC"/>
    <w:rsid w:val="007117E6"/>
    <w:rsid w:val="00715B47"/>
    <w:rsid w:val="007164A1"/>
    <w:rsid w:val="00720DCD"/>
    <w:rsid w:val="00722D94"/>
    <w:rsid w:val="00723A6F"/>
    <w:rsid w:val="0072444B"/>
    <w:rsid w:val="00725029"/>
    <w:rsid w:val="007269B9"/>
    <w:rsid w:val="00730BBF"/>
    <w:rsid w:val="00730C85"/>
    <w:rsid w:val="007319F3"/>
    <w:rsid w:val="00733561"/>
    <w:rsid w:val="00734C83"/>
    <w:rsid w:val="00736579"/>
    <w:rsid w:val="00737043"/>
    <w:rsid w:val="007379E5"/>
    <w:rsid w:val="00740853"/>
    <w:rsid w:val="00740D87"/>
    <w:rsid w:val="00741AD2"/>
    <w:rsid w:val="00741F2C"/>
    <w:rsid w:val="00743C23"/>
    <w:rsid w:val="007453B8"/>
    <w:rsid w:val="00745A0D"/>
    <w:rsid w:val="00746AA2"/>
    <w:rsid w:val="00753D34"/>
    <w:rsid w:val="007548C7"/>
    <w:rsid w:val="00755E9D"/>
    <w:rsid w:val="00763200"/>
    <w:rsid w:val="00766525"/>
    <w:rsid w:val="007703E6"/>
    <w:rsid w:val="00770AAE"/>
    <w:rsid w:val="00770D87"/>
    <w:rsid w:val="007711D7"/>
    <w:rsid w:val="00772897"/>
    <w:rsid w:val="00772901"/>
    <w:rsid w:val="00772A1C"/>
    <w:rsid w:val="007733AB"/>
    <w:rsid w:val="00773EEC"/>
    <w:rsid w:val="0077679A"/>
    <w:rsid w:val="00777F39"/>
    <w:rsid w:val="00780D03"/>
    <w:rsid w:val="00782DD4"/>
    <w:rsid w:val="00785672"/>
    <w:rsid w:val="00785B48"/>
    <w:rsid w:val="007927D3"/>
    <w:rsid w:val="00793702"/>
    <w:rsid w:val="007950E4"/>
    <w:rsid w:val="00795B4A"/>
    <w:rsid w:val="00796507"/>
    <w:rsid w:val="007970CD"/>
    <w:rsid w:val="0079728B"/>
    <w:rsid w:val="007974EE"/>
    <w:rsid w:val="007979C9"/>
    <w:rsid w:val="007A03C9"/>
    <w:rsid w:val="007A1385"/>
    <w:rsid w:val="007A229F"/>
    <w:rsid w:val="007A368E"/>
    <w:rsid w:val="007A7782"/>
    <w:rsid w:val="007A7AE6"/>
    <w:rsid w:val="007B0DFA"/>
    <w:rsid w:val="007B13BC"/>
    <w:rsid w:val="007B3D90"/>
    <w:rsid w:val="007B4D9D"/>
    <w:rsid w:val="007B7D47"/>
    <w:rsid w:val="007C0BC5"/>
    <w:rsid w:val="007C0D37"/>
    <w:rsid w:val="007C15B2"/>
    <w:rsid w:val="007C25B8"/>
    <w:rsid w:val="007C3701"/>
    <w:rsid w:val="007C404E"/>
    <w:rsid w:val="007C4F85"/>
    <w:rsid w:val="007C7D89"/>
    <w:rsid w:val="007D03EF"/>
    <w:rsid w:val="007D240D"/>
    <w:rsid w:val="007D2C59"/>
    <w:rsid w:val="007D2CE7"/>
    <w:rsid w:val="007D3041"/>
    <w:rsid w:val="007D3B4D"/>
    <w:rsid w:val="007D3D51"/>
    <w:rsid w:val="007D40C3"/>
    <w:rsid w:val="007D538E"/>
    <w:rsid w:val="007D5D6C"/>
    <w:rsid w:val="007D7EFB"/>
    <w:rsid w:val="007E19A3"/>
    <w:rsid w:val="007E1E8C"/>
    <w:rsid w:val="007E308B"/>
    <w:rsid w:val="007E3D70"/>
    <w:rsid w:val="007E4AEA"/>
    <w:rsid w:val="007F1E5B"/>
    <w:rsid w:val="007F70AA"/>
    <w:rsid w:val="008002E2"/>
    <w:rsid w:val="00800A61"/>
    <w:rsid w:val="00801784"/>
    <w:rsid w:val="00802693"/>
    <w:rsid w:val="008028E2"/>
    <w:rsid w:val="00802F7D"/>
    <w:rsid w:val="008042D4"/>
    <w:rsid w:val="008047E6"/>
    <w:rsid w:val="00804E91"/>
    <w:rsid w:val="00805B47"/>
    <w:rsid w:val="00806AD0"/>
    <w:rsid w:val="00806EF0"/>
    <w:rsid w:val="00807490"/>
    <w:rsid w:val="00807C91"/>
    <w:rsid w:val="008130E7"/>
    <w:rsid w:val="0081326B"/>
    <w:rsid w:val="00814061"/>
    <w:rsid w:val="00815739"/>
    <w:rsid w:val="008157DA"/>
    <w:rsid w:val="00815A79"/>
    <w:rsid w:val="00815A89"/>
    <w:rsid w:val="00815CD9"/>
    <w:rsid w:val="00817343"/>
    <w:rsid w:val="00820E68"/>
    <w:rsid w:val="0082234A"/>
    <w:rsid w:val="00826C89"/>
    <w:rsid w:val="00826E81"/>
    <w:rsid w:val="008272CB"/>
    <w:rsid w:val="00827788"/>
    <w:rsid w:val="00827C52"/>
    <w:rsid w:val="00830D32"/>
    <w:rsid w:val="00830EFA"/>
    <w:rsid w:val="00831852"/>
    <w:rsid w:val="00831F24"/>
    <w:rsid w:val="0083311F"/>
    <w:rsid w:val="00833155"/>
    <w:rsid w:val="008335D9"/>
    <w:rsid w:val="00833B16"/>
    <w:rsid w:val="00834A66"/>
    <w:rsid w:val="00837C89"/>
    <w:rsid w:val="008411DB"/>
    <w:rsid w:val="008468C5"/>
    <w:rsid w:val="00846B21"/>
    <w:rsid w:val="00846EF0"/>
    <w:rsid w:val="008470A9"/>
    <w:rsid w:val="00851F18"/>
    <w:rsid w:val="00853117"/>
    <w:rsid w:val="0085407D"/>
    <w:rsid w:val="00856360"/>
    <w:rsid w:val="008564C6"/>
    <w:rsid w:val="0085765A"/>
    <w:rsid w:val="00860995"/>
    <w:rsid w:val="00861AE3"/>
    <w:rsid w:val="008627F3"/>
    <w:rsid w:val="00862EE5"/>
    <w:rsid w:val="0086602B"/>
    <w:rsid w:val="00870A67"/>
    <w:rsid w:val="008731C7"/>
    <w:rsid w:val="00873A20"/>
    <w:rsid w:val="00873B96"/>
    <w:rsid w:val="00875B1D"/>
    <w:rsid w:val="00880139"/>
    <w:rsid w:val="00880AD1"/>
    <w:rsid w:val="00883855"/>
    <w:rsid w:val="008838F9"/>
    <w:rsid w:val="00884500"/>
    <w:rsid w:val="00884C28"/>
    <w:rsid w:val="0088534E"/>
    <w:rsid w:val="00886363"/>
    <w:rsid w:val="00887BB4"/>
    <w:rsid w:val="00890CD4"/>
    <w:rsid w:val="00892EED"/>
    <w:rsid w:val="008948AF"/>
    <w:rsid w:val="008971B0"/>
    <w:rsid w:val="008A146C"/>
    <w:rsid w:val="008A1949"/>
    <w:rsid w:val="008A2B35"/>
    <w:rsid w:val="008A2EBB"/>
    <w:rsid w:val="008A4E33"/>
    <w:rsid w:val="008A53CD"/>
    <w:rsid w:val="008A5FA2"/>
    <w:rsid w:val="008A689F"/>
    <w:rsid w:val="008A6C2C"/>
    <w:rsid w:val="008A788D"/>
    <w:rsid w:val="008A7E3D"/>
    <w:rsid w:val="008B0165"/>
    <w:rsid w:val="008B2F9E"/>
    <w:rsid w:val="008B5A74"/>
    <w:rsid w:val="008B63AD"/>
    <w:rsid w:val="008B6911"/>
    <w:rsid w:val="008B6AA0"/>
    <w:rsid w:val="008B7AD1"/>
    <w:rsid w:val="008C12CA"/>
    <w:rsid w:val="008C12D6"/>
    <w:rsid w:val="008C1CED"/>
    <w:rsid w:val="008C27A4"/>
    <w:rsid w:val="008C2A78"/>
    <w:rsid w:val="008C3DA4"/>
    <w:rsid w:val="008C3E4E"/>
    <w:rsid w:val="008C4979"/>
    <w:rsid w:val="008C4B02"/>
    <w:rsid w:val="008C59C6"/>
    <w:rsid w:val="008C72FF"/>
    <w:rsid w:val="008C7BC4"/>
    <w:rsid w:val="008C7D26"/>
    <w:rsid w:val="008D030E"/>
    <w:rsid w:val="008D0701"/>
    <w:rsid w:val="008D1FAB"/>
    <w:rsid w:val="008D267C"/>
    <w:rsid w:val="008D280A"/>
    <w:rsid w:val="008D2B79"/>
    <w:rsid w:val="008D3105"/>
    <w:rsid w:val="008D3D40"/>
    <w:rsid w:val="008D4E03"/>
    <w:rsid w:val="008D72BE"/>
    <w:rsid w:val="008D753A"/>
    <w:rsid w:val="008D75FC"/>
    <w:rsid w:val="008E159E"/>
    <w:rsid w:val="008E15B3"/>
    <w:rsid w:val="008E169F"/>
    <w:rsid w:val="008E20C5"/>
    <w:rsid w:val="008E272B"/>
    <w:rsid w:val="008E2949"/>
    <w:rsid w:val="008E2971"/>
    <w:rsid w:val="008E3DF5"/>
    <w:rsid w:val="008E5C70"/>
    <w:rsid w:val="008E5C88"/>
    <w:rsid w:val="008E66EA"/>
    <w:rsid w:val="008E758A"/>
    <w:rsid w:val="008E75CF"/>
    <w:rsid w:val="008E7892"/>
    <w:rsid w:val="008F002C"/>
    <w:rsid w:val="008F0255"/>
    <w:rsid w:val="008F0D9D"/>
    <w:rsid w:val="008F1EDC"/>
    <w:rsid w:val="008F3368"/>
    <w:rsid w:val="008F34F9"/>
    <w:rsid w:val="008F3E9F"/>
    <w:rsid w:val="008F6184"/>
    <w:rsid w:val="009016D4"/>
    <w:rsid w:val="00903F00"/>
    <w:rsid w:val="00905156"/>
    <w:rsid w:val="009055A8"/>
    <w:rsid w:val="00910361"/>
    <w:rsid w:val="00910715"/>
    <w:rsid w:val="0091137B"/>
    <w:rsid w:val="00912864"/>
    <w:rsid w:val="009136F3"/>
    <w:rsid w:val="009152A6"/>
    <w:rsid w:val="00915D9F"/>
    <w:rsid w:val="00916633"/>
    <w:rsid w:val="0092036B"/>
    <w:rsid w:val="0092062F"/>
    <w:rsid w:val="00922361"/>
    <w:rsid w:val="00922B67"/>
    <w:rsid w:val="00925421"/>
    <w:rsid w:val="009256EE"/>
    <w:rsid w:val="0092688F"/>
    <w:rsid w:val="00926A64"/>
    <w:rsid w:val="00930996"/>
    <w:rsid w:val="00931C54"/>
    <w:rsid w:val="0093341E"/>
    <w:rsid w:val="00933521"/>
    <w:rsid w:val="00935494"/>
    <w:rsid w:val="00935A4F"/>
    <w:rsid w:val="00935B5A"/>
    <w:rsid w:val="00937657"/>
    <w:rsid w:val="009400A9"/>
    <w:rsid w:val="009410FE"/>
    <w:rsid w:val="00943A55"/>
    <w:rsid w:val="00943D5F"/>
    <w:rsid w:val="009445DF"/>
    <w:rsid w:val="00945603"/>
    <w:rsid w:val="00946567"/>
    <w:rsid w:val="00946B11"/>
    <w:rsid w:val="009476AA"/>
    <w:rsid w:val="009502D0"/>
    <w:rsid w:val="0095126E"/>
    <w:rsid w:val="0095142A"/>
    <w:rsid w:val="0095279A"/>
    <w:rsid w:val="0095366D"/>
    <w:rsid w:val="00954929"/>
    <w:rsid w:val="0095508F"/>
    <w:rsid w:val="00956003"/>
    <w:rsid w:val="009568A7"/>
    <w:rsid w:val="00956973"/>
    <w:rsid w:val="00956E79"/>
    <w:rsid w:val="00957C73"/>
    <w:rsid w:val="009636E9"/>
    <w:rsid w:val="00964A2B"/>
    <w:rsid w:val="00965DD2"/>
    <w:rsid w:val="00965E0E"/>
    <w:rsid w:val="00967EDA"/>
    <w:rsid w:val="009718D8"/>
    <w:rsid w:val="00973456"/>
    <w:rsid w:val="00974A2C"/>
    <w:rsid w:val="00980267"/>
    <w:rsid w:val="00981CED"/>
    <w:rsid w:val="00981DFC"/>
    <w:rsid w:val="0098277E"/>
    <w:rsid w:val="00983F2E"/>
    <w:rsid w:val="009840CA"/>
    <w:rsid w:val="00984477"/>
    <w:rsid w:val="009844B7"/>
    <w:rsid w:val="00984541"/>
    <w:rsid w:val="009847C5"/>
    <w:rsid w:val="009857C8"/>
    <w:rsid w:val="0098680E"/>
    <w:rsid w:val="00987126"/>
    <w:rsid w:val="00987FA5"/>
    <w:rsid w:val="009925CB"/>
    <w:rsid w:val="009945E8"/>
    <w:rsid w:val="009953BD"/>
    <w:rsid w:val="009954C8"/>
    <w:rsid w:val="0099581E"/>
    <w:rsid w:val="00995DB8"/>
    <w:rsid w:val="00997370"/>
    <w:rsid w:val="0099740A"/>
    <w:rsid w:val="009A06DD"/>
    <w:rsid w:val="009A0708"/>
    <w:rsid w:val="009A1055"/>
    <w:rsid w:val="009A1AFB"/>
    <w:rsid w:val="009A1C85"/>
    <w:rsid w:val="009A1FE7"/>
    <w:rsid w:val="009A3641"/>
    <w:rsid w:val="009A4791"/>
    <w:rsid w:val="009A63A0"/>
    <w:rsid w:val="009A6611"/>
    <w:rsid w:val="009A7F42"/>
    <w:rsid w:val="009B275F"/>
    <w:rsid w:val="009B4725"/>
    <w:rsid w:val="009B6526"/>
    <w:rsid w:val="009B7198"/>
    <w:rsid w:val="009C0E74"/>
    <w:rsid w:val="009C19EF"/>
    <w:rsid w:val="009C3880"/>
    <w:rsid w:val="009C39D5"/>
    <w:rsid w:val="009C3E7B"/>
    <w:rsid w:val="009C41D1"/>
    <w:rsid w:val="009C5E03"/>
    <w:rsid w:val="009C75FB"/>
    <w:rsid w:val="009D07C6"/>
    <w:rsid w:val="009D0C35"/>
    <w:rsid w:val="009D28B6"/>
    <w:rsid w:val="009D50B1"/>
    <w:rsid w:val="009D5135"/>
    <w:rsid w:val="009D5C02"/>
    <w:rsid w:val="009D6CA1"/>
    <w:rsid w:val="009E2912"/>
    <w:rsid w:val="009E3F81"/>
    <w:rsid w:val="009E5153"/>
    <w:rsid w:val="009E5AB6"/>
    <w:rsid w:val="009E7840"/>
    <w:rsid w:val="009F0376"/>
    <w:rsid w:val="009F0436"/>
    <w:rsid w:val="009F0B2F"/>
    <w:rsid w:val="009F17DB"/>
    <w:rsid w:val="009F4455"/>
    <w:rsid w:val="009F5EB6"/>
    <w:rsid w:val="009F60C2"/>
    <w:rsid w:val="009F63CF"/>
    <w:rsid w:val="009F750D"/>
    <w:rsid w:val="009F7D0C"/>
    <w:rsid w:val="00A001FF"/>
    <w:rsid w:val="00A017B4"/>
    <w:rsid w:val="00A03D0F"/>
    <w:rsid w:val="00A06F8E"/>
    <w:rsid w:val="00A07CDD"/>
    <w:rsid w:val="00A10346"/>
    <w:rsid w:val="00A1133C"/>
    <w:rsid w:val="00A12E3E"/>
    <w:rsid w:val="00A158A1"/>
    <w:rsid w:val="00A15ADE"/>
    <w:rsid w:val="00A179EA"/>
    <w:rsid w:val="00A247AD"/>
    <w:rsid w:val="00A25344"/>
    <w:rsid w:val="00A259EA"/>
    <w:rsid w:val="00A25B5F"/>
    <w:rsid w:val="00A25ED1"/>
    <w:rsid w:val="00A25F84"/>
    <w:rsid w:val="00A26B8F"/>
    <w:rsid w:val="00A26D6C"/>
    <w:rsid w:val="00A2742C"/>
    <w:rsid w:val="00A301FF"/>
    <w:rsid w:val="00A307BA"/>
    <w:rsid w:val="00A30910"/>
    <w:rsid w:val="00A30CEF"/>
    <w:rsid w:val="00A30D6D"/>
    <w:rsid w:val="00A30F1B"/>
    <w:rsid w:val="00A31362"/>
    <w:rsid w:val="00A32432"/>
    <w:rsid w:val="00A37228"/>
    <w:rsid w:val="00A372D9"/>
    <w:rsid w:val="00A3781C"/>
    <w:rsid w:val="00A37EBF"/>
    <w:rsid w:val="00A41BF7"/>
    <w:rsid w:val="00A438EC"/>
    <w:rsid w:val="00A4569E"/>
    <w:rsid w:val="00A45FB5"/>
    <w:rsid w:val="00A47682"/>
    <w:rsid w:val="00A47CD3"/>
    <w:rsid w:val="00A51546"/>
    <w:rsid w:val="00A56D04"/>
    <w:rsid w:val="00A57E1D"/>
    <w:rsid w:val="00A603DE"/>
    <w:rsid w:val="00A610B3"/>
    <w:rsid w:val="00A7103C"/>
    <w:rsid w:val="00A72C4F"/>
    <w:rsid w:val="00A73959"/>
    <w:rsid w:val="00A7401F"/>
    <w:rsid w:val="00A75077"/>
    <w:rsid w:val="00A75E7A"/>
    <w:rsid w:val="00A7624C"/>
    <w:rsid w:val="00A765B6"/>
    <w:rsid w:val="00A76BC2"/>
    <w:rsid w:val="00A76E51"/>
    <w:rsid w:val="00A77BE8"/>
    <w:rsid w:val="00A81F90"/>
    <w:rsid w:val="00A82B21"/>
    <w:rsid w:val="00A85982"/>
    <w:rsid w:val="00A8751D"/>
    <w:rsid w:val="00A91645"/>
    <w:rsid w:val="00A95DDD"/>
    <w:rsid w:val="00A96197"/>
    <w:rsid w:val="00A96E26"/>
    <w:rsid w:val="00AA3481"/>
    <w:rsid w:val="00AA6CD6"/>
    <w:rsid w:val="00AB139B"/>
    <w:rsid w:val="00AB1F67"/>
    <w:rsid w:val="00AB1FAA"/>
    <w:rsid w:val="00AB26D2"/>
    <w:rsid w:val="00AB28DB"/>
    <w:rsid w:val="00AB472F"/>
    <w:rsid w:val="00AB6E95"/>
    <w:rsid w:val="00AB7539"/>
    <w:rsid w:val="00AC1706"/>
    <w:rsid w:val="00AC20C0"/>
    <w:rsid w:val="00AC21B2"/>
    <w:rsid w:val="00AC22EB"/>
    <w:rsid w:val="00AC29C1"/>
    <w:rsid w:val="00AC35C8"/>
    <w:rsid w:val="00AC3BA0"/>
    <w:rsid w:val="00AC6429"/>
    <w:rsid w:val="00AC672F"/>
    <w:rsid w:val="00AD07CC"/>
    <w:rsid w:val="00AD295B"/>
    <w:rsid w:val="00AD4861"/>
    <w:rsid w:val="00AD4CF9"/>
    <w:rsid w:val="00AD6281"/>
    <w:rsid w:val="00AE0A58"/>
    <w:rsid w:val="00AE0CE4"/>
    <w:rsid w:val="00AE123F"/>
    <w:rsid w:val="00AE27D5"/>
    <w:rsid w:val="00AE35E8"/>
    <w:rsid w:val="00AE3C10"/>
    <w:rsid w:val="00AE48A6"/>
    <w:rsid w:val="00AE61DE"/>
    <w:rsid w:val="00AE6F50"/>
    <w:rsid w:val="00AE70A4"/>
    <w:rsid w:val="00AF00A2"/>
    <w:rsid w:val="00AF1555"/>
    <w:rsid w:val="00AF1A1E"/>
    <w:rsid w:val="00AF2C14"/>
    <w:rsid w:val="00AF5077"/>
    <w:rsid w:val="00AF5624"/>
    <w:rsid w:val="00AF57FA"/>
    <w:rsid w:val="00AF741C"/>
    <w:rsid w:val="00B037EB"/>
    <w:rsid w:val="00B04C09"/>
    <w:rsid w:val="00B05265"/>
    <w:rsid w:val="00B05587"/>
    <w:rsid w:val="00B05E1B"/>
    <w:rsid w:val="00B0655D"/>
    <w:rsid w:val="00B065F1"/>
    <w:rsid w:val="00B07337"/>
    <w:rsid w:val="00B0737C"/>
    <w:rsid w:val="00B10083"/>
    <w:rsid w:val="00B11397"/>
    <w:rsid w:val="00B12922"/>
    <w:rsid w:val="00B131C6"/>
    <w:rsid w:val="00B1354B"/>
    <w:rsid w:val="00B15774"/>
    <w:rsid w:val="00B15FD6"/>
    <w:rsid w:val="00B17488"/>
    <w:rsid w:val="00B17D82"/>
    <w:rsid w:val="00B204D7"/>
    <w:rsid w:val="00B2057D"/>
    <w:rsid w:val="00B217FB"/>
    <w:rsid w:val="00B21A9D"/>
    <w:rsid w:val="00B231D9"/>
    <w:rsid w:val="00B23C51"/>
    <w:rsid w:val="00B23CE2"/>
    <w:rsid w:val="00B24ADA"/>
    <w:rsid w:val="00B3193A"/>
    <w:rsid w:val="00B31A86"/>
    <w:rsid w:val="00B3350A"/>
    <w:rsid w:val="00B33DA8"/>
    <w:rsid w:val="00B33E32"/>
    <w:rsid w:val="00B34523"/>
    <w:rsid w:val="00B34D31"/>
    <w:rsid w:val="00B353E0"/>
    <w:rsid w:val="00B36EB0"/>
    <w:rsid w:val="00B37F26"/>
    <w:rsid w:val="00B400D0"/>
    <w:rsid w:val="00B433A8"/>
    <w:rsid w:val="00B43B77"/>
    <w:rsid w:val="00B451B1"/>
    <w:rsid w:val="00B45C20"/>
    <w:rsid w:val="00B46121"/>
    <w:rsid w:val="00B51E29"/>
    <w:rsid w:val="00B53853"/>
    <w:rsid w:val="00B54CE7"/>
    <w:rsid w:val="00B559BE"/>
    <w:rsid w:val="00B609E3"/>
    <w:rsid w:val="00B635B7"/>
    <w:rsid w:val="00B63F10"/>
    <w:rsid w:val="00B6446C"/>
    <w:rsid w:val="00B66845"/>
    <w:rsid w:val="00B6763F"/>
    <w:rsid w:val="00B7126E"/>
    <w:rsid w:val="00B714C5"/>
    <w:rsid w:val="00B72087"/>
    <w:rsid w:val="00B733C2"/>
    <w:rsid w:val="00B73550"/>
    <w:rsid w:val="00B763C9"/>
    <w:rsid w:val="00B822AA"/>
    <w:rsid w:val="00B82926"/>
    <w:rsid w:val="00B839FB"/>
    <w:rsid w:val="00B842D7"/>
    <w:rsid w:val="00B857F7"/>
    <w:rsid w:val="00B85DA1"/>
    <w:rsid w:val="00B90408"/>
    <w:rsid w:val="00B91B0B"/>
    <w:rsid w:val="00B92707"/>
    <w:rsid w:val="00B929C5"/>
    <w:rsid w:val="00B930EB"/>
    <w:rsid w:val="00B94D5F"/>
    <w:rsid w:val="00B960DE"/>
    <w:rsid w:val="00BA1740"/>
    <w:rsid w:val="00BA224C"/>
    <w:rsid w:val="00BA42A6"/>
    <w:rsid w:val="00BA4A06"/>
    <w:rsid w:val="00BA6EF4"/>
    <w:rsid w:val="00BB0B68"/>
    <w:rsid w:val="00BB0DB0"/>
    <w:rsid w:val="00BB14F3"/>
    <w:rsid w:val="00BB1C74"/>
    <w:rsid w:val="00BB1CF1"/>
    <w:rsid w:val="00BB2132"/>
    <w:rsid w:val="00BB27C6"/>
    <w:rsid w:val="00BB3E01"/>
    <w:rsid w:val="00BB5A12"/>
    <w:rsid w:val="00BB76BA"/>
    <w:rsid w:val="00BC124B"/>
    <w:rsid w:val="00BC1A5C"/>
    <w:rsid w:val="00BC6CE7"/>
    <w:rsid w:val="00BC6EEB"/>
    <w:rsid w:val="00BC73A4"/>
    <w:rsid w:val="00BD7251"/>
    <w:rsid w:val="00BD74F0"/>
    <w:rsid w:val="00BE1CF4"/>
    <w:rsid w:val="00BE3ACD"/>
    <w:rsid w:val="00BE51B1"/>
    <w:rsid w:val="00BF03E1"/>
    <w:rsid w:val="00BF1978"/>
    <w:rsid w:val="00BF3225"/>
    <w:rsid w:val="00BF3B30"/>
    <w:rsid w:val="00BF56A9"/>
    <w:rsid w:val="00BF6F1A"/>
    <w:rsid w:val="00BF7592"/>
    <w:rsid w:val="00BF79BD"/>
    <w:rsid w:val="00C0038F"/>
    <w:rsid w:val="00C00F21"/>
    <w:rsid w:val="00C01FBA"/>
    <w:rsid w:val="00C02FB1"/>
    <w:rsid w:val="00C03279"/>
    <w:rsid w:val="00C04CAF"/>
    <w:rsid w:val="00C1509E"/>
    <w:rsid w:val="00C16045"/>
    <w:rsid w:val="00C1612F"/>
    <w:rsid w:val="00C20158"/>
    <w:rsid w:val="00C233AA"/>
    <w:rsid w:val="00C24B61"/>
    <w:rsid w:val="00C26025"/>
    <w:rsid w:val="00C272EA"/>
    <w:rsid w:val="00C2773F"/>
    <w:rsid w:val="00C30F81"/>
    <w:rsid w:val="00C35429"/>
    <w:rsid w:val="00C35828"/>
    <w:rsid w:val="00C3739E"/>
    <w:rsid w:val="00C37F8D"/>
    <w:rsid w:val="00C40D5F"/>
    <w:rsid w:val="00C4175B"/>
    <w:rsid w:val="00C417F3"/>
    <w:rsid w:val="00C41964"/>
    <w:rsid w:val="00C439D9"/>
    <w:rsid w:val="00C4505F"/>
    <w:rsid w:val="00C457D4"/>
    <w:rsid w:val="00C46283"/>
    <w:rsid w:val="00C475BB"/>
    <w:rsid w:val="00C50284"/>
    <w:rsid w:val="00C5110F"/>
    <w:rsid w:val="00C5395B"/>
    <w:rsid w:val="00C55112"/>
    <w:rsid w:val="00C5549D"/>
    <w:rsid w:val="00C61065"/>
    <w:rsid w:val="00C61A2D"/>
    <w:rsid w:val="00C629D0"/>
    <w:rsid w:val="00C63A95"/>
    <w:rsid w:val="00C63AEB"/>
    <w:rsid w:val="00C63F69"/>
    <w:rsid w:val="00C6524B"/>
    <w:rsid w:val="00C6531E"/>
    <w:rsid w:val="00C6576E"/>
    <w:rsid w:val="00C718A5"/>
    <w:rsid w:val="00C7534C"/>
    <w:rsid w:val="00C75D58"/>
    <w:rsid w:val="00C76786"/>
    <w:rsid w:val="00C77BAC"/>
    <w:rsid w:val="00C77E6B"/>
    <w:rsid w:val="00C80ACA"/>
    <w:rsid w:val="00C81E1D"/>
    <w:rsid w:val="00C8225F"/>
    <w:rsid w:val="00C84B23"/>
    <w:rsid w:val="00C85BE0"/>
    <w:rsid w:val="00C86FF2"/>
    <w:rsid w:val="00C87ADD"/>
    <w:rsid w:val="00C90635"/>
    <w:rsid w:val="00C91146"/>
    <w:rsid w:val="00C91225"/>
    <w:rsid w:val="00C918F0"/>
    <w:rsid w:val="00C92053"/>
    <w:rsid w:val="00C93836"/>
    <w:rsid w:val="00C93DB0"/>
    <w:rsid w:val="00C94706"/>
    <w:rsid w:val="00C95343"/>
    <w:rsid w:val="00C9541A"/>
    <w:rsid w:val="00C954C0"/>
    <w:rsid w:val="00C95540"/>
    <w:rsid w:val="00C96A18"/>
    <w:rsid w:val="00C9750B"/>
    <w:rsid w:val="00C97581"/>
    <w:rsid w:val="00CA001E"/>
    <w:rsid w:val="00CA1613"/>
    <w:rsid w:val="00CA1942"/>
    <w:rsid w:val="00CA2FEB"/>
    <w:rsid w:val="00CA5BCA"/>
    <w:rsid w:val="00CA7422"/>
    <w:rsid w:val="00CA7FE6"/>
    <w:rsid w:val="00CB22F3"/>
    <w:rsid w:val="00CB3003"/>
    <w:rsid w:val="00CB3ADD"/>
    <w:rsid w:val="00CB3C1E"/>
    <w:rsid w:val="00CB4EA1"/>
    <w:rsid w:val="00CB5378"/>
    <w:rsid w:val="00CB587F"/>
    <w:rsid w:val="00CB5CFB"/>
    <w:rsid w:val="00CB6919"/>
    <w:rsid w:val="00CB6961"/>
    <w:rsid w:val="00CC0DA6"/>
    <w:rsid w:val="00CC3798"/>
    <w:rsid w:val="00CC4716"/>
    <w:rsid w:val="00CC4A91"/>
    <w:rsid w:val="00CC5319"/>
    <w:rsid w:val="00CC5948"/>
    <w:rsid w:val="00CC61AC"/>
    <w:rsid w:val="00CC644D"/>
    <w:rsid w:val="00CC7C5D"/>
    <w:rsid w:val="00CD0861"/>
    <w:rsid w:val="00CD0AED"/>
    <w:rsid w:val="00CD0C40"/>
    <w:rsid w:val="00CD4222"/>
    <w:rsid w:val="00CD68EE"/>
    <w:rsid w:val="00CD6B32"/>
    <w:rsid w:val="00CD6C4C"/>
    <w:rsid w:val="00CD6CFC"/>
    <w:rsid w:val="00CD74B3"/>
    <w:rsid w:val="00CE3262"/>
    <w:rsid w:val="00CE4300"/>
    <w:rsid w:val="00CE5557"/>
    <w:rsid w:val="00CF0265"/>
    <w:rsid w:val="00CF06E4"/>
    <w:rsid w:val="00CF1867"/>
    <w:rsid w:val="00CF20E9"/>
    <w:rsid w:val="00CF48E5"/>
    <w:rsid w:val="00CF5737"/>
    <w:rsid w:val="00CF57F1"/>
    <w:rsid w:val="00CF6BF8"/>
    <w:rsid w:val="00CF7405"/>
    <w:rsid w:val="00D002D2"/>
    <w:rsid w:val="00D025B6"/>
    <w:rsid w:val="00D030E9"/>
    <w:rsid w:val="00D0424D"/>
    <w:rsid w:val="00D0456C"/>
    <w:rsid w:val="00D05D05"/>
    <w:rsid w:val="00D07A60"/>
    <w:rsid w:val="00D07F82"/>
    <w:rsid w:val="00D11FA0"/>
    <w:rsid w:val="00D13A0F"/>
    <w:rsid w:val="00D14360"/>
    <w:rsid w:val="00D144C8"/>
    <w:rsid w:val="00D16A60"/>
    <w:rsid w:val="00D16B2B"/>
    <w:rsid w:val="00D16C03"/>
    <w:rsid w:val="00D17452"/>
    <w:rsid w:val="00D20992"/>
    <w:rsid w:val="00D20E21"/>
    <w:rsid w:val="00D2164A"/>
    <w:rsid w:val="00D238C3"/>
    <w:rsid w:val="00D23DD5"/>
    <w:rsid w:val="00D30391"/>
    <w:rsid w:val="00D30944"/>
    <w:rsid w:val="00D30A5D"/>
    <w:rsid w:val="00D30D2B"/>
    <w:rsid w:val="00D319E7"/>
    <w:rsid w:val="00D324E9"/>
    <w:rsid w:val="00D338E5"/>
    <w:rsid w:val="00D33C2C"/>
    <w:rsid w:val="00D34752"/>
    <w:rsid w:val="00D35A80"/>
    <w:rsid w:val="00D36E43"/>
    <w:rsid w:val="00D40558"/>
    <w:rsid w:val="00D40E56"/>
    <w:rsid w:val="00D411C6"/>
    <w:rsid w:val="00D41562"/>
    <w:rsid w:val="00D416DB"/>
    <w:rsid w:val="00D4195B"/>
    <w:rsid w:val="00D42131"/>
    <w:rsid w:val="00D42378"/>
    <w:rsid w:val="00D442E0"/>
    <w:rsid w:val="00D44369"/>
    <w:rsid w:val="00D51E87"/>
    <w:rsid w:val="00D53D10"/>
    <w:rsid w:val="00D548AB"/>
    <w:rsid w:val="00D54D65"/>
    <w:rsid w:val="00D57799"/>
    <w:rsid w:val="00D633A3"/>
    <w:rsid w:val="00D63ADB"/>
    <w:rsid w:val="00D64809"/>
    <w:rsid w:val="00D64BEB"/>
    <w:rsid w:val="00D65459"/>
    <w:rsid w:val="00D66471"/>
    <w:rsid w:val="00D67901"/>
    <w:rsid w:val="00D679A4"/>
    <w:rsid w:val="00D70176"/>
    <w:rsid w:val="00D71375"/>
    <w:rsid w:val="00D7438C"/>
    <w:rsid w:val="00D745D3"/>
    <w:rsid w:val="00D74C9B"/>
    <w:rsid w:val="00D74D59"/>
    <w:rsid w:val="00D7570F"/>
    <w:rsid w:val="00D75EDF"/>
    <w:rsid w:val="00D7612A"/>
    <w:rsid w:val="00D76A66"/>
    <w:rsid w:val="00D77771"/>
    <w:rsid w:val="00D80E3D"/>
    <w:rsid w:val="00D80ECC"/>
    <w:rsid w:val="00D817E9"/>
    <w:rsid w:val="00D825AE"/>
    <w:rsid w:val="00D826D2"/>
    <w:rsid w:val="00D827AC"/>
    <w:rsid w:val="00D82B81"/>
    <w:rsid w:val="00D8386E"/>
    <w:rsid w:val="00D85217"/>
    <w:rsid w:val="00D87393"/>
    <w:rsid w:val="00D913CF"/>
    <w:rsid w:val="00D929C3"/>
    <w:rsid w:val="00D93665"/>
    <w:rsid w:val="00D939AF"/>
    <w:rsid w:val="00D96C37"/>
    <w:rsid w:val="00D9721F"/>
    <w:rsid w:val="00D9795C"/>
    <w:rsid w:val="00DA5CD9"/>
    <w:rsid w:val="00DA6841"/>
    <w:rsid w:val="00DA6B29"/>
    <w:rsid w:val="00DA7A89"/>
    <w:rsid w:val="00DB0750"/>
    <w:rsid w:val="00DB1489"/>
    <w:rsid w:val="00DB2DD7"/>
    <w:rsid w:val="00DB3287"/>
    <w:rsid w:val="00DB5F66"/>
    <w:rsid w:val="00DC0359"/>
    <w:rsid w:val="00DC3338"/>
    <w:rsid w:val="00DC67B5"/>
    <w:rsid w:val="00DC691A"/>
    <w:rsid w:val="00DD0686"/>
    <w:rsid w:val="00DD07DC"/>
    <w:rsid w:val="00DD0B36"/>
    <w:rsid w:val="00DD0E89"/>
    <w:rsid w:val="00DD0F87"/>
    <w:rsid w:val="00DD1374"/>
    <w:rsid w:val="00DD1532"/>
    <w:rsid w:val="00DD2D17"/>
    <w:rsid w:val="00DD32A6"/>
    <w:rsid w:val="00DD32E0"/>
    <w:rsid w:val="00DD4E52"/>
    <w:rsid w:val="00DD5B23"/>
    <w:rsid w:val="00DD7A57"/>
    <w:rsid w:val="00DD7B5B"/>
    <w:rsid w:val="00DE111F"/>
    <w:rsid w:val="00DE1461"/>
    <w:rsid w:val="00DE313B"/>
    <w:rsid w:val="00DE3768"/>
    <w:rsid w:val="00DE4F8A"/>
    <w:rsid w:val="00DE5328"/>
    <w:rsid w:val="00DE5D76"/>
    <w:rsid w:val="00DE5F46"/>
    <w:rsid w:val="00DE6006"/>
    <w:rsid w:val="00DE688D"/>
    <w:rsid w:val="00DF13FE"/>
    <w:rsid w:val="00DF1AE8"/>
    <w:rsid w:val="00DF23E6"/>
    <w:rsid w:val="00DF6471"/>
    <w:rsid w:val="00DF69D4"/>
    <w:rsid w:val="00DF7246"/>
    <w:rsid w:val="00DF7C47"/>
    <w:rsid w:val="00DF7EBA"/>
    <w:rsid w:val="00E01773"/>
    <w:rsid w:val="00E01D85"/>
    <w:rsid w:val="00E0679F"/>
    <w:rsid w:val="00E06BA8"/>
    <w:rsid w:val="00E072E8"/>
    <w:rsid w:val="00E07E5F"/>
    <w:rsid w:val="00E11E11"/>
    <w:rsid w:val="00E12B0F"/>
    <w:rsid w:val="00E13E42"/>
    <w:rsid w:val="00E13FBC"/>
    <w:rsid w:val="00E1643F"/>
    <w:rsid w:val="00E20247"/>
    <w:rsid w:val="00E2177B"/>
    <w:rsid w:val="00E21CBF"/>
    <w:rsid w:val="00E228EB"/>
    <w:rsid w:val="00E23883"/>
    <w:rsid w:val="00E24317"/>
    <w:rsid w:val="00E24D5B"/>
    <w:rsid w:val="00E276A6"/>
    <w:rsid w:val="00E307D6"/>
    <w:rsid w:val="00E31345"/>
    <w:rsid w:val="00E3205D"/>
    <w:rsid w:val="00E33A88"/>
    <w:rsid w:val="00E33E36"/>
    <w:rsid w:val="00E33F9D"/>
    <w:rsid w:val="00E3482C"/>
    <w:rsid w:val="00E34D21"/>
    <w:rsid w:val="00E351B7"/>
    <w:rsid w:val="00E36551"/>
    <w:rsid w:val="00E373D0"/>
    <w:rsid w:val="00E379DD"/>
    <w:rsid w:val="00E40AF1"/>
    <w:rsid w:val="00E41EF1"/>
    <w:rsid w:val="00E4288D"/>
    <w:rsid w:val="00E42A33"/>
    <w:rsid w:val="00E42B4B"/>
    <w:rsid w:val="00E42C9B"/>
    <w:rsid w:val="00E42E6E"/>
    <w:rsid w:val="00E44316"/>
    <w:rsid w:val="00E44E56"/>
    <w:rsid w:val="00E463CC"/>
    <w:rsid w:val="00E507F6"/>
    <w:rsid w:val="00E52D93"/>
    <w:rsid w:val="00E5310D"/>
    <w:rsid w:val="00E53F78"/>
    <w:rsid w:val="00E5535F"/>
    <w:rsid w:val="00E57429"/>
    <w:rsid w:val="00E61CD9"/>
    <w:rsid w:val="00E622B7"/>
    <w:rsid w:val="00E62A7E"/>
    <w:rsid w:val="00E62E35"/>
    <w:rsid w:val="00E6437E"/>
    <w:rsid w:val="00E6710C"/>
    <w:rsid w:val="00E67B82"/>
    <w:rsid w:val="00E71863"/>
    <w:rsid w:val="00E7209E"/>
    <w:rsid w:val="00E743E4"/>
    <w:rsid w:val="00E758DA"/>
    <w:rsid w:val="00E75D32"/>
    <w:rsid w:val="00E82AE8"/>
    <w:rsid w:val="00E843DE"/>
    <w:rsid w:val="00E86C53"/>
    <w:rsid w:val="00E90D7F"/>
    <w:rsid w:val="00E90DF6"/>
    <w:rsid w:val="00E90E2C"/>
    <w:rsid w:val="00E916B3"/>
    <w:rsid w:val="00E93785"/>
    <w:rsid w:val="00E95AA4"/>
    <w:rsid w:val="00E95BB9"/>
    <w:rsid w:val="00E9682C"/>
    <w:rsid w:val="00E97D46"/>
    <w:rsid w:val="00EA0A9C"/>
    <w:rsid w:val="00EA0AE3"/>
    <w:rsid w:val="00EA1EE8"/>
    <w:rsid w:val="00EA3402"/>
    <w:rsid w:val="00EA56A1"/>
    <w:rsid w:val="00EA5BB3"/>
    <w:rsid w:val="00EA639F"/>
    <w:rsid w:val="00EB0E6B"/>
    <w:rsid w:val="00EB25B2"/>
    <w:rsid w:val="00EB2631"/>
    <w:rsid w:val="00EB3904"/>
    <w:rsid w:val="00EB3FBC"/>
    <w:rsid w:val="00EB4D2A"/>
    <w:rsid w:val="00EB5928"/>
    <w:rsid w:val="00EB7119"/>
    <w:rsid w:val="00EC1E69"/>
    <w:rsid w:val="00EC4030"/>
    <w:rsid w:val="00EC4A0C"/>
    <w:rsid w:val="00EC4FE4"/>
    <w:rsid w:val="00EC58F9"/>
    <w:rsid w:val="00EC5AE6"/>
    <w:rsid w:val="00EC6000"/>
    <w:rsid w:val="00EC66DE"/>
    <w:rsid w:val="00EC687D"/>
    <w:rsid w:val="00EC6B30"/>
    <w:rsid w:val="00EC7FF4"/>
    <w:rsid w:val="00ED0030"/>
    <w:rsid w:val="00ED0298"/>
    <w:rsid w:val="00ED0EB9"/>
    <w:rsid w:val="00ED4A4E"/>
    <w:rsid w:val="00ED5DF5"/>
    <w:rsid w:val="00ED5F50"/>
    <w:rsid w:val="00ED7518"/>
    <w:rsid w:val="00EE033A"/>
    <w:rsid w:val="00EE08A4"/>
    <w:rsid w:val="00EE1E6D"/>
    <w:rsid w:val="00EE377C"/>
    <w:rsid w:val="00EE61B2"/>
    <w:rsid w:val="00EE753A"/>
    <w:rsid w:val="00EF0A1E"/>
    <w:rsid w:val="00EF170B"/>
    <w:rsid w:val="00EF4537"/>
    <w:rsid w:val="00EF4D30"/>
    <w:rsid w:val="00EF55A3"/>
    <w:rsid w:val="00EF571B"/>
    <w:rsid w:val="00EF5AD2"/>
    <w:rsid w:val="00EF6D98"/>
    <w:rsid w:val="00EF6E17"/>
    <w:rsid w:val="00EF6EF7"/>
    <w:rsid w:val="00F00288"/>
    <w:rsid w:val="00F00DB9"/>
    <w:rsid w:val="00F01121"/>
    <w:rsid w:val="00F016BA"/>
    <w:rsid w:val="00F01F49"/>
    <w:rsid w:val="00F05D8F"/>
    <w:rsid w:val="00F05ED9"/>
    <w:rsid w:val="00F103EF"/>
    <w:rsid w:val="00F10590"/>
    <w:rsid w:val="00F135CE"/>
    <w:rsid w:val="00F13EEB"/>
    <w:rsid w:val="00F14655"/>
    <w:rsid w:val="00F1467D"/>
    <w:rsid w:val="00F147B7"/>
    <w:rsid w:val="00F15759"/>
    <w:rsid w:val="00F166F9"/>
    <w:rsid w:val="00F17824"/>
    <w:rsid w:val="00F20CAE"/>
    <w:rsid w:val="00F212A5"/>
    <w:rsid w:val="00F22719"/>
    <w:rsid w:val="00F24000"/>
    <w:rsid w:val="00F26624"/>
    <w:rsid w:val="00F300A8"/>
    <w:rsid w:val="00F30179"/>
    <w:rsid w:val="00F30565"/>
    <w:rsid w:val="00F31073"/>
    <w:rsid w:val="00F3119A"/>
    <w:rsid w:val="00F33BCA"/>
    <w:rsid w:val="00F3426C"/>
    <w:rsid w:val="00F35670"/>
    <w:rsid w:val="00F36405"/>
    <w:rsid w:val="00F36E0B"/>
    <w:rsid w:val="00F37158"/>
    <w:rsid w:val="00F37D14"/>
    <w:rsid w:val="00F40BCF"/>
    <w:rsid w:val="00F41477"/>
    <w:rsid w:val="00F42711"/>
    <w:rsid w:val="00F42980"/>
    <w:rsid w:val="00F438D5"/>
    <w:rsid w:val="00F43C6D"/>
    <w:rsid w:val="00F44350"/>
    <w:rsid w:val="00F45258"/>
    <w:rsid w:val="00F461B0"/>
    <w:rsid w:val="00F475B2"/>
    <w:rsid w:val="00F51067"/>
    <w:rsid w:val="00F519F2"/>
    <w:rsid w:val="00F52FC4"/>
    <w:rsid w:val="00F55D62"/>
    <w:rsid w:val="00F56F8C"/>
    <w:rsid w:val="00F604D7"/>
    <w:rsid w:val="00F608F8"/>
    <w:rsid w:val="00F62267"/>
    <w:rsid w:val="00F6239C"/>
    <w:rsid w:val="00F62D41"/>
    <w:rsid w:val="00F652B9"/>
    <w:rsid w:val="00F65E38"/>
    <w:rsid w:val="00F67A50"/>
    <w:rsid w:val="00F7214C"/>
    <w:rsid w:val="00F72D47"/>
    <w:rsid w:val="00F73B4C"/>
    <w:rsid w:val="00F75649"/>
    <w:rsid w:val="00F765E4"/>
    <w:rsid w:val="00F768A0"/>
    <w:rsid w:val="00F76B47"/>
    <w:rsid w:val="00F77340"/>
    <w:rsid w:val="00F812F5"/>
    <w:rsid w:val="00F819F6"/>
    <w:rsid w:val="00F868D5"/>
    <w:rsid w:val="00F87181"/>
    <w:rsid w:val="00F915F4"/>
    <w:rsid w:val="00F920A4"/>
    <w:rsid w:val="00F93736"/>
    <w:rsid w:val="00F949E4"/>
    <w:rsid w:val="00F94D1C"/>
    <w:rsid w:val="00F960CE"/>
    <w:rsid w:val="00F96891"/>
    <w:rsid w:val="00F977ED"/>
    <w:rsid w:val="00FA06EF"/>
    <w:rsid w:val="00FA07EA"/>
    <w:rsid w:val="00FA15B4"/>
    <w:rsid w:val="00FA1B02"/>
    <w:rsid w:val="00FA1E26"/>
    <w:rsid w:val="00FA1EC4"/>
    <w:rsid w:val="00FA2BD9"/>
    <w:rsid w:val="00FA31B2"/>
    <w:rsid w:val="00FA3FF6"/>
    <w:rsid w:val="00FA4D99"/>
    <w:rsid w:val="00FA5041"/>
    <w:rsid w:val="00FA51BC"/>
    <w:rsid w:val="00FA5B20"/>
    <w:rsid w:val="00FA674D"/>
    <w:rsid w:val="00FA708C"/>
    <w:rsid w:val="00FA753E"/>
    <w:rsid w:val="00FB1EAB"/>
    <w:rsid w:val="00FB3380"/>
    <w:rsid w:val="00FB3C7B"/>
    <w:rsid w:val="00FB45D7"/>
    <w:rsid w:val="00FB5362"/>
    <w:rsid w:val="00FB5951"/>
    <w:rsid w:val="00FB6E03"/>
    <w:rsid w:val="00FC0D42"/>
    <w:rsid w:val="00FC115D"/>
    <w:rsid w:val="00FC20F9"/>
    <w:rsid w:val="00FC2A3B"/>
    <w:rsid w:val="00FC32CD"/>
    <w:rsid w:val="00FC36BF"/>
    <w:rsid w:val="00FC37E4"/>
    <w:rsid w:val="00FC3EC9"/>
    <w:rsid w:val="00FC4CF2"/>
    <w:rsid w:val="00FC5E2E"/>
    <w:rsid w:val="00FC5EBD"/>
    <w:rsid w:val="00FC60D4"/>
    <w:rsid w:val="00FC709F"/>
    <w:rsid w:val="00FC7A25"/>
    <w:rsid w:val="00FD039B"/>
    <w:rsid w:val="00FD0566"/>
    <w:rsid w:val="00FD0FBC"/>
    <w:rsid w:val="00FD11F2"/>
    <w:rsid w:val="00FD152A"/>
    <w:rsid w:val="00FD3F00"/>
    <w:rsid w:val="00FD3F3C"/>
    <w:rsid w:val="00FD4BE3"/>
    <w:rsid w:val="00FD5259"/>
    <w:rsid w:val="00FE0F46"/>
    <w:rsid w:val="00FE1993"/>
    <w:rsid w:val="00FE3432"/>
    <w:rsid w:val="00FE6C93"/>
    <w:rsid w:val="00FE7921"/>
    <w:rsid w:val="00FF20CA"/>
    <w:rsid w:val="00FF46A9"/>
    <w:rsid w:val="00FF56DB"/>
    <w:rsid w:val="00FF7174"/>
    <w:rsid w:val="01DDEB5A"/>
    <w:rsid w:val="021A6B0D"/>
    <w:rsid w:val="02AE2EBE"/>
    <w:rsid w:val="03BE02B0"/>
    <w:rsid w:val="0476ADE1"/>
    <w:rsid w:val="05AA0B05"/>
    <w:rsid w:val="06644A3A"/>
    <w:rsid w:val="0784EEC1"/>
    <w:rsid w:val="08E35957"/>
    <w:rsid w:val="0984477B"/>
    <w:rsid w:val="09A17459"/>
    <w:rsid w:val="09A511BE"/>
    <w:rsid w:val="09C6F0E7"/>
    <w:rsid w:val="0B3DD5C0"/>
    <w:rsid w:val="0BD3958F"/>
    <w:rsid w:val="0E96FB1A"/>
    <w:rsid w:val="0F038E55"/>
    <w:rsid w:val="0F6A39BC"/>
    <w:rsid w:val="10472AAB"/>
    <w:rsid w:val="108A956C"/>
    <w:rsid w:val="10E78460"/>
    <w:rsid w:val="119DE7C1"/>
    <w:rsid w:val="12EAF7E6"/>
    <w:rsid w:val="140B4AEA"/>
    <w:rsid w:val="147F4EFF"/>
    <w:rsid w:val="16F4B1A5"/>
    <w:rsid w:val="189D6A06"/>
    <w:rsid w:val="18A9C967"/>
    <w:rsid w:val="191A8033"/>
    <w:rsid w:val="19968C12"/>
    <w:rsid w:val="1A8D1833"/>
    <w:rsid w:val="1C563C3B"/>
    <w:rsid w:val="1DC55C41"/>
    <w:rsid w:val="1E5BC200"/>
    <w:rsid w:val="2192DCE8"/>
    <w:rsid w:val="222EAE9E"/>
    <w:rsid w:val="228299D9"/>
    <w:rsid w:val="23B6DA1E"/>
    <w:rsid w:val="246209A6"/>
    <w:rsid w:val="24AFDEFF"/>
    <w:rsid w:val="287B9DDD"/>
    <w:rsid w:val="287F52F2"/>
    <w:rsid w:val="2BE281F0"/>
    <w:rsid w:val="2C8EB3C2"/>
    <w:rsid w:val="2CEF9ECA"/>
    <w:rsid w:val="2DBD0DC4"/>
    <w:rsid w:val="2DD9313C"/>
    <w:rsid w:val="2E03F7DB"/>
    <w:rsid w:val="2E2548F7"/>
    <w:rsid w:val="2E989C41"/>
    <w:rsid w:val="2FD7734E"/>
    <w:rsid w:val="31F3C3EA"/>
    <w:rsid w:val="328A8746"/>
    <w:rsid w:val="33147306"/>
    <w:rsid w:val="332255FC"/>
    <w:rsid w:val="3708F308"/>
    <w:rsid w:val="375B6D10"/>
    <w:rsid w:val="379D68FB"/>
    <w:rsid w:val="3939E8A7"/>
    <w:rsid w:val="3A8D79CF"/>
    <w:rsid w:val="3A9FB7EE"/>
    <w:rsid w:val="3BB96273"/>
    <w:rsid w:val="3C353F70"/>
    <w:rsid w:val="3E22CFF1"/>
    <w:rsid w:val="3E6A09AB"/>
    <w:rsid w:val="4092D5C2"/>
    <w:rsid w:val="41A13438"/>
    <w:rsid w:val="41AC323D"/>
    <w:rsid w:val="41F32BF4"/>
    <w:rsid w:val="42E1AF13"/>
    <w:rsid w:val="439AE6EE"/>
    <w:rsid w:val="43DF3879"/>
    <w:rsid w:val="47C4F7F8"/>
    <w:rsid w:val="47E5C8FA"/>
    <w:rsid w:val="492D2DFD"/>
    <w:rsid w:val="49C9A200"/>
    <w:rsid w:val="4A1CE71F"/>
    <w:rsid w:val="4C32459D"/>
    <w:rsid w:val="4D32C13D"/>
    <w:rsid w:val="54D523A0"/>
    <w:rsid w:val="54F9D2E8"/>
    <w:rsid w:val="552C795C"/>
    <w:rsid w:val="555BF7F8"/>
    <w:rsid w:val="57CA3B1D"/>
    <w:rsid w:val="59B75DCF"/>
    <w:rsid w:val="5A0AF8FD"/>
    <w:rsid w:val="5BD0C424"/>
    <w:rsid w:val="5C45B0C9"/>
    <w:rsid w:val="5C9FC3D6"/>
    <w:rsid w:val="60A73127"/>
    <w:rsid w:val="618D2E4E"/>
    <w:rsid w:val="61B874A7"/>
    <w:rsid w:val="61DD16E7"/>
    <w:rsid w:val="633E08EE"/>
    <w:rsid w:val="64CFBF40"/>
    <w:rsid w:val="68F968EB"/>
    <w:rsid w:val="6B3CD406"/>
    <w:rsid w:val="6BB6E887"/>
    <w:rsid w:val="6C872DFA"/>
    <w:rsid w:val="6DCBCD27"/>
    <w:rsid w:val="70C259A6"/>
    <w:rsid w:val="711B1F31"/>
    <w:rsid w:val="72D4359B"/>
    <w:rsid w:val="740298CB"/>
    <w:rsid w:val="752E0CB5"/>
    <w:rsid w:val="75531715"/>
    <w:rsid w:val="7677D24B"/>
    <w:rsid w:val="769E4298"/>
    <w:rsid w:val="78222276"/>
    <w:rsid w:val="787A3D5F"/>
    <w:rsid w:val="7A33838E"/>
    <w:rsid w:val="7A48B1DD"/>
    <w:rsid w:val="7D0FD280"/>
    <w:rsid w:val="7D38E8B6"/>
    <w:rsid w:val="7DB1D86E"/>
    <w:rsid w:val="7DC105F0"/>
    <w:rsid w:val="7EABA2E1"/>
    <w:rsid w:val="7F552A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C5939"/>
  <w14:defaultImageDpi w14:val="32767"/>
  <w15:docId w15:val="{792D6393-ED41-44E3-BC52-C3EBFCA40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6CD6"/>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A85982"/>
    <w:pPr>
      <w:keepNext/>
      <w:keepLines/>
      <w:spacing w:before="120" w:after="120" w:line="264" w:lineRule="auto"/>
      <w:ind w:right="227"/>
      <w:outlineLvl w:val="2"/>
    </w:pPr>
    <w:rPr>
      <w:rFonts w:eastAsiaTheme="majorEastAsia" w:cs="Arial"/>
      <w:b/>
      <w:bCs/>
      <w:noProof/>
      <w:color w:val="004147" w:themeColor="accent2" w:themeShade="80"/>
      <w:sz w:val="24"/>
      <w:lang w:eastAsia="en-GB"/>
    </w:rPr>
  </w:style>
  <w:style w:type="paragraph" w:styleId="Heading4">
    <w:name w:val="heading 4"/>
    <w:basedOn w:val="Heading5"/>
    <w:next w:val="Normal"/>
    <w:link w:val="Heading4Char"/>
    <w:uiPriority w:val="9"/>
    <w:unhideWhenUsed/>
    <w:qFormat/>
    <w:rsid w:val="00946B11"/>
    <w:pPr>
      <w:spacing w:before="240"/>
      <w:outlineLvl w:val="3"/>
    </w:pPr>
    <w:rPr>
      <w:sz w:val="24"/>
      <w:szCs w:val="24"/>
    </w:rPr>
  </w:style>
  <w:style w:type="paragraph" w:styleId="Heading5">
    <w:name w:val="heading 5"/>
    <w:basedOn w:val="Normal"/>
    <w:next w:val="Normal"/>
    <w:link w:val="Heading5Char"/>
    <w:uiPriority w:val="9"/>
    <w:unhideWhenUsed/>
    <w:qFormat/>
    <w:rsid w:val="00EA1EE8"/>
    <w:pPr>
      <w:spacing w:before="120" w:after="120"/>
      <w:outlineLvl w:val="4"/>
    </w:pPr>
    <w:rPr>
      <w:rFonts w:asciiTheme="minorHAnsi" w:eastAsia="Arial" w:hAnsiTheme="minorHAnsi" w:cstheme="minorHAnsi"/>
      <w:color w:val="00616A" w:themeColor="accent2" w:themeShade="BF"/>
      <w:sz w:val="28"/>
      <w:szCs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8E2949"/>
    <w:pPr>
      <w:spacing w:before="240" w:after="120"/>
    </w:pPr>
    <w:rPr>
      <w:rFonts w:ascii="Georgia" w:hAnsi="Georgia"/>
      <w:bCs/>
      <w:i/>
      <w:iCs/>
      <w:color w:val="497C2B"/>
    </w:rPr>
  </w:style>
  <w:style w:type="paragraph" w:styleId="ListParagraph">
    <w:name w:val="List Paragraph"/>
    <w:basedOn w:val="Normal"/>
    <w:link w:val="ListParagraphChar"/>
    <w:uiPriority w:val="34"/>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CC7C5D"/>
    <w:pPr>
      <w:spacing w:after="160" w:line="264" w:lineRule="auto"/>
    </w:pPr>
    <w:rPr>
      <w:rFonts w:cs="Arial"/>
      <w:szCs w:val="22"/>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CC7C5D"/>
    <w:rPr>
      <w:rFonts w:ascii="Arial" w:hAnsi="Arial" w:cs="Arial"/>
      <w:sz w:val="22"/>
      <w:szCs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A85982"/>
    <w:rPr>
      <w:rFonts w:ascii="Arial" w:eastAsiaTheme="majorEastAsia" w:hAnsi="Arial" w:cs="Arial"/>
      <w:b/>
      <w:bCs/>
      <w:noProof/>
      <w:color w:val="004147" w:themeColor="accent2" w:themeShade="80"/>
      <w:lang w:eastAsia="en-GB"/>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603683"/>
    <w:pPr>
      <w:spacing w:after="120" w:line="264" w:lineRule="auto"/>
      <w:ind w:left="0"/>
      <w:contextualSpacing w:val="0"/>
    </w:pPr>
    <w:rPr>
      <w:rFonts w:asciiTheme="minorHAnsi" w:eastAsia="Times New Roman" w:hAnsiTheme="minorHAnsi" w:cstheme="minorHAnsi"/>
      <w:color w:val="000000"/>
      <w:szCs w:val="22"/>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34"/>
    <w:rsid w:val="003013AE"/>
    <w:rPr>
      <w:rFonts w:ascii="Arial" w:hAnsi="Arial"/>
      <w:sz w:val="22"/>
    </w:rPr>
  </w:style>
  <w:style w:type="character" w:customStyle="1" w:styleId="ListparagChar">
    <w:name w:val="List parag Char"/>
    <w:basedOn w:val="ListParagraphChar"/>
    <w:link w:val="Listparag"/>
    <w:rsid w:val="00603683"/>
    <w:rPr>
      <w:rFonts w:ascii="Arial" w:eastAsia="Times New Roman" w:hAnsi="Arial" w:cstheme="minorHAnsi"/>
      <w:color w:val="000000"/>
      <w:sz w:val="22"/>
      <w:szCs w:val="22"/>
      <w:lang w:eastAsia="en-GB"/>
    </w:rPr>
  </w:style>
  <w:style w:type="character" w:customStyle="1" w:styleId="Heading4Char">
    <w:name w:val="Heading 4 Char"/>
    <w:basedOn w:val="DefaultParagraphFont"/>
    <w:link w:val="Heading4"/>
    <w:uiPriority w:val="9"/>
    <w:rsid w:val="00946B11"/>
    <w:rPr>
      <w:rFonts w:eastAsia="Arial" w:cstheme="minorHAnsi"/>
      <w:color w:val="00616A" w:themeColor="accent2" w:themeShade="BF"/>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pPr>
      <w:numPr>
        <w:numId w:val="2"/>
      </w:numPr>
    </w:pPr>
  </w:style>
  <w:style w:type="paragraph" w:customStyle="1" w:styleId="TableParagraph">
    <w:name w:val="Table Paragraph"/>
    <w:basedOn w:val="Normal"/>
    <w:uiPriority w:val="1"/>
    <w:qFormat/>
    <w:rsid w:val="005C164D"/>
    <w:pPr>
      <w:widowControl w:val="0"/>
      <w:autoSpaceDE w:val="0"/>
      <w:autoSpaceDN w:val="0"/>
      <w:spacing w:line="240" w:lineRule="auto"/>
    </w:pPr>
    <w:rPr>
      <w:rFonts w:eastAsia="Arial" w:cs="Arial"/>
      <w:szCs w:val="22"/>
    </w:rPr>
  </w:style>
  <w:style w:type="paragraph" w:styleId="BodyText">
    <w:name w:val="Body Text"/>
    <w:basedOn w:val="Normal"/>
    <w:link w:val="BodyTextChar"/>
    <w:uiPriority w:val="1"/>
    <w:qFormat/>
    <w:rsid w:val="00FC0D42"/>
    <w:pPr>
      <w:widowControl w:val="0"/>
      <w:autoSpaceDE w:val="0"/>
      <w:autoSpaceDN w:val="0"/>
      <w:spacing w:line="240" w:lineRule="auto"/>
    </w:pPr>
    <w:rPr>
      <w:rFonts w:eastAsia="Arial" w:cs="Arial"/>
      <w:szCs w:val="22"/>
    </w:rPr>
  </w:style>
  <w:style w:type="character" w:customStyle="1" w:styleId="UnresolvedMention2">
    <w:name w:val="Unresolved Mention2"/>
    <w:basedOn w:val="DefaultParagraphFont"/>
    <w:uiPriority w:val="99"/>
    <w:unhideWhenUsed/>
    <w:rsid w:val="00807490"/>
    <w:rPr>
      <w:color w:val="605E5C"/>
      <w:shd w:val="clear" w:color="auto" w:fill="E1DFDD"/>
    </w:rPr>
  </w:style>
  <w:style w:type="character" w:customStyle="1" w:styleId="Mention2">
    <w:name w:val="Mention2"/>
    <w:basedOn w:val="DefaultParagraphFont"/>
    <w:uiPriority w:val="99"/>
    <w:unhideWhenUsed/>
    <w:rsid w:val="00807490"/>
    <w:rPr>
      <w:color w:val="2B579A"/>
      <w:shd w:val="clear" w:color="auto" w:fill="E1DFDD"/>
    </w:rPr>
  </w:style>
  <w:style w:type="character" w:customStyle="1" w:styleId="BodyTextChar">
    <w:name w:val="Body Text Char"/>
    <w:basedOn w:val="DefaultParagraphFont"/>
    <w:link w:val="BodyText"/>
    <w:uiPriority w:val="1"/>
    <w:rsid w:val="00FC0D42"/>
    <w:rPr>
      <w:rFonts w:ascii="Arial" w:eastAsia="Arial" w:hAnsi="Arial" w:cs="Arial"/>
      <w:sz w:val="22"/>
      <w:szCs w:val="22"/>
    </w:rPr>
  </w:style>
  <w:style w:type="table" w:styleId="TableGridLight">
    <w:name w:val="Grid Table Light"/>
    <w:basedOn w:val="TableNormal"/>
    <w:uiPriority w:val="40"/>
    <w:rsid w:val="00FC0D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FC0D42"/>
    <w:rPr>
      <w:i/>
      <w:iCs/>
      <w:color w:val="520D5D" w:themeColor="accent1"/>
    </w:rPr>
  </w:style>
  <w:style w:type="paragraph" w:customStyle="1" w:styleId="large">
    <w:name w:val="large"/>
    <w:basedOn w:val="Normal"/>
    <w:rsid w:val="00873A20"/>
    <w:pPr>
      <w:spacing w:before="100" w:beforeAutospacing="1" w:after="100" w:afterAutospacing="1" w:line="240" w:lineRule="auto"/>
    </w:pPr>
    <w:rPr>
      <w:rFonts w:ascii="Times New Roman" w:eastAsia="Times New Roman" w:hAnsi="Times New Roman" w:cs="Times New Roman"/>
      <w:sz w:val="24"/>
      <w:lang w:eastAsia="en-GB"/>
    </w:rPr>
  </w:style>
  <w:style w:type="character" w:styleId="Emphasis">
    <w:name w:val="Emphasis"/>
    <w:basedOn w:val="DefaultParagraphFont"/>
    <w:uiPriority w:val="20"/>
    <w:qFormat/>
    <w:rsid w:val="00873A20"/>
    <w:rPr>
      <w:i/>
      <w:iCs/>
    </w:rPr>
  </w:style>
  <w:style w:type="character" w:customStyle="1" w:styleId="UnresolvedMention3">
    <w:name w:val="Unresolved Mention3"/>
    <w:basedOn w:val="DefaultParagraphFont"/>
    <w:uiPriority w:val="99"/>
    <w:unhideWhenUsed/>
    <w:rsid w:val="00A307BA"/>
    <w:rPr>
      <w:color w:val="605E5C"/>
      <w:shd w:val="clear" w:color="auto" w:fill="E1DFDD"/>
    </w:rPr>
  </w:style>
  <w:style w:type="character" w:customStyle="1" w:styleId="Mention3">
    <w:name w:val="Mention3"/>
    <w:basedOn w:val="DefaultParagraphFont"/>
    <w:uiPriority w:val="99"/>
    <w:unhideWhenUsed/>
    <w:rsid w:val="00A307BA"/>
    <w:rPr>
      <w:color w:val="2B579A"/>
      <w:shd w:val="clear" w:color="auto" w:fill="E1DFDD"/>
    </w:rPr>
  </w:style>
  <w:style w:type="character" w:customStyle="1" w:styleId="Heading5Char">
    <w:name w:val="Heading 5 Char"/>
    <w:basedOn w:val="DefaultParagraphFont"/>
    <w:link w:val="Heading5"/>
    <w:uiPriority w:val="9"/>
    <w:rsid w:val="00EA1EE8"/>
    <w:rPr>
      <w:rFonts w:eastAsia="Arial" w:cstheme="minorHAnsi"/>
      <w:color w:val="00616A" w:themeColor="accent2" w:themeShade="BF"/>
      <w:sz w:val="28"/>
      <w:szCs w:val="28"/>
    </w:rPr>
  </w:style>
  <w:style w:type="character" w:customStyle="1" w:styleId="UnresolvedMention4">
    <w:name w:val="Unresolved Mention4"/>
    <w:basedOn w:val="DefaultParagraphFont"/>
    <w:uiPriority w:val="99"/>
    <w:unhideWhenUsed/>
    <w:rsid w:val="00805B47"/>
    <w:rPr>
      <w:color w:val="605E5C"/>
      <w:shd w:val="clear" w:color="auto" w:fill="E1DFDD"/>
    </w:rPr>
  </w:style>
  <w:style w:type="character" w:customStyle="1" w:styleId="Mention4">
    <w:name w:val="Mention4"/>
    <w:basedOn w:val="DefaultParagraphFont"/>
    <w:uiPriority w:val="99"/>
    <w:unhideWhenUsed/>
    <w:rsid w:val="00805B47"/>
    <w:rPr>
      <w:color w:val="2B579A"/>
      <w:shd w:val="clear" w:color="auto" w:fill="E1DFDD"/>
    </w:rPr>
  </w:style>
  <w:style w:type="character" w:styleId="FollowedHyperlink">
    <w:name w:val="FollowedHyperlink"/>
    <w:basedOn w:val="DefaultParagraphFont"/>
    <w:uiPriority w:val="99"/>
    <w:semiHidden/>
    <w:unhideWhenUsed/>
    <w:rsid w:val="00F868D5"/>
    <w:rPr>
      <w:color w:val="A3648B" w:themeColor="followedHyperlink"/>
      <w:u w:val="single"/>
    </w:rPr>
  </w:style>
  <w:style w:type="character" w:styleId="UnresolvedMention">
    <w:name w:val="Unresolved Mention"/>
    <w:basedOn w:val="DefaultParagraphFont"/>
    <w:uiPriority w:val="99"/>
    <w:semiHidden/>
    <w:unhideWhenUsed/>
    <w:rsid w:val="00E97D46"/>
    <w:rPr>
      <w:color w:val="605E5C"/>
      <w:shd w:val="clear" w:color="auto" w:fill="E1DFDD"/>
    </w:rPr>
  </w:style>
  <w:style w:type="table" w:customStyle="1" w:styleId="TableGrid1">
    <w:name w:val="Table Grid1"/>
    <w:basedOn w:val="TableNormal"/>
    <w:next w:val="TableGrid"/>
    <w:uiPriority w:val="39"/>
    <w:rsid w:val="00A30C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B1CF1"/>
    <w:rPr>
      <w:color w:val="2B579A"/>
      <w:shd w:val="clear" w:color="auto" w:fill="E1DFDD"/>
    </w:rPr>
  </w:style>
  <w:style w:type="paragraph" w:customStyle="1" w:styleId="elementtoproof">
    <w:name w:val="elementtoproof"/>
    <w:basedOn w:val="Normal"/>
    <w:uiPriority w:val="99"/>
    <w:semiHidden/>
    <w:rsid w:val="00B37F26"/>
    <w:pPr>
      <w:spacing w:line="240" w:lineRule="auto"/>
    </w:pPr>
    <w:rPr>
      <w:rFonts w:ascii="Aptos" w:hAnsi="Aptos" w:cs="Aptos"/>
      <w:sz w:val="24"/>
      <w:lang w:eastAsia="en-GB"/>
      <w14:ligatures w14:val="standardContextual"/>
    </w:rPr>
  </w:style>
  <w:style w:type="character" w:customStyle="1" w:styleId="ui-provider">
    <w:name w:val="ui-provider"/>
    <w:basedOn w:val="DefaultParagraphFont"/>
    <w:rsid w:val="005B3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6530">
      <w:bodyDiv w:val="1"/>
      <w:marLeft w:val="0"/>
      <w:marRight w:val="0"/>
      <w:marTop w:val="0"/>
      <w:marBottom w:val="0"/>
      <w:divBdr>
        <w:top w:val="none" w:sz="0" w:space="0" w:color="auto"/>
        <w:left w:val="none" w:sz="0" w:space="0" w:color="auto"/>
        <w:bottom w:val="none" w:sz="0" w:space="0" w:color="auto"/>
        <w:right w:val="none" w:sz="0" w:space="0" w:color="auto"/>
      </w:divBdr>
    </w:div>
    <w:div w:id="229120171">
      <w:bodyDiv w:val="1"/>
      <w:marLeft w:val="0"/>
      <w:marRight w:val="0"/>
      <w:marTop w:val="0"/>
      <w:marBottom w:val="0"/>
      <w:divBdr>
        <w:top w:val="none" w:sz="0" w:space="0" w:color="auto"/>
        <w:left w:val="none" w:sz="0" w:space="0" w:color="auto"/>
        <w:bottom w:val="none" w:sz="0" w:space="0" w:color="auto"/>
        <w:right w:val="none" w:sz="0" w:space="0" w:color="auto"/>
      </w:divBdr>
    </w:div>
    <w:div w:id="235753037">
      <w:bodyDiv w:val="1"/>
      <w:marLeft w:val="0"/>
      <w:marRight w:val="0"/>
      <w:marTop w:val="0"/>
      <w:marBottom w:val="0"/>
      <w:divBdr>
        <w:top w:val="none" w:sz="0" w:space="0" w:color="auto"/>
        <w:left w:val="none" w:sz="0" w:space="0" w:color="auto"/>
        <w:bottom w:val="none" w:sz="0" w:space="0" w:color="auto"/>
        <w:right w:val="none" w:sz="0" w:space="0" w:color="auto"/>
      </w:divBdr>
    </w:div>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414061531">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826239531">
      <w:bodyDiv w:val="1"/>
      <w:marLeft w:val="0"/>
      <w:marRight w:val="0"/>
      <w:marTop w:val="0"/>
      <w:marBottom w:val="0"/>
      <w:divBdr>
        <w:top w:val="none" w:sz="0" w:space="0" w:color="auto"/>
        <w:left w:val="none" w:sz="0" w:space="0" w:color="auto"/>
        <w:bottom w:val="none" w:sz="0" w:space="0" w:color="auto"/>
        <w:right w:val="none" w:sz="0" w:space="0" w:color="auto"/>
      </w:divBdr>
    </w:div>
    <w:div w:id="892036032">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4287111">
      <w:bodyDiv w:val="1"/>
      <w:marLeft w:val="0"/>
      <w:marRight w:val="0"/>
      <w:marTop w:val="0"/>
      <w:marBottom w:val="0"/>
      <w:divBdr>
        <w:top w:val="none" w:sz="0" w:space="0" w:color="auto"/>
        <w:left w:val="none" w:sz="0" w:space="0" w:color="auto"/>
        <w:bottom w:val="none" w:sz="0" w:space="0" w:color="auto"/>
        <w:right w:val="none" w:sz="0" w:space="0" w:color="auto"/>
      </w:divBdr>
    </w:div>
    <w:div w:id="1142237268">
      <w:bodyDiv w:val="1"/>
      <w:marLeft w:val="0"/>
      <w:marRight w:val="0"/>
      <w:marTop w:val="0"/>
      <w:marBottom w:val="0"/>
      <w:divBdr>
        <w:top w:val="none" w:sz="0" w:space="0" w:color="auto"/>
        <w:left w:val="none" w:sz="0" w:space="0" w:color="auto"/>
        <w:bottom w:val="none" w:sz="0" w:space="0" w:color="auto"/>
        <w:right w:val="none" w:sz="0" w:space="0" w:color="auto"/>
      </w:divBdr>
    </w:div>
    <w:div w:id="1236746026">
      <w:bodyDiv w:val="1"/>
      <w:marLeft w:val="0"/>
      <w:marRight w:val="0"/>
      <w:marTop w:val="0"/>
      <w:marBottom w:val="0"/>
      <w:divBdr>
        <w:top w:val="none" w:sz="0" w:space="0" w:color="auto"/>
        <w:left w:val="none" w:sz="0" w:space="0" w:color="auto"/>
        <w:bottom w:val="none" w:sz="0" w:space="0" w:color="auto"/>
        <w:right w:val="none" w:sz="0" w:space="0" w:color="auto"/>
      </w:divBdr>
    </w:div>
    <w:div w:id="1367414019">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827864831">
      <w:bodyDiv w:val="1"/>
      <w:marLeft w:val="0"/>
      <w:marRight w:val="0"/>
      <w:marTop w:val="0"/>
      <w:marBottom w:val="0"/>
      <w:divBdr>
        <w:top w:val="none" w:sz="0" w:space="0" w:color="auto"/>
        <w:left w:val="none" w:sz="0" w:space="0" w:color="auto"/>
        <w:bottom w:val="none" w:sz="0" w:space="0" w:color="auto"/>
        <w:right w:val="none" w:sz="0" w:space="0" w:color="auto"/>
      </w:divBdr>
    </w:div>
    <w:div w:id="1969967551">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 w:id="207489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youtu.be/plFhYq4zNNs" TargetMode="External"/><Relationship Id="rId2" Type="http://schemas.openxmlformats.org/officeDocument/2006/relationships/customXml" Target="../customXml/item2.xml"/><Relationship Id="rId16" Type="http://schemas.openxmlformats.org/officeDocument/2006/relationships/hyperlink" Target="https://www.cipd.org/uk/knowledge/guides/strategic-workforce-planning/"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microsoft.com/office/2019/05/relationships/documenttasks" Target="documenttasks/documenttasks1.xml"/><Relationship Id="rId5" Type="http://schemas.openxmlformats.org/officeDocument/2006/relationships/numbering" Target="numbering.xml"/><Relationship Id="rId15" Type="http://schemas.openxmlformats.org/officeDocument/2006/relationships/hyperlink" Target="https://www.cipd.co.uk/knowledge/strategy/organisational-development/workforce-planning-factsheet"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ipd.org/uk/learning/qualifications/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documenttasks/documenttasks1.xml><?xml version="1.0" encoding="utf-8"?>
<t:Tasks xmlns:t="http://schemas.microsoft.com/office/tasks/2019/documenttasks" xmlns:oel="http://schemas.microsoft.com/office/2019/extlst">
  <t:Task id="{061400FD-34D6-49B2-B703-8E6F1385C8CC}">
    <t:Anchor>
      <t:Comment id="647285087"/>
    </t:Anchor>
    <t:History>
      <t:Event id="{6E201BE2-8D9F-4858-8073-5D2D5E88C475}" time="2022-08-08T14:43:36.942Z">
        <t:Attribution userId="S::s.sutherland@cipd.co.uk::99eb4476-4e5f-450e-910e-893f92cc43f3" userProvider="AD" userName="Sarah Sutherland"/>
        <t:Anchor>
          <t:Comment id="469507602"/>
        </t:Anchor>
        <t:Create/>
      </t:Event>
      <t:Event id="{FC3BE361-6C0C-44DA-B0CB-3BFDF0833751}" time="2022-08-08T14:43:36.942Z">
        <t:Attribution userId="S::s.sutherland@cipd.co.uk::99eb4476-4e5f-450e-910e-893f92cc43f3" userProvider="AD" userName="Sarah Sutherland"/>
        <t:Anchor>
          <t:Comment id="469507602"/>
        </t:Anchor>
        <t:Assign userId="S::annie.matthews@cipd.co.uk::fd9c2b58-5dcf-4d00-8937-8baf85977f56" userProvider="AD" userName="Annie Matthews"/>
      </t:Event>
      <t:Event id="{D9E2DF48-076C-4669-892A-246CE4B318A5}" time="2022-08-08T14:43:36.942Z">
        <t:Attribution userId="S::s.sutherland@cipd.co.uk::99eb4476-4e5f-450e-910e-893f92cc43f3" userProvider="AD" userName="Sarah Sutherland"/>
        <t:Anchor>
          <t:Comment id="469507602"/>
        </t:Anchor>
        <t:SetTitle title="@Annie Matthews change to 'exist'"/>
      </t:Event>
    </t:History>
  </t:Task>
</t:Tasks>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tes0 xmlns="08719aca-9944-47ed-99d0-5d6a4bfa3e55" xsi:nil="true"/>
    <SharedWithUsers xmlns="5b2f617d-22f6-4a73-93de-44faf49dffb2">
      <UserInfo>
        <DisplayName>Annie Matthews</DisplayName>
        <AccountId>315</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51A95D31C78C949B761F8B9A8EA837C" ma:contentTypeVersion="14" ma:contentTypeDescription="Create a new document." ma:contentTypeScope="" ma:versionID="5ad5b3067da41918961bd148c2f6de2e">
  <xsd:schema xmlns:xsd="http://www.w3.org/2001/XMLSchema" xmlns:xs="http://www.w3.org/2001/XMLSchema" xmlns:p="http://schemas.microsoft.com/office/2006/metadata/properties" xmlns:ns2="08719aca-9944-47ed-99d0-5d6a4bfa3e55" xmlns:ns3="5b2f617d-22f6-4a73-93de-44faf49dffb2" targetNamespace="http://schemas.microsoft.com/office/2006/metadata/properties" ma:root="true" ma:fieldsID="4139f1e32b19659c38748311f31dbb5d" ns2:_="" ns3:_="">
    <xsd:import namespace="08719aca-9944-47ed-99d0-5d6a4bfa3e55"/>
    <xsd:import namespace="5b2f617d-22f6-4a73-93de-44faf49dff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Notes0" minOccurs="0"/>
                <xsd:element ref="ns2:MediaLengthInSeconds" minOccurs="0"/>
                <xsd:element ref="ns2:MediaServiceAutoTags" minOccurs="0"/>
                <xsd:element ref="ns2:MediaServiceDateTaken" minOccurs="0"/>
                <xsd:element ref="ns2:MediaServiceObjectDetectorVersions"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719aca-9944-47ed-99d0-5d6a4bfa3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0" ma:index="14" nillable="true" ma:displayName="Notes" ma:internalName="Notes0">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2f617d-22f6-4a73-93de-44faf49dff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411DCC-916F-481D-9758-D8A67415E20A}">
  <ds:schemaRefs>
    <ds:schemaRef ds:uri="http://schemas.microsoft.com/sharepoint/v3/contenttype/forms"/>
  </ds:schemaRefs>
</ds:datastoreItem>
</file>

<file path=customXml/itemProps2.xml><?xml version="1.0" encoding="utf-8"?>
<ds:datastoreItem xmlns:ds="http://schemas.openxmlformats.org/officeDocument/2006/customXml" ds:itemID="{E30AF029-46AD-47ED-B283-78FA2A1003CF}">
  <ds:schemaRefs>
    <ds:schemaRef ds:uri="http://schemas.openxmlformats.org/officeDocument/2006/bibliography"/>
  </ds:schemaRefs>
</ds:datastoreItem>
</file>

<file path=customXml/itemProps3.xml><?xml version="1.0" encoding="utf-8"?>
<ds:datastoreItem xmlns:ds="http://schemas.openxmlformats.org/officeDocument/2006/customXml" ds:itemID="{0FF16A4F-D94D-4B65-9BAE-153D7E4C5FD9}">
  <ds:schemaRefs>
    <ds:schemaRef ds:uri="http://schemas.microsoft.com/office/2006/metadata/properties"/>
    <ds:schemaRef ds:uri="http://schemas.microsoft.com/office/infopath/2007/PartnerControls"/>
    <ds:schemaRef ds:uri="08719aca-9944-47ed-99d0-5d6a4bfa3e55"/>
    <ds:schemaRef ds:uri="5b2f617d-22f6-4a73-93de-44faf49dffb2"/>
  </ds:schemaRefs>
</ds:datastoreItem>
</file>

<file path=customXml/itemProps4.xml><?xml version="1.0" encoding="utf-8"?>
<ds:datastoreItem xmlns:ds="http://schemas.openxmlformats.org/officeDocument/2006/customXml" ds:itemID="{E1CA97BE-29EC-463F-8350-0397AC190E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719aca-9944-47ed-99d0-5d6a4bfa3e55"/>
    <ds:schemaRef ds:uri="5b2f617d-22f6-4a73-93de-44faf49df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2459</Words>
  <Characters>14022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House</dc:creator>
  <cp:keywords/>
  <cp:lastModifiedBy>Sarah Fitton</cp:lastModifiedBy>
  <cp:revision>2</cp:revision>
  <dcterms:created xsi:type="dcterms:W3CDTF">2025-09-02T21:59:00Z</dcterms:created>
  <dcterms:modified xsi:type="dcterms:W3CDTF">2025-09-02T21:59:00Z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0x010100151A95D31C78C949B761F8B9A8EA837C</vt:lpwstr>
  </property>
</Properties>
</file>