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079132935"/>
        <w:docPartObj>
          <w:docPartGallery w:val="Custom Cover Pages"/>
          <w:docPartUnique/>
        </w:docPartObj>
      </w:sdtPr>
      <w:sdtEndPr>
        <w:rPr>
          <w:color w:val="E4007E"/>
          <w:u w:val="single"/>
        </w:rPr>
      </w:sdtEndPr>
      <w:sdtContent>
        <w:p w14:paraId="4C76B418" w14:textId="08D0170C" w:rsidR="00B42624" w:rsidRPr="00744048" w:rsidRDefault="00B42624"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1A7242C7" wp14:editId="2C788BE9">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91"/>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CD870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279C254A" wp14:editId="2C4F51D7">
                <wp:simplePos x="0" y="0"/>
                <wp:positionH relativeFrom="page">
                  <wp:align>right</wp:align>
                </wp:positionH>
                <wp:positionV relativeFrom="paragraph">
                  <wp:posOffset>-50165</wp:posOffset>
                </wp:positionV>
                <wp:extent cx="3295650" cy="2133600"/>
                <wp:effectExtent l="0" t="0" r="0" b="0"/>
                <wp:wrapNone/>
                <wp:docPr id="290" name="Picture 92"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7A03634B" wp14:editId="6F052B4E">
                    <wp:simplePos x="0" y="0"/>
                    <wp:positionH relativeFrom="column">
                      <wp:posOffset>-890905</wp:posOffset>
                    </wp:positionH>
                    <wp:positionV relativeFrom="paragraph">
                      <wp:posOffset>-831215</wp:posOffset>
                    </wp:positionV>
                    <wp:extent cx="7534275" cy="10458450"/>
                    <wp:effectExtent l="0" t="0" r="28575" b="19050"/>
                    <wp:wrapNone/>
                    <wp:docPr id="285" name="Rectangle 93"/>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D27633" id="Rectangle 93" o:spid="_x0000_s1026"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345B414E" wp14:editId="2BE50B74">
                <wp:simplePos x="0" y="0"/>
                <wp:positionH relativeFrom="page">
                  <wp:align>right</wp:align>
                </wp:positionH>
                <wp:positionV relativeFrom="paragraph">
                  <wp:posOffset>207010</wp:posOffset>
                </wp:positionV>
                <wp:extent cx="3248025" cy="1828800"/>
                <wp:effectExtent l="0" t="0" r="9525" b="0"/>
                <wp:wrapNone/>
                <wp:docPr id="291" name="Picture 9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0CF52AE0" wp14:editId="347A7CA9">
                <wp:simplePos x="0" y="0"/>
                <wp:positionH relativeFrom="page">
                  <wp:posOffset>4302760</wp:posOffset>
                </wp:positionH>
                <wp:positionV relativeFrom="paragraph">
                  <wp:posOffset>-926465</wp:posOffset>
                </wp:positionV>
                <wp:extent cx="3257550" cy="342900"/>
                <wp:effectExtent l="0" t="0" r="0" b="0"/>
                <wp:wrapNone/>
                <wp:docPr id="29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w:drawing>
              <wp:anchor distT="0" distB="0" distL="114300" distR="114300" simplePos="0" relativeHeight="251658245" behindDoc="0" locked="0" layoutInCell="1" allowOverlap="1" wp14:anchorId="330F9248" wp14:editId="283B1012">
                <wp:simplePos x="0" y="0"/>
                <wp:positionH relativeFrom="column">
                  <wp:posOffset>356870</wp:posOffset>
                </wp:positionH>
                <wp:positionV relativeFrom="paragraph">
                  <wp:posOffset>292735</wp:posOffset>
                </wp:positionV>
                <wp:extent cx="2201545" cy="734060"/>
                <wp:effectExtent l="0" t="0" r="0" b="8890"/>
                <wp:wrapNone/>
                <wp:docPr id="293" name="Picture 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79AB598C" wp14:editId="3D973EAE">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44A1B508" id="Rectangle 26" o:spid="_x0000_s1026"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6E4C658F" wp14:editId="03E122AD">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0DD6216" id="Line 2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6EFC06E9" wp14:editId="55A1FE19">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1BDDF0F1" id="Freeform 18" o:spid="_x0000_s1026"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429DDCD3" wp14:editId="3D2D5907">
                <wp:simplePos x="0" y="0"/>
                <wp:positionH relativeFrom="page">
                  <wp:posOffset>274955</wp:posOffset>
                </wp:positionH>
                <wp:positionV relativeFrom="paragraph">
                  <wp:posOffset>8248015</wp:posOffset>
                </wp:positionV>
                <wp:extent cx="7005600" cy="1258005"/>
                <wp:effectExtent l="0" t="0" r="5080" b="0"/>
                <wp:wrapNone/>
                <wp:docPr id="294" name="Picture 9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00E7E9BE" w14:textId="77777777" w:rsidR="00B42624" w:rsidRPr="004D4142" w:rsidRDefault="00B42624" w:rsidP="00BF3217">
          <w:pPr>
            <w:rPr>
              <w:rFonts w:ascii="Avenir LT Std 45 Book" w:hAnsi="Avenir LT Std 45 Book"/>
              <w:color w:val="4C4D4F"/>
              <w:sz w:val="20"/>
            </w:rPr>
          </w:pPr>
        </w:p>
        <w:p w14:paraId="5BFEDC83" w14:textId="77777777" w:rsidR="00B42624" w:rsidRDefault="00B42624" w:rsidP="00BF3217">
          <w:pPr>
            <w:rPr>
              <w:rStyle w:val="Hyperlink"/>
              <w:color w:val="4C4D4F"/>
            </w:rPr>
          </w:pPr>
        </w:p>
        <w:p w14:paraId="5B5E7A29" w14:textId="77777777" w:rsidR="00B42624" w:rsidRDefault="00B42624" w:rsidP="00BF3217">
          <w:pPr>
            <w:rPr>
              <w:rStyle w:val="Hyperlink"/>
              <w:color w:val="4C4D4F"/>
            </w:rPr>
          </w:pPr>
        </w:p>
        <w:p w14:paraId="528163C4" w14:textId="3210E1E1" w:rsidR="00B42624" w:rsidRDefault="00CD3DE6" w:rsidP="00BF3217">
          <w:pPr>
            <w:rPr>
              <w:rStyle w:val="Hyperlink"/>
              <w:color w:val="4C4D4F"/>
            </w:rPr>
          </w:pPr>
          <w:r>
            <w:rPr>
              <w:noProof/>
              <w:lang w:eastAsia="en-GB"/>
            </w:rPr>
            <mc:AlternateContent>
              <mc:Choice Requires="wps">
                <w:drawing>
                  <wp:anchor distT="45720" distB="45720" distL="114300" distR="114300" simplePos="0" relativeHeight="251658246" behindDoc="0" locked="0" layoutInCell="1" allowOverlap="1" wp14:anchorId="5A0D3C74" wp14:editId="5D62530D">
                    <wp:simplePos x="0" y="0"/>
                    <wp:positionH relativeFrom="margin">
                      <wp:posOffset>4445</wp:posOffset>
                    </wp:positionH>
                    <wp:positionV relativeFrom="paragraph">
                      <wp:posOffset>261620</wp:posOffset>
                    </wp:positionV>
                    <wp:extent cx="2876550" cy="235267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352675"/>
                            </a:xfrm>
                            <a:prstGeom prst="rect">
                              <a:avLst/>
                            </a:prstGeom>
                            <a:noFill/>
                            <a:ln w="9525">
                              <a:noFill/>
                              <a:miter lim="800000"/>
                              <a:headEnd/>
                              <a:tailEnd/>
                            </a:ln>
                          </wps:spPr>
                          <wps:txbx>
                            <w:txbxContent>
                              <w:p w14:paraId="08AE09CF" w14:textId="77777777" w:rsidR="003426D3" w:rsidRPr="003426D3" w:rsidRDefault="003426D3" w:rsidP="003426D3">
                                <w:pPr>
                                  <w:rPr>
                                    <w:rFonts w:ascii="Avenir LT Std 45 Book" w:hAnsi="Avenir LT Std 45 Book"/>
                                    <w:b/>
                                    <w:bCs/>
                                    <w:color w:val="E4007E"/>
                                    <w:sz w:val="48"/>
                                    <w:szCs w:val="48"/>
                                  </w:rPr>
                                </w:pPr>
                                <w:r w:rsidRPr="003426D3">
                                  <w:rPr>
                                    <w:rFonts w:ascii="Avenir LT Std 45 Book" w:hAnsi="Avenir LT Std 45 Book"/>
                                    <w:b/>
                                    <w:bCs/>
                                    <w:color w:val="E4007E"/>
                                    <w:sz w:val="48"/>
                                    <w:szCs w:val="48"/>
                                  </w:rPr>
                                  <w:t>Operations or Departmental Manager - Level 5</w:t>
                                </w:r>
                              </w:p>
                              <w:p w14:paraId="5861A794" w14:textId="532A6642" w:rsidR="00B42624" w:rsidRPr="002A7962" w:rsidRDefault="003426D3" w:rsidP="00BF3217">
                                <w:pPr>
                                  <w:rPr>
                                    <w:rFonts w:ascii="Avenir LT Std 45 Book" w:hAnsi="Avenir LT Std 45 Book"/>
                                    <w:b/>
                                    <w:bCs/>
                                    <w:color w:val="E4007E"/>
                                    <w:sz w:val="48"/>
                                    <w:szCs w:val="48"/>
                                  </w:rPr>
                                </w:pPr>
                                <w:r w:rsidRPr="003426D3">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0D3C74" id="_x0000_t202" coordsize="21600,21600" o:spt="202" path="m,l,21600r21600,l21600,xe">
                    <v:stroke joinstyle="miter"/>
                    <v:path gradientshapeok="t" o:connecttype="rect"/>
                  </v:shapetype>
                  <v:shape id="Text Box 2" o:spid="_x0000_s1026" type="#_x0000_t202" style="position:absolute;margin-left:.35pt;margin-top:20.6pt;width:226.5pt;height:185.25pt;z-index:25165824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" filled="f" stroked="f">
                    <v:textbox>
                      <w:txbxContent>
                        <w:p w14:paraId="08AE09CF" w14:textId="77777777" w:rsidR="003426D3" w:rsidRPr="003426D3" w:rsidRDefault="003426D3" w:rsidP="003426D3">
                          <w:pPr>
                            <w:rPr>
                              <w:rFonts w:ascii="Avenir LT Std 45 Book" w:hAnsi="Avenir LT Std 45 Book"/>
                              <w:b/>
                              <w:bCs/>
                              <w:color w:val="E4007E"/>
                              <w:sz w:val="48"/>
                              <w:szCs w:val="48"/>
                            </w:rPr>
                          </w:pPr>
                          <w:r w:rsidRPr="003426D3">
                            <w:rPr>
                              <w:rFonts w:ascii="Avenir LT Std 45 Book" w:hAnsi="Avenir LT Std 45 Book"/>
                              <w:b/>
                              <w:bCs/>
                              <w:color w:val="E4007E"/>
                              <w:sz w:val="48"/>
                              <w:szCs w:val="48"/>
                            </w:rPr>
                            <w:t>Operations or Departmental Manager - Level 5</w:t>
                          </w:r>
                        </w:p>
                        <w:p w14:paraId="5861A794" w14:textId="532A6642" w:rsidR="00B42624" w:rsidRPr="002A7962" w:rsidRDefault="003426D3" w:rsidP="00BF3217">
                          <w:pPr>
                            <w:rPr>
                              <w:rFonts w:ascii="Avenir LT Std 45 Book" w:hAnsi="Avenir LT Std 45 Book"/>
                              <w:b/>
                              <w:bCs/>
                              <w:color w:val="E4007E"/>
                              <w:sz w:val="48"/>
                              <w:szCs w:val="48"/>
                            </w:rPr>
                          </w:pPr>
                          <w:r w:rsidRPr="003426D3">
                            <w:rPr>
                              <w:rFonts w:ascii="Avenir LT Std 45 Book" w:hAnsi="Avenir LT Std 45 Book"/>
                              <w:b/>
                              <w:bCs/>
                              <w:color w:val="E4007E"/>
                              <w:sz w:val="48"/>
                              <w:szCs w:val="48"/>
                            </w:rPr>
                            <w:t>Toolkit</w:t>
                          </w:r>
                        </w:p>
                      </w:txbxContent>
                    </v:textbox>
                    <w10:wrap type="square" anchorx="margin"/>
                  </v:shape>
                </w:pict>
              </mc:Fallback>
            </mc:AlternateContent>
          </w:r>
        </w:p>
        <w:p w14:paraId="48DD2D1F" w14:textId="77777777" w:rsidR="00B42624" w:rsidRDefault="00B42624" w:rsidP="00BF3217">
          <w:pPr>
            <w:rPr>
              <w:rStyle w:val="Hyperlink"/>
              <w:color w:val="4C4D4F"/>
            </w:rPr>
          </w:pPr>
        </w:p>
        <w:p w14:paraId="6818CCB6" w14:textId="77777777" w:rsidR="00B42624" w:rsidRPr="006367F4" w:rsidRDefault="00B42624"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0FBD3B3C" wp14:editId="69963088">
                <wp:simplePos x="0" y="0"/>
                <wp:positionH relativeFrom="page">
                  <wp:posOffset>279400</wp:posOffset>
                </wp:positionH>
                <wp:positionV relativeFrom="paragraph">
                  <wp:posOffset>1003935</wp:posOffset>
                </wp:positionV>
                <wp:extent cx="7005320" cy="6334125"/>
                <wp:effectExtent l="0" t="0" r="5080" b="9525"/>
                <wp:wrapNone/>
                <wp:docPr id="295" name="Picture 9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41D0B30A" wp14:editId="7E71541B">
                <wp:simplePos x="0" y="0"/>
                <wp:positionH relativeFrom="column">
                  <wp:posOffset>-431800</wp:posOffset>
                </wp:positionH>
                <wp:positionV relativeFrom="paragraph">
                  <wp:posOffset>4872990</wp:posOffset>
                </wp:positionV>
                <wp:extent cx="1573200" cy="1850400"/>
                <wp:effectExtent l="0" t="0" r="8255" b="0"/>
                <wp:wrapNone/>
                <wp:docPr id="296" name="Picture 99"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7264E9E6" w14:textId="48B1B1D1" w:rsidR="00B42624" w:rsidRDefault="00B42624">
          <w:pPr>
            <w:rPr>
              <w:rFonts w:ascii="Avenir LT Std 45 Book" w:hAnsi="Avenir LT Std 45 Book"/>
              <w:color w:val="E4007E"/>
              <w:sz w:val="20"/>
              <w:u w:val="single"/>
            </w:rPr>
          </w:pPr>
          <w:r>
            <w:rPr>
              <w:color w:val="E4007E"/>
              <w:u w:val="single"/>
            </w:rPr>
            <w:br w:type="page"/>
          </w:r>
        </w:p>
      </w:sdtContent>
    </w:sdt>
    <w:p w14:paraId="2E2A905C" w14:textId="77777777" w:rsidR="00F611D6" w:rsidRPr="00B373BE" w:rsidRDefault="00F611D6" w:rsidP="00F611D6">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EndPr/>
      <w:sdtContent>
        <w:p w14:paraId="46D17524" w14:textId="58C3492A" w:rsidR="003C7763" w:rsidRDefault="00F611D6">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202872055" w:history="1">
            <w:r w:rsidR="003C7763" w:rsidRPr="00D57710">
              <w:rPr>
                <w:rStyle w:val="Hyperlink"/>
                <w:noProof/>
              </w:rPr>
              <w:t>Introduction</w:t>
            </w:r>
            <w:r w:rsidR="003C7763">
              <w:rPr>
                <w:noProof/>
                <w:webHidden/>
              </w:rPr>
              <w:tab/>
            </w:r>
            <w:r w:rsidR="003C7763">
              <w:rPr>
                <w:noProof/>
                <w:webHidden/>
              </w:rPr>
              <w:fldChar w:fldCharType="begin"/>
            </w:r>
            <w:r w:rsidR="003C7763">
              <w:rPr>
                <w:noProof/>
                <w:webHidden/>
              </w:rPr>
              <w:instrText xml:space="preserve"> PAGEREF _Toc202872055 \h </w:instrText>
            </w:r>
            <w:r w:rsidR="003C7763">
              <w:rPr>
                <w:noProof/>
                <w:webHidden/>
              </w:rPr>
            </w:r>
            <w:r w:rsidR="003C7763">
              <w:rPr>
                <w:noProof/>
                <w:webHidden/>
              </w:rPr>
              <w:fldChar w:fldCharType="separate"/>
            </w:r>
            <w:r w:rsidR="003C7763">
              <w:rPr>
                <w:noProof/>
                <w:webHidden/>
              </w:rPr>
              <w:t>2</w:t>
            </w:r>
            <w:r w:rsidR="003C7763">
              <w:rPr>
                <w:noProof/>
                <w:webHidden/>
              </w:rPr>
              <w:fldChar w:fldCharType="end"/>
            </w:r>
          </w:hyperlink>
        </w:p>
        <w:p w14:paraId="6C87CD2D" w14:textId="20AA9101" w:rsidR="003C7763" w:rsidRDefault="003C7763">
          <w:pPr>
            <w:pStyle w:val="TOC1"/>
            <w:rPr>
              <w:rFonts w:asciiTheme="minorHAnsi" w:eastAsiaTheme="minorEastAsia" w:hAnsiTheme="minorHAnsi"/>
              <w:b w:val="0"/>
              <w:noProof/>
              <w:color w:val="auto"/>
              <w:kern w:val="2"/>
              <w:szCs w:val="24"/>
              <w:lang w:eastAsia="en-GB"/>
              <w14:ligatures w14:val="standardContextual"/>
            </w:rPr>
          </w:pPr>
          <w:hyperlink w:anchor="_Toc202872056" w:history="1">
            <w:r w:rsidRPr="00D57710">
              <w:rPr>
                <w:rStyle w:val="Hyperlink"/>
                <w:noProof/>
              </w:rPr>
              <w:t>Key Steps</w:t>
            </w:r>
            <w:r>
              <w:rPr>
                <w:noProof/>
                <w:webHidden/>
              </w:rPr>
              <w:tab/>
            </w:r>
            <w:r>
              <w:rPr>
                <w:noProof/>
                <w:webHidden/>
              </w:rPr>
              <w:fldChar w:fldCharType="begin"/>
            </w:r>
            <w:r>
              <w:rPr>
                <w:noProof/>
                <w:webHidden/>
              </w:rPr>
              <w:instrText xml:space="preserve"> PAGEREF _Toc202872056 \h </w:instrText>
            </w:r>
            <w:r>
              <w:rPr>
                <w:noProof/>
                <w:webHidden/>
              </w:rPr>
            </w:r>
            <w:r>
              <w:rPr>
                <w:noProof/>
                <w:webHidden/>
              </w:rPr>
              <w:fldChar w:fldCharType="separate"/>
            </w:r>
            <w:r>
              <w:rPr>
                <w:noProof/>
                <w:webHidden/>
              </w:rPr>
              <w:t>2</w:t>
            </w:r>
            <w:r>
              <w:rPr>
                <w:noProof/>
                <w:webHidden/>
              </w:rPr>
              <w:fldChar w:fldCharType="end"/>
            </w:r>
          </w:hyperlink>
        </w:p>
        <w:p w14:paraId="30D73527" w14:textId="18BEDB03" w:rsidR="003C7763" w:rsidRDefault="003C7763">
          <w:pPr>
            <w:pStyle w:val="TOC1"/>
            <w:rPr>
              <w:rFonts w:asciiTheme="minorHAnsi" w:eastAsiaTheme="minorEastAsia" w:hAnsiTheme="minorHAnsi"/>
              <w:b w:val="0"/>
              <w:noProof/>
              <w:color w:val="auto"/>
              <w:kern w:val="2"/>
              <w:szCs w:val="24"/>
              <w:lang w:eastAsia="en-GB"/>
              <w14:ligatures w14:val="standardContextual"/>
            </w:rPr>
          </w:pPr>
          <w:hyperlink w:anchor="_Toc202872057" w:history="1">
            <w:r w:rsidRPr="00D57710">
              <w:rPr>
                <w:rStyle w:val="Hyperlink"/>
                <w:bCs/>
                <w:noProof/>
              </w:rPr>
              <w:t>Grading</w:t>
            </w:r>
            <w:r>
              <w:rPr>
                <w:noProof/>
                <w:webHidden/>
              </w:rPr>
              <w:tab/>
            </w:r>
            <w:r>
              <w:rPr>
                <w:noProof/>
                <w:webHidden/>
              </w:rPr>
              <w:fldChar w:fldCharType="begin"/>
            </w:r>
            <w:r>
              <w:rPr>
                <w:noProof/>
                <w:webHidden/>
              </w:rPr>
              <w:instrText xml:space="preserve"> PAGEREF _Toc202872057 \h </w:instrText>
            </w:r>
            <w:r>
              <w:rPr>
                <w:noProof/>
                <w:webHidden/>
              </w:rPr>
            </w:r>
            <w:r>
              <w:rPr>
                <w:noProof/>
                <w:webHidden/>
              </w:rPr>
              <w:fldChar w:fldCharType="separate"/>
            </w:r>
            <w:r>
              <w:rPr>
                <w:noProof/>
                <w:webHidden/>
              </w:rPr>
              <w:t>9</w:t>
            </w:r>
            <w:r>
              <w:rPr>
                <w:noProof/>
                <w:webHidden/>
              </w:rPr>
              <w:fldChar w:fldCharType="end"/>
            </w:r>
          </w:hyperlink>
        </w:p>
        <w:p w14:paraId="4B1EF21C" w14:textId="20F600BC" w:rsidR="003C7763" w:rsidRDefault="003C7763">
          <w:pPr>
            <w:pStyle w:val="TOC1"/>
            <w:rPr>
              <w:rFonts w:asciiTheme="minorHAnsi" w:eastAsiaTheme="minorEastAsia" w:hAnsiTheme="minorHAnsi"/>
              <w:b w:val="0"/>
              <w:noProof/>
              <w:color w:val="auto"/>
              <w:kern w:val="2"/>
              <w:szCs w:val="24"/>
              <w:lang w:eastAsia="en-GB"/>
              <w14:ligatures w14:val="standardContextual"/>
            </w:rPr>
          </w:pPr>
          <w:hyperlink w:anchor="_Toc202872058" w:history="1">
            <w:r w:rsidRPr="00D57710">
              <w:rPr>
                <w:rStyle w:val="Hyperlink"/>
                <w:noProof/>
              </w:rPr>
              <w:t>Resits and Retakes</w:t>
            </w:r>
            <w:r>
              <w:rPr>
                <w:noProof/>
                <w:webHidden/>
              </w:rPr>
              <w:tab/>
            </w:r>
            <w:r>
              <w:rPr>
                <w:noProof/>
                <w:webHidden/>
              </w:rPr>
              <w:fldChar w:fldCharType="begin"/>
            </w:r>
            <w:r>
              <w:rPr>
                <w:noProof/>
                <w:webHidden/>
              </w:rPr>
              <w:instrText xml:space="preserve"> PAGEREF _Toc202872058 \h </w:instrText>
            </w:r>
            <w:r>
              <w:rPr>
                <w:noProof/>
                <w:webHidden/>
              </w:rPr>
            </w:r>
            <w:r>
              <w:rPr>
                <w:noProof/>
                <w:webHidden/>
              </w:rPr>
              <w:fldChar w:fldCharType="separate"/>
            </w:r>
            <w:r>
              <w:rPr>
                <w:noProof/>
                <w:webHidden/>
              </w:rPr>
              <w:t>10</w:t>
            </w:r>
            <w:r>
              <w:rPr>
                <w:noProof/>
                <w:webHidden/>
              </w:rPr>
              <w:fldChar w:fldCharType="end"/>
            </w:r>
          </w:hyperlink>
        </w:p>
        <w:p w14:paraId="7D3AE6F2" w14:textId="08DC0543" w:rsidR="003C7763" w:rsidRDefault="003C7763">
          <w:pPr>
            <w:pStyle w:val="TOC1"/>
            <w:rPr>
              <w:rFonts w:asciiTheme="minorHAnsi" w:eastAsiaTheme="minorEastAsia" w:hAnsiTheme="minorHAnsi"/>
              <w:b w:val="0"/>
              <w:noProof/>
              <w:color w:val="auto"/>
              <w:kern w:val="2"/>
              <w:szCs w:val="24"/>
              <w:lang w:eastAsia="en-GB"/>
              <w14:ligatures w14:val="standardContextual"/>
            </w:rPr>
          </w:pPr>
          <w:hyperlink w:anchor="_Toc202872059" w:history="1">
            <w:r w:rsidRPr="00D57710">
              <w:rPr>
                <w:rStyle w:val="Hyperlink"/>
                <w:noProof/>
              </w:rPr>
              <w:t>Appendix I – Toolkit Updates</w:t>
            </w:r>
            <w:r>
              <w:rPr>
                <w:noProof/>
                <w:webHidden/>
              </w:rPr>
              <w:tab/>
            </w:r>
            <w:r>
              <w:rPr>
                <w:noProof/>
                <w:webHidden/>
              </w:rPr>
              <w:fldChar w:fldCharType="begin"/>
            </w:r>
            <w:r>
              <w:rPr>
                <w:noProof/>
                <w:webHidden/>
              </w:rPr>
              <w:instrText xml:space="preserve"> PAGEREF _Toc202872059 \h </w:instrText>
            </w:r>
            <w:r>
              <w:rPr>
                <w:noProof/>
                <w:webHidden/>
              </w:rPr>
            </w:r>
            <w:r>
              <w:rPr>
                <w:noProof/>
                <w:webHidden/>
              </w:rPr>
              <w:fldChar w:fldCharType="separate"/>
            </w:r>
            <w:r>
              <w:rPr>
                <w:noProof/>
                <w:webHidden/>
              </w:rPr>
              <w:t>11</w:t>
            </w:r>
            <w:r>
              <w:rPr>
                <w:noProof/>
                <w:webHidden/>
              </w:rPr>
              <w:fldChar w:fldCharType="end"/>
            </w:r>
          </w:hyperlink>
        </w:p>
        <w:p w14:paraId="7F3C1235" w14:textId="217926B7" w:rsidR="00F611D6" w:rsidRDefault="00F611D6" w:rsidP="00F611D6">
          <w:pPr>
            <w:pStyle w:val="DSWNormal"/>
          </w:pPr>
          <w:r>
            <w:fldChar w:fldCharType="end"/>
          </w:r>
        </w:p>
      </w:sdtContent>
    </w:sdt>
    <w:p w14:paraId="3E93825A" w14:textId="77777777" w:rsidR="00F611D6" w:rsidRDefault="00F611D6" w:rsidP="00F611D6">
      <w:pPr>
        <w:rPr>
          <w:rFonts w:ascii="Avenir LT Std 45 Book" w:hAnsi="Avenir LT Std 45 Book"/>
          <w:color w:val="4C4D4F"/>
          <w:sz w:val="20"/>
        </w:rPr>
      </w:pPr>
      <w:r>
        <w:br w:type="page"/>
      </w:r>
    </w:p>
    <w:p w14:paraId="3BFC7D5A" w14:textId="77777777" w:rsidR="00F611D6" w:rsidRPr="00EE7655" w:rsidRDefault="00F611D6" w:rsidP="00F611D6">
      <w:pPr>
        <w:pStyle w:val="Heading1"/>
      </w:pPr>
      <w:bookmarkStart w:id="0" w:name="_Toc202872055"/>
      <w:r w:rsidRPr="00EE7655">
        <w:t>Introduction</w:t>
      </w:r>
      <w:bookmarkEnd w:id="0"/>
    </w:p>
    <w:p w14:paraId="3F3C870F" w14:textId="77777777" w:rsidR="00371106" w:rsidRPr="009C2DBB" w:rsidRDefault="00371106" w:rsidP="00050007">
      <w:pPr>
        <w:pStyle w:val="DSWNormal"/>
        <w:jc w:val="left"/>
        <w:rPr>
          <w:rFonts w:cs="Arial"/>
        </w:rPr>
      </w:pPr>
      <w:r w:rsidRPr="009C2DBB">
        <w:rPr>
          <w:rFonts w:cs="Arial"/>
        </w:rPr>
        <w:t xml:space="preserve">DSW have been appointed to conduct end-point assessment for this apprenticeship. This </w:t>
      </w:r>
      <w:r>
        <w:rPr>
          <w:rFonts w:cs="Arial"/>
        </w:rPr>
        <w:t>T</w:t>
      </w:r>
      <w:r w:rsidRPr="009C2DBB">
        <w:rPr>
          <w:rFonts w:cs="Arial"/>
        </w:rPr>
        <w:t xml:space="preserve">oolkit has been created to help the apprentice, training provider and the employer to understand what is needed to successfully complete end-point assessment (EPA) for this standard. </w:t>
      </w:r>
    </w:p>
    <w:p w14:paraId="10160FD6" w14:textId="77777777" w:rsidR="00371106" w:rsidRPr="009C2DBB" w:rsidRDefault="00371106" w:rsidP="00050007">
      <w:pPr>
        <w:pStyle w:val="DSWNormal"/>
        <w:jc w:val="left"/>
        <w:rPr>
          <w:rFonts w:cs="Arial"/>
        </w:rPr>
      </w:pPr>
      <w:r w:rsidRPr="009C2DBB">
        <w:rPr>
          <w:rFonts w:cs="Arial"/>
        </w:rPr>
        <w:t> </w:t>
      </w:r>
    </w:p>
    <w:p w14:paraId="396A3FDD" w14:textId="77777777" w:rsidR="00371106" w:rsidRPr="009C2DBB" w:rsidRDefault="00371106" w:rsidP="00050007">
      <w:pPr>
        <w:pStyle w:val="DSWNormal"/>
        <w:jc w:val="left"/>
        <w:rPr>
          <w:rFonts w:cs="Arial"/>
        </w:rPr>
      </w:pPr>
      <w:r w:rsidRPr="009C2DBB">
        <w:rPr>
          <w:rFonts w:cs="Arial"/>
        </w:rPr>
        <w:t xml:space="preserve">All approved end-point assessment organisations must carry out EPA in line with the assessment plan published by </w:t>
      </w:r>
      <w:r>
        <w:rPr>
          <w:rFonts w:cs="Arial"/>
        </w:rPr>
        <w:t>Skills England</w:t>
      </w:r>
      <w:r w:rsidRPr="009C2DBB">
        <w:rPr>
          <w:rFonts w:cs="Arial"/>
        </w:rPr>
        <w:t xml:space="preserve">. The assessment plan details the assessment methods used, the criteria to be assessed and the environment in which the assessments must take place. </w:t>
      </w:r>
    </w:p>
    <w:p w14:paraId="3C20C0D3" w14:textId="77777777" w:rsidR="00371106" w:rsidRPr="009C2DBB" w:rsidRDefault="00371106" w:rsidP="00050007">
      <w:pPr>
        <w:pStyle w:val="DSWNormal"/>
        <w:jc w:val="left"/>
        <w:rPr>
          <w:rFonts w:cs="Arial"/>
        </w:rPr>
      </w:pPr>
      <w:r w:rsidRPr="009C2DBB">
        <w:rPr>
          <w:rFonts w:cs="Arial"/>
        </w:rPr>
        <w:t> </w:t>
      </w:r>
    </w:p>
    <w:p w14:paraId="4F9239B1" w14:textId="673FA9E2" w:rsidR="00371106" w:rsidRPr="009C2DBB" w:rsidRDefault="00371106" w:rsidP="00050007">
      <w:pPr>
        <w:pStyle w:val="DSWNormal"/>
        <w:jc w:val="left"/>
        <w:rPr>
          <w:rFonts w:cs="Arial"/>
        </w:rPr>
      </w:pPr>
      <w:r w:rsidRPr="009C2DBB">
        <w:rPr>
          <w:rFonts w:cs="Arial"/>
        </w:rPr>
        <w:t xml:space="preserve">The requirements and content of this </w:t>
      </w:r>
      <w:r>
        <w:rPr>
          <w:rFonts w:cs="Arial"/>
        </w:rPr>
        <w:t>T</w:t>
      </w:r>
      <w:r w:rsidRPr="009C2DBB">
        <w:rPr>
          <w:rFonts w:cs="Arial"/>
        </w:rPr>
        <w:t xml:space="preserve">oolkit come directly from the </w:t>
      </w:r>
      <w:r>
        <w:rPr>
          <w:rFonts w:cs="Arial"/>
        </w:rPr>
        <w:t>Operation</w:t>
      </w:r>
      <w:r w:rsidR="006C1289">
        <w:rPr>
          <w:rFonts w:cs="Arial"/>
        </w:rPr>
        <w:t>s</w:t>
      </w:r>
      <w:r w:rsidR="002B6DAC">
        <w:rPr>
          <w:rFonts w:cs="Arial"/>
        </w:rPr>
        <w:t xml:space="preserve"> or Departmental Manager</w:t>
      </w:r>
      <w:r>
        <w:rPr>
          <w:rFonts w:cs="Arial"/>
        </w:rPr>
        <w:t xml:space="preserve"> </w:t>
      </w:r>
      <w:r w:rsidRPr="009C2DBB">
        <w:rPr>
          <w:rFonts w:cs="Arial"/>
        </w:rPr>
        <w:t>assessment plan</w:t>
      </w:r>
      <w:r>
        <w:rPr>
          <w:rFonts w:cs="Arial"/>
        </w:rPr>
        <w:t>,</w:t>
      </w:r>
      <w:r w:rsidRPr="009C2DBB">
        <w:rPr>
          <w:rFonts w:cs="Arial"/>
        </w:rPr>
        <w:t xml:space="preserve"> with additional clarification provided by the external quality assurer (EQA) for this apprenticeship standard. Published assessment plans are available on the </w:t>
      </w:r>
      <w:r>
        <w:rPr>
          <w:rFonts w:cs="Arial"/>
        </w:rPr>
        <w:t>Skills England</w:t>
      </w:r>
      <w:r w:rsidRPr="009C2DBB">
        <w:rPr>
          <w:rFonts w:cs="Arial"/>
        </w:rPr>
        <w:t xml:space="preserve"> website: </w:t>
      </w:r>
      <w:r w:rsidRPr="008D2CB3">
        <w:rPr>
          <w:rFonts w:cs="Arial"/>
        </w:rPr>
        <w:t>https://skillsengland.education.gov.uk/apprenticeships/</w:t>
      </w:r>
    </w:p>
    <w:p w14:paraId="37BC0960" w14:textId="77777777" w:rsidR="00371106" w:rsidRPr="009C2DBB" w:rsidRDefault="00371106" w:rsidP="00371106">
      <w:pPr>
        <w:pStyle w:val="DSWNormal"/>
        <w:rPr>
          <w:rFonts w:cs="Arial"/>
        </w:rPr>
      </w:pPr>
      <w:r w:rsidRPr="009C2DBB">
        <w:rPr>
          <w:rFonts w:cs="Arial"/>
        </w:rPr>
        <w:t> </w:t>
      </w:r>
    </w:p>
    <w:p w14:paraId="6B594E15" w14:textId="77777777" w:rsidR="00F611D6" w:rsidRPr="00B373BE" w:rsidRDefault="00F611D6" w:rsidP="00F611D6">
      <w:pPr>
        <w:pStyle w:val="Heading1"/>
      </w:pPr>
      <w:bookmarkStart w:id="1" w:name="_Toc202872056"/>
      <w:r w:rsidRPr="00B373BE">
        <w:t>Key Steps</w:t>
      </w:r>
      <w:bookmarkEnd w:id="1"/>
    </w:p>
    <w:tbl>
      <w:tblPr>
        <w:tblW w:w="0" w:type="auto"/>
        <w:tblLook w:val="04A0" w:firstRow="1" w:lastRow="0" w:firstColumn="1" w:lastColumn="0" w:noHBand="0" w:noVBand="1"/>
      </w:tblPr>
      <w:tblGrid>
        <w:gridCol w:w="8319"/>
      </w:tblGrid>
      <w:tr w:rsidR="00F611D6" w:rsidRPr="00B373BE" w14:paraId="3B9084BA" w14:textId="77777777" w:rsidTr="0055700A">
        <w:trPr>
          <w:trHeight w:val="454"/>
        </w:trPr>
        <w:tc>
          <w:tcPr>
            <w:tcW w:w="8319" w:type="dxa"/>
            <w:tcBorders>
              <w:top w:val="nil"/>
              <w:left w:val="nil"/>
              <w:bottom w:val="single" w:sz="4" w:space="0" w:color="D0CECE" w:themeColor="background2" w:themeShade="E6"/>
              <w:right w:val="nil"/>
            </w:tcBorders>
            <w:shd w:val="clear" w:color="auto" w:fill="1C0E31"/>
            <w:vAlign w:val="center"/>
            <w:hideMark/>
          </w:tcPr>
          <w:p w14:paraId="5C156354" w14:textId="77777777" w:rsidR="00F611D6" w:rsidRPr="008D2F27" w:rsidRDefault="00F611D6" w:rsidP="0055700A">
            <w:pPr>
              <w:pStyle w:val="DSWNormal"/>
              <w:jc w:val="center"/>
              <w:rPr>
                <w:b/>
                <w:bCs/>
              </w:rPr>
            </w:pPr>
            <w:r w:rsidRPr="008D2F27">
              <w:rPr>
                <w:b/>
                <w:bCs/>
                <w:color w:val="FFFFFF" w:themeColor="background1"/>
              </w:rPr>
              <w:t>Pre-Gateway period – minimum of 12 months (typically 30</w:t>
            </w:r>
            <w:r>
              <w:rPr>
                <w:b/>
                <w:bCs/>
                <w:color w:val="FFFFFF" w:themeColor="background1"/>
              </w:rPr>
              <w:t xml:space="preserve"> months</w:t>
            </w:r>
            <w:r w:rsidRPr="008D2F27">
              <w:rPr>
                <w:b/>
                <w:bCs/>
                <w:color w:val="FFFFFF" w:themeColor="background1"/>
              </w:rPr>
              <w:t>)</w:t>
            </w:r>
          </w:p>
        </w:tc>
      </w:tr>
      <w:tr w:rsidR="00F611D6" w:rsidRPr="00B373BE" w14:paraId="4562EB93" w14:textId="77777777" w:rsidTr="00FD3779">
        <w:trPr>
          <w:trHeight w:val="1182"/>
        </w:trPr>
        <w:tc>
          <w:tcPr>
            <w:tcW w:w="8319" w:type="dxa"/>
            <w:tcBorders>
              <w:top w:val="single" w:sz="4" w:space="0" w:color="D0CECE" w:themeColor="background2" w:themeShade="E6"/>
              <w:left w:val="nil"/>
              <w:bottom w:val="single" w:sz="4" w:space="0" w:color="D0CECE" w:themeColor="background2" w:themeShade="E6"/>
              <w:right w:val="nil"/>
            </w:tcBorders>
            <w:shd w:val="clear" w:color="auto" w:fill="F2F2F2" w:themeFill="background1" w:themeFillShade="F2"/>
            <w:vAlign w:val="center"/>
            <w:hideMark/>
          </w:tcPr>
          <w:p w14:paraId="3240AD09" w14:textId="77777777" w:rsidR="00F611D6" w:rsidRPr="00C14475" w:rsidRDefault="00F611D6" w:rsidP="00CE2010">
            <w:pPr>
              <w:pStyle w:val="DotBullet"/>
              <w:numPr>
                <w:ilvl w:val="0"/>
                <w:numId w:val="13"/>
              </w:numPr>
              <w:jc w:val="left"/>
            </w:pPr>
            <w:r w:rsidRPr="00C14475">
              <w:t xml:space="preserve">Delivery of </w:t>
            </w:r>
            <w:r>
              <w:t>o</w:t>
            </w:r>
            <w:r w:rsidRPr="00C14475">
              <w:t xml:space="preserve">n-programme training </w:t>
            </w:r>
          </w:p>
          <w:p w14:paraId="763B0776" w14:textId="704E90EE" w:rsidR="00F611D6" w:rsidRPr="00C14475" w:rsidRDefault="00F611D6" w:rsidP="00CE2010">
            <w:pPr>
              <w:pStyle w:val="DotBullet"/>
              <w:numPr>
                <w:ilvl w:val="0"/>
                <w:numId w:val="13"/>
              </w:numPr>
              <w:jc w:val="left"/>
            </w:pPr>
            <w:r w:rsidRPr="00C14475">
              <w:t>Delivery of Functional Skills</w:t>
            </w:r>
            <w:r w:rsidR="00CE2010">
              <w:t xml:space="preserve"> English and</w:t>
            </w:r>
            <w:r w:rsidRPr="00C14475">
              <w:t xml:space="preserve"> </w:t>
            </w:r>
            <w:r>
              <w:t>m</w:t>
            </w:r>
            <w:r w:rsidRPr="00C14475">
              <w:t>aths (unless exemptions apply)</w:t>
            </w:r>
          </w:p>
          <w:p w14:paraId="519A27DC" w14:textId="2131E472" w:rsidR="00F611D6" w:rsidRPr="00C14475" w:rsidRDefault="00F611D6" w:rsidP="00CE2010">
            <w:pPr>
              <w:pStyle w:val="DotBullet"/>
              <w:numPr>
                <w:ilvl w:val="0"/>
                <w:numId w:val="13"/>
              </w:numPr>
              <w:jc w:val="left"/>
            </w:pPr>
            <w:r w:rsidRPr="00C14475">
              <w:t xml:space="preserve">Collection of </w:t>
            </w:r>
            <w:r w:rsidR="00591C3B">
              <w:t>p</w:t>
            </w:r>
            <w:r w:rsidRPr="00C14475">
              <w:t>ortfolio evidence</w:t>
            </w:r>
          </w:p>
          <w:p w14:paraId="21F815A4" w14:textId="469081AA" w:rsidR="00F611D6" w:rsidRPr="00C14475" w:rsidRDefault="00F611D6" w:rsidP="00CE2010">
            <w:pPr>
              <w:pStyle w:val="DotBullet"/>
              <w:numPr>
                <w:ilvl w:val="0"/>
                <w:numId w:val="13"/>
              </w:numPr>
              <w:jc w:val="left"/>
            </w:pPr>
            <w:r w:rsidRPr="00C14475">
              <w:t xml:space="preserve">Decide on subject, title and scope for the </w:t>
            </w:r>
            <w:r w:rsidR="00DD4B39" w:rsidRPr="00C14475">
              <w:t>project proposal</w:t>
            </w:r>
            <w:r w:rsidR="00B3682A">
              <w:t>.</w:t>
            </w:r>
          </w:p>
        </w:tc>
      </w:tr>
      <w:tr w:rsidR="00F611D6" w:rsidRPr="00B373BE" w14:paraId="7D2E86B9" w14:textId="77777777" w:rsidTr="00FD3779">
        <w:trPr>
          <w:trHeight w:val="419"/>
        </w:trPr>
        <w:tc>
          <w:tcPr>
            <w:tcW w:w="8319" w:type="dxa"/>
            <w:tcBorders>
              <w:top w:val="single" w:sz="4" w:space="0" w:color="D0CECE" w:themeColor="background2" w:themeShade="E6"/>
              <w:left w:val="nil"/>
              <w:bottom w:val="single" w:sz="4" w:space="0" w:color="D0CECE" w:themeColor="background2" w:themeShade="E6"/>
              <w:right w:val="nil"/>
            </w:tcBorders>
            <w:shd w:val="clear" w:color="auto" w:fill="1C0E31"/>
            <w:vAlign w:val="center"/>
            <w:hideMark/>
          </w:tcPr>
          <w:p w14:paraId="7EF44CAD" w14:textId="77777777" w:rsidR="00F611D6" w:rsidRPr="008D2F27" w:rsidRDefault="00F611D6" w:rsidP="0055700A">
            <w:pPr>
              <w:pStyle w:val="DSWNormal"/>
              <w:jc w:val="center"/>
              <w:rPr>
                <w:b/>
                <w:bCs/>
              </w:rPr>
            </w:pPr>
            <w:r w:rsidRPr="008D2F27">
              <w:rPr>
                <w:b/>
                <w:bCs/>
                <w:color w:val="FFFFFF" w:themeColor="background1"/>
              </w:rPr>
              <w:t>Gateway Ready</w:t>
            </w:r>
          </w:p>
        </w:tc>
      </w:tr>
      <w:tr w:rsidR="00F611D6" w:rsidRPr="00B373BE" w14:paraId="66E3DD4C" w14:textId="77777777" w:rsidTr="005B7AD0">
        <w:trPr>
          <w:trHeight w:val="2885"/>
        </w:trPr>
        <w:tc>
          <w:tcPr>
            <w:tcW w:w="8319" w:type="dxa"/>
            <w:tcBorders>
              <w:top w:val="single" w:sz="4" w:space="0" w:color="D0CECE" w:themeColor="background2" w:themeShade="E6"/>
              <w:left w:val="nil"/>
              <w:bottom w:val="single" w:sz="4" w:space="0" w:color="D0CECE" w:themeColor="background2" w:themeShade="E6"/>
              <w:right w:val="nil"/>
            </w:tcBorders>
            <w:shd w:val="clear" w:color="auto" w:fill="F2F2F2" w:themeFill="background1" w:themeFillShade="F2"/>
            <w:vAlign w:val="center"/>
          </w:tcPr>
          <w:p w14:paraId="7CF36D66" w14:textId="07D3ABA2" w:rsidR="00F611D6" w:rsidRPr="00C14475" w:rsidRDefault="00F611D6" w:rsidP="00CE2010">
            <w:pPr>
              <w:pStyle w:val="DotBullet"/>
              <w:numPr>
                <w:ilvl w:val="0"/>
                <w:numId w:val="13"/>
              </w:numPr>
              <w:jc w:val="left"/>
            </w:pPr>
            <w:r w:rsidRPr="00C14475">
              <w:t xml:space="preserve">Employer and </w:t>
            </w:r>
            <w:r w:rsidR="00E50B9A">
              <w:t>a</w:t>
            </w:r>
            <w:r w:rsidRPr="00C14475">
              <w:t xml:space="preserve">pprenticeship </w:t>
            </w:r>
            <w:r w:rsidR="00E50B9A">
              <w:t>t</w:t>
            </w:r>
            <w:r w:rsidRPr="00C14475">
              <w:t xml:space="preserve">raining </w:t>
            </w:r>
            <w:r w:rsidR="00E50B9A">
              <w:t>p</w:t>
            </w:r>
            <w:r w:rsidRPr="00C14475">
              <w:t xml:space="preserve">rovider (ATP) agree that the </w:t>
            </w:r>
            <w:r w:rsidR="00EE06AB">
              <w:t>a</w:t>
            </w:r>
            <w:r w:rsidRPr="00C14475">
              <w:t xml:space="preserve">pprentice is demonstrating competence against the knowledge, skills and behaviours in the </w:t>
            </w:r>
            <w:r w:rsidR="00EE06AB">
              <w:t>s</w:t>
            </w:r>
            <w:r w:rsidRPr="00C14475">
              <w:t>tandard</w:t>
            </w:r>
          </w:p>
          <w:p w14:paraId="21B8EE8C" w14:textId="056125FC" w:rsidR="00F611D6" w:rsidRPr="00C14475" w:rsidRDefault="00F611D6" w:rsidP="00CE2010">
            <w:pPr>
              <w:pStyle w:val="DotBullet"/>
              <w:numPr>
                <w:ilvl w:val="0"/>
                <w:numId w:val="13"/>
              </w:numPr>
              <w:jc w:val="left"/>
            </w:pPr>
            <w:r w:rsidRPr="00C14475">
              <w:t xml:space="preserve">Employer confirms that </w:t>
            </w:r>
            <w:r w:rsidR="00EE06AB">
              <w:t>a</w:t>
            </w:r>
            <w:r w:rsidRPr="00C14475">
              <w:t>pprentice is ‘</w:t>
            </w:r>
            <w:r w:rsidR="00257AD5">
              <w:t>g</w:t>
            </w:r>
            <w:r w:rsidRPr="00C14475">
              <w:t>ateway-ready’</w:t>
            </w:r>
          </w:p>
          <w:p w14:paraId="4EA43A83" w14:textId="2EDF8ABC" w:rsidR="00F611D6" w:rsidRPr="00C14475" w:rsidRDefault="00F611D6" w:rsidP="00CE2010">
            <w:pPr>
              <w:pStyle w:val="DotBullet"/>
              <w:numPr>
                <w:ilvl w:val="0"/>
                <w:numId w:val="13"/>
              </w:numPr>
              <w:jc w:val="left"/>
            </w:pPr>
            <w:r w:rsidRPr="00C14475">
              <w:t xml:space="preserve">Gateway documents submitted to DSW’s </w:t>
            </w:r>
            <w:r>
              <w:t>epaPRO</w:t>
            </w:r>
            <w:r w:rsidRPr="00C14475">
              <w:t xml:space="preserve"> portal for approval, including proof of English and </w:t>
            </w:r>
            <w:r>
              <w:t>m</w:t>
            </w:r>
            <w:r w:rsidRPr="00C14475">
              <w:t>aths level 2 achievement</w:t>
            </w:r>
            <w:r w:rsidR="00EE06AB">
              <w:t>*</w:t>
            </w:r>
            <w:r w:rsidRPr="00C14475">
              <w:t xml:space="preserve"> </w:t>
            </w:r>
          </w:p>
          <w:p w14:paraId="0D65A2A3" w14:textId="19F5B4D5" w:rsidR="00F611D6" w:rsidRDefault="00F611D6" w:rsidP="00CE2010">
            <w:pPr>
              <w:pStyle w:val="DotBullet"/>
              <w:numPr>
                <w:ilvl w:val="0"/>
                <w:numId w:val="13"/>
              </w:numPr>
              <w:jc w:val="left"/>
            </w:pPr>
            <w:r w:rsidRPr="00C14475">
              <w:t xml:space="preserve">Submission of a </w:t>
            </w:r>
            <w:r w:rsidR="00DD4B39" w:rsidRPr="00C14475">
              <w:t xml:space="preserve">portfolio of evidence </w:t>
            </w:r>
            <w:r w:rsidRPr="00C14475">
              <w:t>with</w:t>
            </w:r>
            <w:r>
              <w:t xml:space="preserve"> at least one piece of evidence mapped clearly to each </w:t>
            </w:r>
            <w:r w:rsidR="008D49BD">
              <w:t>p</w:t>
            </w:r>
            <w:r>
              <w:t>ass descriptor relating to</w:t>
            </w:r>
            <w:r w:rsidRPr="00C14475">
              <w:t xml:space="preserve"> the </w:t>
            </w:r>
            <w:r w:rsidR="00EE06AB">
              <w:t>p</w:t>
            </w:r>
            <w:r w:rsidRPr="00C14475">
              <w:t xml:space="preserve">rofessional </w:t>
            </w:r>
            <w:r w:rsidR="00EE06AB">
              <w:t>d</w:t>
            </w:r>
            <w:r w:rsidRPr="00C14475">
              <w:t>iscussion</w:t>
            </w:r>
          </w:p>
          <w:p w14:paraId="30617C00" w14:textId="7C467EA0" w:rsidR="00F611D6" w:rsidRDefault="00F611D6" w:rsidP="00CE2010">
            <w:pPr>
              <w:pStyle w:val="DotBullet"/>
              <w:numPr>
                <w:ilvl w:val="0"/>
                <w:numId w:val="13"/>
              </w:numPr>
              <w:jc w:val="left"/>
            </w:pPr>
            <w:r w:rsidRPr="00C14475">
              <w:t xml:space="preserve">Subject, title and scope for the </w:t>
            </w:r>
            <w:r w:rsidR="00CC3676">
              <w:t>p</w:t>
            </w:r>
            <w:r w:rsidRPr="00C14475">
              <w:t xml:space="preserve">roject </w:t>
            </w:r>
            <w:r w:rsidR="00CC3676">
              <w:t>p</w:t>
            </w:r>
            <w:r w:rsidRPr="00C14475">
              <w:t>roposal provided to DSW</w:t>
            </w:r>
            <w:r w:rsidR="00B3682A">
              <w:t>.</w:t>
            </w:r>
          </w:p>
          <w:p w14:paraId="4CD720CC" w14:textId="77777777" w:rsidR="00EE06AB" w:rsidRDefault="00EE06AB" w:rsidP="00EE06AB">
            <w:pPr>
              <w:pStyle w:val="DotBullet"/>
              <w:numPr>
                <w:ilvl w:val="0"/>
                <w:numId w:val="0"/>
              </w:numPr>
              <w:ind w:left="357" w:hanging="357"/>
              <w:jc w:val="left"/>
            </w:pPr>
          </w:p>
          <w:p w14:paraId="0F1D0209" w14:textId="31901F61" w:rsidR="00EE06AB" w:rsidRPr="00B360FF" w:rsidRDefault="00EE06AB" w:rsidP="00AF3D64">
            <w:pPr>
              <w:pStyle w:val="DotBullet"/>
              <w:numPr>
                <w:ilvl w:val="0"/>
                <w:numId w:val="0"/>
              </w:numPr>
              <w:ind w:left="357" w:hanging="357"/>
              <w:jc w:val="left"/>
              <w:rPr>
                <w:i/>
                <w:iCs/>
              </w:rPr>
            </w:pPr>
            <w:r w:rsidRPr="00B360FF">
              <w:rPr>
                <w:i/>
                <w:iCs/>
              </w:rPr>
              <w:t>*Department for Education exemption apply</w:t>
            </w:r>
            <w:r w:rsidR="007A34B9">
              <w:rPr>
                <w:i/>
                <w:iCs/>
              </w:rPr>
              <w:t>.</w:t>
            </w:r>
          </w:p>
        </w:tc>
      </w:tr>
      <w:tr w:rsidR="00F611D6" w:rsidRPr="00B373BE" w14:paraId="74B21CED" w14:textId="77777777" w:rsidTr="00B360FF">
        <w:trPr>
          <w:trHeight w:val="489"/>
        </w:trPr>
        <w:tc>
          <w:tcPr>
            <w:tcW w:w="8319" w:type="dxa"/>
            <w:tcBorders>
              <w:top w:val="single" w:sz="4" w:space="0" w:color="D0CECE" w:themeColor="background2" w:themeShade="E6"/>
              <w:left w:val="nil"/>
              <w:bottom w:val="single" w:sz="4" w:space="0" w:color="D0CECE" w:themeColor="background2" w:themeShade="E6"/>
              <w:right w:val="nil"/>
            </w:tcBorders>
            <w:shd w:val="clear" w:color="auto" w:fill="1C0E31"/>
            <w:vAlign w:val="center"/>
          </w:tcPr>
          <w:p w14:paraId="4EAD9822" w14:textId="4CE665A1" w:rsidR="00F611D6" w:rsidRPr="008D2F27" w:rsidRDefault="00F611D6" w:rsidP="0055700A">
            <w:pPr>
              <w:pStyle w:val="DSWNormal"/>
              <w:jc w:val="center"/>
              <w:rPr>
                <w:b/>
                <w:bCs/>
              </w:rPr>
            </w:pPr>
            <w:r w:rsidRPr="307A1F07">
              <w:rPr>
                <w:b/>
                <w:bCs/>
                <w:color w:val="FFFFFF" w:themeColor="background1"/>
              </w:rPr>
              <w:t>End</w:t>
            </w:r>
            <w:r w:rsidR="00AF3D64">
              <w:rPr>
                <w:b/>
                <w:bCs/>
                <w:color w:val="FFFFFF" w:themeColor="background1"/>
              </w:rPr>
              <w:t>-</w:t>
            </w:r>
            <w:r w:rsidRPr="307A1F07">
              <w:rPr>
                <w:b/>
                <w:bCs/>
                <w:color w:val="FFFFFF" w:themeColor="background1"/>
              </w:rPr>
              <w:t xml:space="preserve">Point Assessment period – </w:t>
            </w:r>
            <w:r w:rsidR="002A33F9">
              <w:rPr>
                <w:b/>
                <w:bCs/>
                <w:color w:val="FFFFFF" w:themeColor="background1"/>
              </w:rPr>
              <w:t>Typically</w:t>
            </w:r>
            <w:r w:rsidR="002A33F9" w:rsidRPr="307A1F07">
              <w:rPr>
                <w:b/>
                <w:bCs/>
                <w:color w:val="FFFFFF" w:themeColor="background1"/>
              </w:rPr>
              <w:t xml:space="preserve"> </w:t>
            </w:r>
            <w:r w:rsidR="002A33F9">
              <w:rPr>
                <w:b/>
                <w:bCs/>
                <w:color w:val="FFFFFF" w:themeColor="background1"/>
              </w:rPr>
              <w:t>5</w:t>
            </w:r>
            <w:r w:rsidRPr="307A1F07">
              <w:rPr>
                <w:b/>
                <w:bCs/>
                <w:color w:val="FFFFFF" w:themeColor="background1"/>
              </w:rPr>
              <w:t xml:space="preserve"> months</w:t>
            </w:r>
          </w:p>
        </w:tc>
      </w:tr>
      <w:tr w:rsidR="00F611D6" w:rsidRPr="00B373BE" w14:paraId="42434D50" w14:textId="77777777" w:rsidTr="00AF3D64">
        <w:trPr>
          <w:trHeight w:val="2310"/>
        </w:trPr>
        <w:tc>
          <w:tcPr>
            <w:tcW w:w="8319" w:type="dxa"/>
            <w:tcBorders>
              <w:top w:val="single" w:sz="4" w:space="0" w:color="D0CECE" w:themeColor="background2" w:themeShade="E6"/>
              <w:left w:val="nil"/>
              <w:bottom w:val="single" w:sz="4" w:space="0" w:color="D0CECE" w:themeColor="background2" w:themeShade="E6"/>
              <w:right w:val="nil"/>
            </w:tcBorders>
            <w:shd w:val="clear" w:color="auto" w:fill="F2F2F2" w:themeFill="background1" w:themeFillShade="F2"/>
          </w:tcPr>
          <w:p w14:paraId="700CA25C" w14:textId="441A8E83" w:rsidR="00F611D6" w:rsidRPr="00C14475" w:rsidRDefault="00F611D6" w:rsidP="00CE2010">
            <w:pPr>
              <w:pStyle w:val="DotBullet"/>
              <w:numPr>
                <w:ilvl w:val="0"/>
                <w:numId w:val="13"/>
              </w:numPr>
              <w:jc w:val="left"/>
            </w:pPr>
            <w:r w:rsidRPr="00C14475">
              <w:t xml:space="preserve">DSW will review </w:t>
            </w:r>
            <w:r w:rsidR="00EB2BC6">
              <w:t xml:space="preserve">the </w:t>
            </w:r>
            <w:r w:rsidR="00AF3D64">
              <w:t>p</w:t>
            </w:r>
            <w:r w:rsidRPr="00C14475">
              <w:t xml:space="preserve">roject </w:t>
            </w:r>
            <w:r w:rsidR="00AF3D64">
              <w:t>p</w:t>
            </w:r>
            <w:r w:rsidRPr="00C14475">
              <w:t xml:space="preserve">roposal </w:t>
            </w:r>
            <w:r w:rsidRPr="00570872">
              <w:t xml:space="preserve">subject, </w:t>
            </w:r>
            <w:r w:rsidRPr="00C14475" w:rsidDel="00EB2BC6">
              <w:t>t</w:t>
            </w:r>
            <w:r w:rsidRPr="00C14475">
              <w:t xml:space="preserve">itle and </w:t>
            </w:r>
            <w:r w:rsidRPr="00C14475" w:rsidDel="00EB2BC6">
              <w:t>s</w:t>
            </w:r>
            <w:r w:rsidRPr="00C14475">
              <w:t xml:space="preserve">cope and confirm if appropriate within </w:t>
            </w:r>
            <w:r w:rsidR="00C15A10">
              <w:t>one</w:t>
            </w:r>
            <w:r w:rsidRPr="00C14475">
              <w:t xml:space="preserve"> week of </w:t>
            </w:r>
            <w:r w:rsidR="00F0275C">
              <w:t>g</w:t>
            </w:r>
            <w:r w:rsidRPr="00C14475">
              <w:t>ateway approval</w:t>
            </w:r>
          </w:p>
          <w:p w14:paraId="2FBDA3C6" w14:textId="368888E0" w:rsidR="00F611D6" w:rsidRPr="00C14475" w:rsidRDefault="00F611D6" w:rsidP="00CE2010">
            <w:pPr>
              <w:pStyle w:val="DotBullet"/>
              <w:numPr>
                <w:ilvl w:val="0"/>
                <w:numId w:val="13"/>
              </w:numPr>
              <w:jc w:val="left"/>
            </w:pPr>
            <w:r>
              <w:t xml:space="preserve">The </w:t>
            </w:r>
            <w:r w:rsidR="0079194A">
              <w:t>t</w:t>
            </w:r>
            <w:r w:rsidRPr="00C14475">
              <w:t xml:space="preserve">raining </w:t>
            </w:r>
            <w:r w:rsidR="00E50B9A">
              <w:t>p</w:t>
            </w:r>
            <w:r w:rsidRPr="00C14475">
              <w:t xml:space="preserve">rovider continues to support the </w:t>
            </w:r>
            <w:r w:rsidR="0079194A">
              <w:t>a</w:t>
            </w:r>
            <w:r w:rsidRPr="00C14475">
              <w:t>pprentice in preparing for the assessments</w:t>
            </w:r>
          </w:p>
          <w:p w14:paraId="1940C29E" w14:textId="77777777" w:rsidR="00F611D6" w:rsidRPr="00C14475" w:rsidRDefault="00F611D6" w:rsidP="00CE2010">
            <w:pPr>
              <w:pStyle w:val="DotBullet"/>
              <w:numPr>
                <w:ilvl w:val="0"/>
                <w:numId w:val="13"/>
              </w:numPr>
              <w:jc w:val="left"/>
            </w:pPr>
            <w:r w:rsidRPr="00C14475">
              <w:t>There are two assessment methods that together form this EPA:</w:t>
            </w:r>
          </w:p>
          <w:p w14:paraId="6476D926" w14:textId="77777777" w:rsidR="00F611D6" w:rsidRPr="00C14475" w:rsidRDefault="00F611D6" w:rsidP="00AF3D64">
            <w:pPr>
              <w:pStyle w:val="DotSubBullet"/>
            </w:pPr>
            <w:r w:rsidRPr="00C14475">
              <w:t xml:space="preserve">Professional Discussion underpinned by </w:t>
            </w:r>
            <w:r>
              <w:t xml:space="preserve">a </w:t>
            </w:r>
            <w:r w:rsidRPr="00C14475">
              <w:t xml:space="preserve">Portfolio of Evidence </w:t>
            </w:r>
          </w:p>
          <w:p w14:paraId="3E757806" w14:textId="77777777" w:rsidR="00F611D6" w:rsidRPr="00C14475" w:rsidRDefault="00F611D6" w:rsidP="00AF3D64">
            <w:pPr>
              <w:pStyle w:val="DotSubBullet"/>
            </w:pPr>
            <w:r w:rsidRPr="00C14475">
              <w:t xml:space="preserve">Project Proposal, Presentation and Questioning </w:t>
            </w:r>
          </w:p>
          <w:p w14:paraId="3B8A4344" w14:textId="6F569AD3" w:rsidR="00F611D6" w:rsidRPr="00C14475" w:rsidRDefault="00F611D6" w:rsidP="00CE2010">
            <w:pPr>
              <w:pStyle w:val="DotBullet"/>
              <w:numPr>
                <w:ilvl w:val="0"/>
                <w:numId w:val="13"/>
              </w:numPr>
              <w:jc w:val="left"/>
              <w:rPr>
                <w:i/>
              </w:rPr>
            </w:pPr>
            <w:r w:rsidRPr="00C14475">
              <w:t>Results will be issued via email to the ATP five working days after the completion of each assessment</w:t>
            </w:r>
            <w:r w:rsidR="00EB2BC6">
              <w:t>.</w:t>
            </w:r>
          </w:p>
        </w:tc>
      </w:tr>
    </w:tbl>
    <w:p w14:paraId="2AF9C616" w14:textId="77777777" w:rsidR="00F611D6" w:rsidRDefault="00F611D6" w:rsidP="00F611D6">
      <w:pPr>
        <w:pStyle w:val="DSWNormal"/>
      </w:pPr>
    </w:p>
    <w:p w14:paraId="4B311388" w14:textId="782463FB" w:rsidR="00F611D6" w:rsidRPr="00C14475" w:rsidRDefault="00F611D6" w:rsidP="00F611D6">
      <w:pPr>
        <w:pStyle w:val="Heading2"/>
        <w:rPr>
          <w:color w:val="4C4D4F"/>
          <w:sz w:val="20"/>
        </w:rPr>
      </w:pPr>
      <w:r>
        <w:br w:type="page"/>
      </w:r>
      <w:r w:rsidRPr="002551CF">
        <w:t>End</w:t>
      </w:r>
      <w:r w:rsidR="00AF3D64">
        <w:t>-</w:t>
      </w:r>
      <w:r w:rsidRPr="002551CF">
        <w:t>Point Assessment Overview</w:t>
      </w:r>
    </w:p>
    <w:p w14:paraId="34C72492" w14:textId="77777777" w:rsidR="00F611D6" w:rsidRDefault="00F611D6" w:rsidP="00F611D6">
      <w:pPr>
        <w:pStyle w:val="DSWNormal"/>
        <w:jc w:val="left"/>
      </w:pPr>
      <w:r w:rsidRPr="00C14475">
        <w:t xml:space="preserve">The Operations or Departmental Manager EPA consists of two assessment methods: </w:t>
      </w:r>
    </w:p>
    <w:p w14:paraId="69AEE255" w14:textId="77777777" w:rsidR="00AB3621" w:rsidRPr="00C14475" w:rsidRDefault="00AB3621" w:rsidP="00F611D6">
      <w:pPr>
        <w:pStyle w:val="DSWNormal"/>
        <w:jc w:val="left"/>
      </w:pPr>
    </w:p>
    <w:p w14:paraId="56D2B88C" w14:textId="582864AC" w:rsidR="00F611D6" w:rsidRPr="00C14475" w:rsidRDefault="00F611D6" w:rsidP="00F611D6">
      <w:pPr>
        <w:pStyle w:val="NumberBullet"/>
        <w:numPr>
          <w:ilvl w:val="0"/>
          <w:numId w:val="14"/>
        </w:numPr>
        <w:spacing w:line="259" w:lineRule="auto"/>
        <w:jc w:val="left"/>
      </w:pPr>
      <w:r w:rsidRPr="00C14475">
        <w:t>Professional Discussion underpinned by Portfolio of Evidence</w:t>
      </w:r>
    </w:p>
    <w:p w14:paraId="6CFEC5F2" w14:textId="0045CB3C" w:rsidR="00F611D6" w:rsidRPr="00C14475" w:rsidRDefault="00F611D6" w:rsidP="00F611D6">
      <w:pPr>
        <w:pStyle w:val="NumberBullet"/>
        <w:numPr>
          <w:ilvl w:val="0"/>
          <w:numId w:val="14"/>
        </w:numPr>
        <w:spacing w:line="259" w:lineRule="auto"/>
        <w:jc w:val="left"/>
      </w:pPr>
      <w:r w:rsidRPr="00C14475">
        <w:t>Project Proposal, Presentation and Questioning</w:t>
      </w:r>
      <w:r w:rsidR="0089163A">
        <w:t>.</w:t>
      </w:r>
    </w:p>
    <w:p w14:paraId="04FCD51F" w14:textId="77777777" w:rsidR="00F611D6" w:rsidRPr="00C14475" w:rsidRDefault="00F611D6" w:rsidP="00F611D6">
      <w:pPr>
        <w:pStyle w:val="DSWNormal"/>
        <w:jc w:val="left"/>
      </w:pPr>
    </w:p>
    <w:p w14:paraId="7288B1A4" w14:textId="7C490744" w:rsidR="00F611D6" w:rsidRPr="00C14475" w:rsidRDefault="00F611D6" w:rsidP="00F611D6">
      <w:pPr>
        <w:pStyle w:val="DSWNormal"/>
        <w:jc w:val="left"/>
      </w:pPr>
      <w:r w:rsidRPr="00C14475">
        <w:t xml:space="preserve">The </w:t>
      </w:r>
      <w:r w:rsidR="0089163A">
        <w:t>g</w:t>
      </w:r>
      <w:r w:rsidRPr="00C14475">
        <w:t xml:space="preserve">ateway requirements include the submission of a </w:t>
      </w:r>
      <w:r w:rsidR="003C7763" w:rsidRPr="00C14475">
        <w:t xml:space="preserve">portfolio of evidence </w:t>
      </w:r>
      <w:r w:rsidRPr="00C14475">
        <w:t xml:space="preserve">and the subject, title and scope for the </w:t>
      </w:r>
      <w:r w:rsidR="00CF2AE2">
        <w:t>p</w:t>
      </w:r>
      <w:r w:rsidRPr="00C14475">
        <w:t xml:space="preserve">roject </w:t>
      </w:r>
      <w:r w:rsidR="00CF2AE2">
        <w:t>p</w:t>
      </w:r>
      <w:r w:rsidRPr="00C14475">
        <w:t xml:space="preserve">roposal. </w:t>
      </w:r>
      <w:r>
        <w:t xml:space="preserve">Once </w:t>
      </w:r>
      <w:r w:rsidR="00F0275C">
        <w:t>g</w:t>
      </w:r>
      <w:r>
        <w:t xml:space="preserve">ateway has been confirmed the </w:t>
      </w:r>
      <w:r w:rsidR="0078032D">
        <w:t>i</w:t>
      </w:r>
      <w:r>
        <w:t xml:space="preserve">ndependent </w:t>
      </w:r>
      <w:r w:rsidR="0078032D">
        <w:t>e</w:t>
      </w:r>
      <w:r w:rsidR="00620358">
        <w:t xml:space="preserve">nd-point </w:t>
      </w:r>
      <w:r w:rsidR="0078032D">
        <w:t>a</w:t>
      </w:r>
      <w:r w:rsidR="00620358">
        <w:t xml:space="preserve">ssessor (IEPA) </w:t>
      </w:r>
      <w:r>
        <w:t xml:space="preserve">will review </w:t>
      </w:r>
      <w:r w:rsidRPr="00C14475">
        <w:t xml:space="preserve">the subject, title and scope </w:t>
      </w:r>
      <w:r>
        <w:t>as</w:t>
      </w:r>
      <w:r w:rsidRPr="00C14475">
        <w:t xml:space="preserve"> appropriate, or will make an alternative suggestion, within </w:t>
      </w:r>
      <w:r w:rsidR="00CF2AE2">
        <w:t>one</w:t>
      </w:r>
      <w:r w:rsidRPr="00C14475">
        <w:t xml:space="preserve"> week of </w:t>
      </w:r>
      <w:r w:rsidR="004D3470">
        <w:t>g</w:t>
      </w:r>
      <w:r>
        <w:t>ateway notification</w:t>
      </w:r>
      <w:r w:rsidRPr="00C14475">
        <w:t xml:space="preserve">. The </w:t>
      </w:r>
      <w:r>
        <w:t>a</w:t>
      </w:r>
      <w:r w:rsidRPr="00C14475">
        <w:t xml:space="preserve">pprentice will have a maximum of 12 weeks to complete the </w:t>
      </w:r>
      <w:r w:rsidR="00CF2AE2">
        <w:t>p</w:t>
      </w:r>
      <w:r w:rsidRPr="00C14475">
        <w:t xml:space="preserve">roject </w:t>
      </w:r>
      <w:r w:rsidR="00CF2AE2">
        <w:t>p</w:t>
      </w:r>
      <w:r w:rsidRPr="00C14475">
        <w:t>roposal from the date the subject, title and scope is agreed.</w:t>
      </w:r>
    </w:p>
    <w:p w14:paraId="0113E74E" w14:textId="77777777" w:rsidR="00F611D6" w:rsidRPr="00C14475" w:rsidRDefault="00F611D6" w:rsidP="00F611D6">
      <w:pPr>
        <w:pStyle w:val="DSWNormal"/>
        <w:jc w:val="left"/>
      </w:pPr>
    </w:p>
    <w:p w14:paraId="739D3F39" w14:textId="77777777" w:rsidR="00F611D6" w:rsidRPr="00C14475" w:rsidRDefault="00F611D6" w:rsidP="00F611D6">
      <w:pPr>
        <w:pStyle w:val="DSWNormal"/>
        <w:jc w:val="left"/>
      </w:pPr>
      <w:r w:rsidRPr="00C14475">
        <w:t xml:space="preserve">Note: </w:t>
      </w:r>
      <w:r w:rsidRPr="00C14475">
        <w:tab/>
      </w:r>
    </w:p>
    <w:p w14:paraId="728F6E22" w14:textId="6767378B" w:rsidR="00F611D6" w:rsidRPr="00C14475" w:rsidRDefault="00F611D6" w:rsidP="00F611D6">
      <w:pPr>
        <w:pStyle w:val="DotBullet"/>
        <w:spacing w:line="259" w:lineRule="auto"/>
        <w:jc w:val="left"/>
      </w:pPr>
      <w:r w:rsidRPr="00C14475">
        <w:t xml:space="preserve">Missing the </w:t>
      </w:r>
      <w:r w:rsidR="00F83F7B">
        <w:t>p</w:t>
      </w:r>
      <w:r w:rsidRPr="00C14475">
        <w:t xml:space="preserve">roject </w:t>
      </w:r>
      <w:r w:rsidR="00F83F7B">
        <w:t>p</w:t>
      </w:r>
      <w:r w:rsidRPr="00C14475">
        <w:t>roposal</w:t>
      </w:r>
      <w:r w:rsidR="00050555">
        <w:t xml:space="preserve"> </w:t>
      </w:r>
      <w:r w:rsidRPr="00C14475">
        <w:t xml:space="preserve">deadline will result in a </w:t>
      </w:r>
      <w:proofErr w:type="gramStart"/>
      <w:r w:rsidR="00F31411">
        <w:t>f</w:t>
      </w:r>
      <w:r w:rsidRPr="00C14475">
        <w:t>ail</w:t>
      </w:r>
      <w:proofErr w:type="gramEnd"/>
      <w:r w:rsidR="00C03C9D">
        <w:t xml:space="preserve"> grade</w:t>
      </w:r>
      <w:r w:rsidRPr="00C14475">
        <w:t xml:space="preserve"> for the </w:t>
      </w:r>
      <w:r w:rsidR="00E75C94" w:rsidRPr="00C14475">
        <w:t>Project Proposal, Presentation and Questioning</w:t>
      </w:r>
      <w:r w:rsidR="00E75C94">
        <w:t xml:space="preserve"> assessment. A new p</w:t>
      </w:r>
      <w:r w:rsidR="00C03C9D">
        <w:t xml:space="preserve">roject </w:t>
      </w:r>
      <w:r w:rsidR="00D464BF">
        <w:t>must</w:t>
      </w:r>
      <w:r w:rsidR="00C03C9D">
        <w:t xml:space="preserve"> be completed for the </w:t>
      </w:r>
      <w:proofErr w:type="spellStart"/>
      <w:r w:rsidR="00C03C9D">
        <w:t>resit</w:t>
      </w:r>
      <w:proofErr w:type="spellEnd"/>
      <w:r w:rsidR="00C03C9D">
        <w:t>.</w:t>
      </w:r>
    </w:p>
    <w:p w14:paraId="06FBC7A6" w14:textId="5941C1A4" w:rsidR="00F611D6" w:rsidRDefault="00F611D6" w:rsidP="00F611D6">
      <w:pPr>
        <w:pStyle w:val="DotBullet"/>
        <w:spacing w:line="259" w:lineRule="auto"/>
        <w:jc w:val="left"/>
        <w:rPr>
          <w:noProof/>
        </w:rPr>
      </w:pPr>
      <w:r>
        <w:t xml:space="preserve">The EPA </w:t>
      </w:r>
      <w:r w:rsidR="00FC680F">
        <w:t>p</w:t>
      </w:r>
      <w:r>
        <w:t xml:space="preserve">eriod is </w:t>
      </w:r>
      <w:r w:rsidR="00536503">
        <w:t>typically five</w:t>
      </w:r>
      <w:r>
        <w:t xml:space="preserve"> months</w:t>
      </w:r>
      <w:r w:rsidR="008A684F">
        <w:t>.</w:t>
      </w:r>
      <w:r>
        <w:t xml:space="preserve"> </w:t>
      </w:r>
    </w:p>
    <w:p w14:paraId="762CFFD0" w14:textId="49892271" w:rsidR="00557487" w:rsidRDefault="00D864F3" w:rsidP="00557487">
      <w:pPr>
        <w:pStyle w:val="DotBullet"/>
        <w:numPr>
          <w:ilvl w:val="0"/>
          <w:numId w:val="0"/>
        </w:numPr>
        <w:spacing w:line="259" w:lineRule="auto"/>
        <w:ind w:left="357" w:hanging="357"/>
        <w:jc w:val="left"/>
        <w:rPr>
          <w:noProof/>
        </w:rPr>
      </w:pPr>
      <w:r>
        <w:rPr>
          <w:noProof/>
        </w:rPr>
        <w:drawing>
          <wp:anchor distT="0" distB="0" distL="114300" distR="114300" simplePos="0" relativeHeight="251658271" behindDoc="1" locked="0" layoutInCell="1" allowOverlap="1" wp14:anchorId="56C9F2AC" wp14:editId="11B52B75">
            <wp:simplePos x="0" y="0"/>
            <wp:positionH relativeFrom="column">
              <wp:posOffset>-269875</wp:posOffset>
            </wp:positionH>
            <wp:positionV relativeFrom="paragraph">
              <wp:posOffset>131445</wp:posOffset>
            </wp:positionV>
            <wp:extent cx="6407785" cy="2907030"/>
            <wp:effectExtent l="0" t="0" r="0" b="7620"/>
            <wp:wrapSquare wrapText="bothSides"/>
            <wp:docPr id="1262163879" name="Picture 18" descr="A diagram of a pro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163879" name="Picture 18" descr="A diagram of a project&#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407785" cy="2907030"/>
                    </a:xfrm>
                    <a:prstGeom prst="rect">
                      <a:avLst/>
                    </a:prstGeom>
                  </pic:spPr>
                </pic:pic>
              </a:graphicData>
            </a:graphic>
            <wp14:sizeRelH relativeFrom="margin">
              <wp14:pctWidth>0</wp14:pctWidth>
            </wp14:sizeRelH>
            <wp14:sizeRelV relativeFrom="margin">
              <wp14:pctHeight>0</wp14:pctHeight>
            </wp14:sizeRelV>
          </wp:anchor>
        </w:drawing>
      </w:r>
    </w:p>
    <w:p w14:paraId="30926B6D" w14:textId="0E8A7ED0" w:rsidR="00F611D6" w:rsidRDefault="00F611D6" w:rsidP="00F611D6">
      <w:pPr>
        <w:pStyle w:val="DSWNormal"/>
        <w:jc w:val="left"/>
      </w:pPr>
      <w:r w:rsidRPr="00C14475">
        <w:t xml:space="preserve">The </w:t>
      </w:r>
      <w:r w:rsidR="00981171">
        <w:t>s</w:t>
      </w:r>
      <w:r w:rsidRPr="00C14475">
        <w:t>tandard is made up of 24</w:t>
      </w:r>
      <w:r>
        <w:t xml:space="preserve"> overarching</w:t>
      </w:r>
      <w:r w:rsidRPr="00C14475">
        <w:t xml:space="preserve"> </w:t>
      </w:r>
      <w:r w:rsidR="00D864F3">
        <w:t>k</w:t>
      </w:r>
      <w:r>
        <w:t xml:space="preserve">nowledge, </w:t>
      </w:r>
      <w:r w:rsidR="00D864F3">
        <w:t>s</w:t>
      </w:r>
      <w:r>
        <w:t xml:space="preserve">kills and </w:t>
      </w:r>
      <w:r w:rsidR="00D864F3">
        <w:t>b</w:t>
      </w:r>
      <w:r>
        <w:t>ehaviour</w:t>
      </w:r>
      <w:r w:rsidRPr="00C14475">
        <w:t xml:space="preserve"> </w:t>
      </w:r>
      <w:r>
        <w:t>(KSB) areas, for example ‘Communication’. These</w:t>
      </w:r>
      <w:r w:rsidRPr="00C14475">
        <w:t xml:space="preserve"> are broken down into a total of 63</w:t>
      </w:r>
      <w:r>
        <w:t xml:space="preserve"> individual</w:t>
      </w:r>
      <w:r w:rsidRPr="00C14475">
        <w:t xml:space="preserve"> </w:t>
      </w:r>
      <w:r>
        <w:t xml:space="preserve">KSB </w:t>
      </w:r>
      <w:r w:rsidRPr="00C14475">
        <w:t>statements</w:t>
      </w:r>
      <w:r>
        <w:t xml:space="preserve"> which form detailed</w:t>
      </w:r>
      <w:r w:rsidRPr="00C14475">
        <w:t xml:space="preserve"> </w:t>
      </w:r>
      <w:r w:rsidR="004D5B84">
        <w:t>p</w:t>
      </w:r>
      <w:r>
        <w:t xml:space="preserve">ass </w:t>
      </w:r>
      <w:r w:rsidRPr="00C14475">
        <w:t>descriptors</w:t>
      </w:r>
      <w:r>
        <w:t xml:space="preserve">. </w:t>
      </w:r>
      <w:r w:rsidRPr="00C14475">
        <w:t xml:space="preserve">Apprentices </w:t>
      </w:r>
      <w:r w:rsidRPr="00C14475">
        <w:rPr>
          <w:b/>
          <w:bCs/>
        </w:rPr>
        <w:t>must meet</w:t>
      </w:r>
      <w:r w:rsidRPr="00C14475">
        <w:t xml:space="preserve"> </w:t>
      </w:r>
      <w:proofErr w:type="gramStart"/>
      <w:r>
        <w:t>all of</w:t>
      </w:r>
      <w:proofErr w:type="gramEnd"/>
      <w:r>
        <w:t xml:space="preserve"> the </w:t>
      </w:r>
      <w:r w:rsidR="004D5B84">
        <w:t>p</w:t>
      </w:r>
      <w:r>
        <w:t xml:space="preserve">ass descriptors </w:t>
      </w:r>
      <w:r w:rsidRPr="00C14475">
        <w:t xml:space="preserve">to pass the </w:t>
      </w:r>
      <w:r w:rsidR="00981171">
        <w:t>a</w:t>
      </w:r>
      <w:r w:rsidRPr="00C14475">
        <w:t xml:space="preserve">pprenticeship. </w:t>
      </w:r>
      <w:r>
        <w:t xml:space="preserve">There are additional </w:t>
      </w:r>
      <w:r w:rsidR="00546F5E">
        <w:t>d</w:t>
      </w:r>
      <w:r>
        <w:t xml:space="preserve">istinction descriptors which must all be met for </w:t>
      </w:r>
      <w:r w:rsidR="00CF2AE2">
        <w:t>a</w:t>
      </w:r>
      <w:r>
        <w:t xml:space="preserve">pprentices to achieve a grade of </w:t>
      </w:r>
      <w:r w:rsidR="00D808B8">
        <w:t>d</w:t>
      </w:r>
      <w:r>
        <w:t xml:space="preserve">istinction. </w:t>
      </w:r>
      <w:r w:rsidRPr="00C14475">
        <w:t xml:space="preserve">Each of the </w:t>
      </w:r>
      <w:r>
        <w:t>KSBs</w:t>
      </w:r>
      <w:r w:rsidRPr="00C14475">
        <w:t xml:space="preserve"> is assessed by a specific assessment method and an associated </w:t>
      </w:r>
      <w:r w:rsidR="00D808B8">
        <w:t>p</w:t>
      </w:r>
      <w:r w:rsidRPr="00C14475">
        <w:t>ass descriptor which must be met.</w:t>
      </w:r>
    </w:p>
    <w:p w14:paraId="7C2FFA0E" w14:textId="77777777" w:rsidR="00F611D6" w:rsidRDefault="00F611D6" w:rsidP="00F611D6">
      <w:pPr>
        <w:pStyle w:val="DSWNormal"/>
        <w:jc w:val="left"/>
      </w:pPr>
    </w:p>
    <w:p w14:paraId="5798D389" w14:textId="77777777" w:rsidR="00F611D6" w:rsidRDefault="00F611D6" w:rsidP="00F611D6">
      <w:pPr>
        <w:pStyle w:val="DSWNormal"/>
        <w:jc w:val="left"/>
      </w:pPr>
      <w:r w:rsidRPr="00995B5F">
        <w:t xml:space="preserve">The document below details </w:t>
      </w:r>
      <w:r>
        <w:t>the pass and distinction criteria</w:t>
      </w:r>
      <w:r w:rsidRPr="00995B5F">
        <w:t xml:space="preserve"> </w:t>
      </w:r>
      <w:r>
        <w:t>which are</w:t>
      </w:r>
      <w:r w:rsidRPr="00995B5F">
        <w:t xml:space="preserve"> assessed </w:t>
      </w:r>
      <w:r>
        <w:t>in</w:t>
      </w:r>
      <w:r w:rsidRPr="00995B5F">
        <w:t xml:space="preserve"> each assessment </w:t>
      </w:r>
      <w:r>
        <w:t>method</w:t>
      </w:r>
      <w:r w:rsidRPr="00995B5F">
        <w:t xml:space="preserve"> </w:t>
      </w:r>
      <w:r>
        <w:t>and provides amplification for each.</w:t>
      </w:r>
      <w:r w:rsidDel="00F412EC">
        <w:t xml:space="preserve"> </w:t>
      </w:r>
    </w:p>
    <w:p w14:paraId="1CF810B4" w14:textId="77777777" w:rsidR="00F611D6" w:rsidRDefault="00F611D6" w:rsidP="00F611D6">
      <w:pPr>
        <w:pStyle w:val="DSWNormal"/>
        <w:jc w:val="left"/>
      </w:pPr>
    </w:p>
    <w:p w14:paraId="73A58C60" w14:textId="1A9EAFE9" w:rsidR="00F611D6" w:rsidRDefault="00470120" w:rsidP="00F611D6">
      <w:pPr>
        <w:pStyle w:val="DSWNormal"/>
        <w:jc w:val="left"/>
      </w:pPr>
      <w:r>
        <w:object w:dxaOrig="1900" w:dyaOrig="1233" w14:anchorId="01129C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05pt;height:62.4pt" o:ole="">
            <v:imagedata r:id="rId22" o:title=""/>
          </v:shape>
          <o:OLEObject Type="Embed" ProgID="AcroExch.Document.DC" ShapeID="_x0000_i1025" DrawAspect="Icon" ObjectID="_1815566422" r:id="rId23"/>
        </w:object>
      </w:r>
    </w:p>
    <w:p w14:paraId="78D71ECF" w14:textId="77777777" w:rsidR="001102BF" w:rsidRDefault="001102BF">
      <w:pPr>
        <w:rPr>
          <w:rFonts w:ascii="Avenir LT Std 45 Book" w:eastAsiaTheme="majorEastAsia" w:hAnsi="Avenir LT Std 45 Book" w:cstheme="majorBidi"/>
          <w:b/>
          <w:color w:val="E4007E"/>
          <w:sz w:val="24"/>
          <w:szCs w:val="26"/>
        </w:rPr>
      </w:pPr>
      <w:bookmarkStart w:id="2" w:name="_Toc35862360"/>
      <w:r>
        <w:br w:type="page"/>
      </w:r>
    </w:p>
    <w:p w14:paraId="0DACCEF7" w14:textId="0F4C1187" w:rsidR="00D83F04" w:rsidRDefault="00D83F04" w:rsidP="004C5143">
      <w:pPr>
        <w:pStyle w:val="Heading1"/>
      </w:pPr>
      <w:r>
        <w:t>Professional Discussion underpinned by a Portfolio of Evidence</w:t>
      </w:r>
    </w:p>
    <w:p w14:paraId="3107278D" w14:textId="567CD2B8" w:rsidR="00F611D6" w:rsidRDefault="00F611D6" w:rsidP="00F611D6">
      <w:pPr>
        <w:pStyle w:val="Heading2"/>
        <w:jc w:val="left"/>
      </w:pPr>
      <w:r>
        <w:t>Ungraded Portfolio of Evidence</w:t>
      </w:r>
      <w:bookmarkEnd w:id="2"/>
      <w:r>
        <w:t xml:space="preserve"> </w:t>
      </w:r>
    </w:p>
    <w:p w14:paraId="7A851C9E" w14:textId="0464A993" w:rsidR="00F611D6" w:rsidRDefault="00F611D6" w:rsidP="00F611D6">
      <w:pPr>
        <w:pStyle w:val="DSWNormal"/>
        <w:jc w:val="left"/>
      </w:pPr>
      <w:r w:rsidRPr="0065247E">
        <w:t xml:space="preserve">The </w:t>
      </w:r>
      <w:r>
        <w:t>p</w:t>
      </w:r>
      <w:r w:rsidRPr="0065247E">
        <w:t xml:space="preserve">ortfolio </w:t>
      </w:r>
      <w:r w:rsidR="004C5143">
        <w:t xml:space="preserve">must </w:t>
      </w:r>
      <w:r>
        <w:t>be compiled from the</w:t>
      </w:r>
      <w:r w:rsidRPr="0065247E">
        <w:t xml:space="preserve"> best work gathered over the </w:t>
      </w:r>
      <w:r>
        <w:t xml:space="preserve">on-programme stage of the apprenticeship. It will be used to support the </w:t>
      </w:r>
      <w:r w:rsidR="00CF2AE2">
        <w:t>p</w:t>
      </w:r>
      <w:r>
        <w:t xml:space="preserve">rofessional </w:t>
      </w:r>
      <w:r w:rsidR="00CF2AE2">
        <w:t>d</w:t>
      </w:r>
      <w:r>
        <w:t xml:space="preserve">iscussion, but it will not be assessed or graded. The portfolio must contain at least one piece of evidence mapped clearly to each </w:t>
      </w:r>
      <w:r w:rsidR="00AF1506">
        <w:t>p</w:t>
      </w:r>
      <w:r>
        <w:t xml:space="preserve">ass descriptor relating to this assessment method. Although each piece of evidence may map to more than one descriptor, this will typically result </w:t>
      </w:r>
      <w:r w:rsidRPr="00373599">
        <w:t>in 20 pieces</w:t>
      </w:r>
      <w:r>
        <w:t xml:space="preserve"> of evidence to cover all required descriptors. </w:t>
      </w:r>
    </w:p>
    <w:p w14:paraId="5FA7D5C7" w14:textId="77777777" w:rsidR="00F611D6" w:rsidRDefault="00F611D6" w:rsidP="00F611D6">
      <w:pPr>
        <w:pStyle w:val="DSWNormal"/>
        <w:jc w:val="left"/>
      </w:pPr>
    </w:p>
    <w:p w14:paraId="44C12136" w14:textId="6DE2350E" w:rsidR="00F611D6" w:rsidRPr="00373599" w:rsidRDefault="00F611D6" w:rsidP="00F611D6">
      <w:pPr>
        <w:pStyle w:val="DSWNormal"/>
        <w:jc w:val="left"/>
      </w:pPr>
      <w:r w:rsidRPr="00373599">
        <w:t xml:space="preserve">The </w:t>
      </w:r>
      <w:r>
        <w:t>p</w:t>
      </w:r>
      <w:r w:rsidRPr="00373599">
        <w:t xml:space="preserve">ortfolio will be submitted at </w:t>
      </w:r>
      <w:r w:rsidR="00556691">
        <w:t>g</w:t>
      </w:r>
      <w:r w:rsidRPr="00373599">
        <w:t xml:space="preserve">ateway to DSW who will review the evidence and use it to help them prepare discussion points for the </w:t>
      </w:r>
      <w:r w:rsidR="00CF2AE2">
        <w:t>p</w:t>
      </w:r>
      <w:r w:rsidRPr="00373599">
        <w:t xml:space="preserve">rofessional </w:t>
      </w:r>
      <w:r w:rsidR="00CF2AE2">
        <w:t>d</w:t>
      </w:r>
      <w:r w:rsidRPr="00373599">
        <w:t xml:space="preserve">iscussion. </w:t>
      </w:r>
      <w:r>
        <w:t>It</w:t>
      </w:r>
      <w:r w:rsidRPr="00373599">
        <w:t xml:space="preserve"> is not </w:t>
      </w:r>
      <w:proofErr w:type="gramStart"/>
      <w:r w:rsidRPr="00373599">
        <w:t>graded</w:t>
      </w:r>
      <w:proofErr w:type="gramEnd"/>
      <w:r w:rsidRPr="00373599">
        <w:t xml:space="preserve"> and feedback will not be provided prior to the </w:t>
      </w:r>
      <w:r>
        <w:t>d</w:t>
      </w:r>
      <w:r w:rsidRPr="00373599">
        <w:t xml:space="preserve">iscussion.  </w:t>
      </w:r>
    </w:p>
    <w:p w14:paraId="4024005D" w14:textId="77777777" w:rsidR="00F611D6" w:rsidRPr="00373599" w:rsidRDefault="00F611D6" w:rsidP="00F611D6">
      <w:pPr>
        <w:pStyle w:val="DSWNormal"/>
        <w:jc w:val="left"/>
      </w:pPr>
    </w:p>
    <w:p w14:paraId="402ED144" w14:textId="77C75D94" w:rsidR="00F611D6" w:rsidRDefault="00F611D6" w:rsidP="00F611D6">
      <w:pPr>
        <w:pStyle w:val="DSWNormal"/>
        <w:jc w:val="left"/>
      </w:pPr>
      <w:r w:rsidRPr="00373599">
        <w:t xml:space="preserve">A date and time for the </w:t>
      </w:r>
      <w:r w:rsidR="00CF2AE2">
        <w:t>p</w:t>
      </w:r>
      <w:r w:rsidRPr="00373599">
        <w:t xml:space="preserve">rofessional </w:t>
      </w:r>
      <w:r w:rsidR="00CF2AE2">
        <w:t>d</w:t>
      </w:r>
      <w:r w:rsidRPr="00373599">
        <w:t xml:space="preserve">iscussion will be agreed following </w:t>
      </w:r>
      <w:r>
        <w:t>the planning meeting</w:t>
      </w:r>
      <w:r w:rsidRPr="00373599">
        <w:t xml:space="preserve">. Apprentices will be given at least </w:t>
      </w:r>
      <w:r w:rsidR="00620358">
        <w:t>two</w:t>
      </w:r>
      <w:r w:rsidRPr="00373599">
        <w:t xml:space="preserve"> weeks’ notice.</w:t>
      </w:r>
      <w:r>
        <w:t xml:space="preserve"> </w:t>
      </w:r>
    </w:p>
    <w:p w14:paraId="5F1F039B" w14:textId="77777777" w:rsidR="00F611D6" w:rsidRPr="0065247E" w:rsidRDefault="00F611D6" w:rsidP="00F611D6">
      <w:pPr>
        <w:pStyle w:val="DSWNormal"/>
        <w:jc w:val="left"/>
      </w:pPr>
    </w:p>
    <w:p w14:paraId="43DA2C59" w14:textId="4E3D7F4A" w:rsidR="00F611D6" w:rsidRDefault="00F611D6" w:rsidP="00F611D6">
      <w:pPr>
        <w:pStyle w:val="DSWNormal"/>
        <w:jc w:val="left"/>
      </w:pPr>
      <w:r>
        <w:t xml:space="preserve">The </w:t>
      </w:r>
      <w:r w:rsidRPr="00A47A61">
        <w:rPr>
          <w:i/>
          <w:iCs/>
        </w:rPr>
        <w:t xml:space="preserve">Portfolio Referencing </w:t>
      </w:r>
      <w:r w:rsidR="00CF2AE2" w:rsidRPr="00A47A61">
        <w:rPr>
          <w:i/>
          <w:iCs/>
        </w:rPr>
        <w:t>T</w:t>
      </w:r>
      <w:r w:rsidRPr="00A47A61">
        <w:rPr>
          <w:i/>
          <w:iCs/>
        </w:rPr>
        <w:t>able</w:t>
      </w:r>
      <w:r>
        <w:t xml:space="preserve"> embedded below </w:t>
      </w:r>
      <w:r w:rsidRPr="0065247E">
        <w:t>provides detail</w:t>
      </w:r>
      <w:r>
        <w:t>s</w:t>
      </w:r>
      <w:r w:rsidRPr="0065247E">
        <w:t xml:space="preserve"> of each</w:t>
      </w:r>
      <w:r>
        <w:t xml:space="preserve"> </w:t>
      </w:r>
      <w:r w:rsidR="00850AE7">
        <w:t>p</w:t>
      </w:r>
      <w:r>
        <w:t xml:space="preserve">ass and </w:t>
      </w:r>
      <w:r w:rsidR="00850AE7">
        <w:t>d</w:t>
      </w:r>
      <w:r>
        <w:t xml:space="preserve">istinction descriptor which is assessed through the </w:t>
      </w:r>
      <w:r w:rsidR="00CF2AE2">
        <w:t>p</w:t>
      </w:r>
      <w:r>
        <w:t xml:space="preserve">rofessional </w:t>
      </w:r>
      <w:r w:rsidR="00CF2AE2">
        <w:t>d</w:t>
      </w:r>
      <w:r>
        <w:t>iscussion.</w:t>
      </w:r>
      <w:r w:rsidRPr="00E649BC">
        <w:t xml:space="preserve"> </w:t>
      </w:r>
      <w:r>
        <w:t>T</w:t>
      </w:r>
      <w:r w:rsidRPr="0065247E">
        <w:t xml:space="preserve">he </w:t>
      </w:r>
      <w:r>
        <w:t>apprentice</w:t>
      </w:r>
      <w:r w:rsidRPr="0065247E">
        <w:t xml:space="preserve">, the ATP and the </w:t>
      </w:r>
      <w:r w:rsidR="00CF2AE2">
        <w:t>e</w:t>
      </w:r>
      <w:r w:rsidRPr="0065247E">
        <w:t xml:space="preserve">mployer </w:t>
      </w:r>
      <w:r>
        <w:t>must be</w:t>
      </w:r>
      <w:r w:rsidRPr="0065247E">
        <w:t xml:space="preserve"> confident that the </w:t>
      </w:r>
      <w:r>
        <w:t>p</w:t>
      </w:r>
      <w:r w:rsidRPr="0065247E">
        <w:t xml:space="preserve">ortfolio </w:t>
      </w:r>
      <w:r>
        <w:t>provides evidence against</w:t>
      </w:r>
      <w:r w:rsidRPr="0065247E">
        <w:t xml:space="preserve"> each of the required </w:t>
      </w:r>
      <w:r>
        <w:t>descriptors</w:t>
      </w:r>
      <w:r w:rsidRPr="0065247E">
        <w:t xml:space="preserve"> as detailed in the attached </w:t>
      </w:r>
      <w:r w:rsidR="00863E20">
        <w:t>r</w:t>
      </w:r>
      <w:r w:rsidRPr="0065247E">
        <w:t xml:space="preserve">eferencing </w:t>
      </w:r>
      <w:r w:rsidR="00863E20">
        <w:t>t</w:t>
      </w:r>
      <w:r w:rsidRPr="0065247E">
        <w:t>able.</w:t>
      </w:r>
    </w:p>
    <w:p w14:paraId="23E42069" w14:textId="77777777" w:rsidR="00F611D6" w:rsidRDefault="00F611D6" w:rsidP="00F611D6">
      <w:pPr>
        <w:pStyle w:val="DSWNormal"/>
        <w:jc w:val="left"/>
      </w:pPr>
    </w:p>
    <w:bookmarkStart w:id="3" w:name="_MON_1737969414"/>
    <w:bookmarkEnd w:id="3"/>
    <w:p w14:paraId="01BC19F7" w14:textId="51E0EFA8" w:rsidR="00F611D6" w:rsidRDefault="00D95732" w:rsidP="00F611D6">
      <w:pPr>
        <w:pStyle w:val="DSWNormal"/>
        <w:jc w:val="left"/>
      </w:pPr>
      <w:r>
        <w:object w:dxaOrig="1287" w:dyaOrig="832" w14:anchorId="41FDBC58">
          <v:shape id="_x0000_i1026" type="#_x0000_t75" style="width:64.2pt;height:43.8pt" o:ole="">
            <v:imagedata r:id="rId24" o:title=""/>
          </v:shape>
          <o:OLEObject Type="Embed" ProgID="Excel.Sheet.12" ShapeID="_x0000_i1026" DrawAspect="Icon" ObjectID="_1815566423" r:id="rId25"/>
        </w:object>
      </w:r>
    </w:p>
    <w:p w14:paraId="283CC697" w14:textId="77777777" w:rsidR="00F611D6" w:rsidRDefault="00F611D6" w:rsidP="00F611D6">
      <w:pPr>
        <w:pStyle w:val="DSWNormal"/>
        <w:jc w:val="left"/>
      </w:pPr>
    </w:p>
    <w:p w14:paraId="4FBB91DC" w14:textId="06FF20D0" w:rsidR="00526E9D" w:rsidRPr="00526E9D" w:rsidRDefault="00DD1FF2" w:rsidP="00890FA0">
      <w:pPr>
        <w:pStyle w:val="DSWNormal"/>
        <w:jc w:val="left"/>
      </w:pPr>
      <w:r>
        <w:t xml:space="preserve">The </w:t>
      </w:r>
      <w:r w:rsidR="00757E97" w:rsidRPr="009974FB">
        <w:rPr>
          <w:i/>
          <w:iCs/>
        </w:rPr>
        <w:t>DSW</w:t>
      </w:r>
      <w:r w:rsidR="00757E97">
        <w:t xml:space="preserve"> </w:t>
      </w:r>
      <w:r w:rsidR="00757E97" w:rsidRPr="009974FB">
        <w:rPr>
          <w:i/>
          <w:iCs/>
        </w:rPr>
        <w:t xml:space="preserve">Evidence Requirements </w:t>
      </w:r>
      <w:r w:rsidR="00757E97">
        <w:t>document, available for download from epaPRO</w:t>
      </w:r>
      <w:r w:rsidR="002710D0">
        <w:t>,</w:t>
      </w:r>
      <w:r w:rsidR="00F611D6" w:rsidRPr="0065247E">
        <w:t xml:space="preserve"> provides </w:t>
      </w:r>
      <w:r w:rsidR="00F611D6">
        <w:t xml:space="preserve">further </w:t>
      </w:r>
      <w:r w:rsidR="00F611D6" w:rsidRPr="0065247E">
        <w:t xml:space="preserve">guidance on </w:t>
      </w:r>
      <w:r w:rsidR="00A13805">
        <w:t xml:space="preserve">the </w:t>
      </w:r>
      <w:r w:rsidR="00F611D6" w:rsidRPr="0065247E">
        <w:t>type</w:t>
      </w:r>
      <w:r w:rsidR="0095790D">
        <w:t>s</w:t>
      </w:r>
      <w:r w:rsidR="00F611D6" w:rsidRPr="0065247E">
        <w:t xml:space="preserve"> of evidence </w:t>
      </w:r>
      <w:r w:rsidR="0046106F">
        <w:t xml:space="preserve">that </w:t>
      </w:r>
      <w:r w:rsidR="00F611D6" w:rsidRPr="0065247E">
        <w:t>can be</w:t>
      </w:r>
      <w:r w:rsidR="004F326C">
        <w:t xml:space="preserve"> included as</w:t>
      </w:r>
      <w:r w:rsidR="00526E9D">
        <w:t xml:space="preserve"> </w:t>
      </w:r>
      <w:r w:rsidR="004F326C">
        <w:t>well as</w:t>
      </w:r>
      <w:r w:rsidR="00F611D6" w:rsidRPr="0065247E">
        <w:t xml:space="preserve"> </w:t>
      </w:r>
      <w:r w:rsidR="00F611D6">
        <w:t xml:space="preserve">suggestions </w:t>
      </w:r>
      <w:r w:rsidR="00F611D6" w:rsidRPr="0065247E">
        <w:t xml:space="preserve">on how to ensure </w:t>
      </w:r>
      <w:r w:rsidR="00F611D6">
        <w:t>that the evidence is</w:t>
      </w:r>
      <w:r w:rsidR="004F326C">
        <w:t xml:space="preserve"> </w:t>
      </w:r>
      <w:r w:rsidR="00526E9D">
        <w:t>v</w:t>
      </w:r>
      <w:r w:rsidR="00526E9D" w:rsidRPr="00526E9D">
        <w:t xml:space="preserve">alid, </w:t>
      </w:r>
      <w:r w:rsidR="00526E9D">
        <w:t>a</w:t>
      </w:r>
      <w:r w:rsidR="00526E9D" w:rsidRPr="00526E9D">
        <w:t xml:space="preserve">uthentic, </w:t>
      </w:r>
      <w:r w:rsidR="00526E9D">
        <w:t>r</w:t>
      </w:r>
      <w:r w:rsidR="00526E9D" w:rsidRPr="00526E9D">
        <w:t xml:space="preserve">eliable, </w:t>
      </w:r>
      <w:r w:rsidR="00526E9D">
        <w:t>c</w:t>
      </w:r>
      <w:r w:rsidR="00526E9D" w:rsidRPr="00526E9D">
        <w:t xml:space="preserve">urrent, and </w:t>
      </w:r>
      <w:r w:rsidR="00526E9D">
        <w:t>s</w:t>
      </w:r>
      <w:r w:rsidR="00526E9D" w:rsidRPr="00526E9D">
        <w:t>ufficient</w:t>
      </w:r>
      <w:r w:rsidR="00526E9D">
        <w:t>.</w:t>
      </w:r>
    </w:p>
    <w:p w14:paraId="41B918FF" w14:textId="180CA995" w:rsidR="00107058" w:rsidRDefault="00107058" w:rsidP="00F611D6">
      <w:pPr>
        <w:pStyle w:val="DSWNormal"/>
        <w:jc w:val="left"/>
      </w:pPr>
    </w:p>
    <w:p w14:paraId="3E9B48A1" w14:textId="095FF7FB" w:rsidR="00F611D6" w:rsidRDefault="00F611D6" w:rsidP="00F611D6">
      <w:pPr>
        <w:pStyle w:val="DSWNormal"/>
        <w:jc w:val="left"/>
      </w:pPr>
      <w:r w:rsidRPr="00936874">
        <w:t>Reflective accounts or any methods of self-assessment should only be included for S8.1</w:t>
      </w:r>
      <w:r>
        <w:t>. It is acceptable for apprentices to include written narratives to provide context to their evidence, however, they should not contain any form of self-evaluation or self-assessment (</w:t>
      </w:r>
      <w:proofErr w:type="gramStart"/>
      <w:r>
        <w:t>with the exception of</w:t>
      </w:r>
      <w:proofErr w:type="gramEnd"/>
      <w:r>
        <w:t xml:space="preserve"> S8.1). </w:t>
      </w:r>
      <w:r w:rsidRPr="00936874">
        <w:t>Any employer contributions should focus on direct observation of performance (for example witness statements) rather than opinions.</w:t>
      </w:r>
    </w:p>
    <w:p w14:paraId="663E14B0" w14:textId="77777777" w:rsidR="00F611D6" w:rsidRDefault="00F611D6" w:rsidP="00F611D6">
      <w:pPr>
        <w:pStyle w:val="Heading2"/>
        <w:jc w:val="left"/>
      </w:pPr>
      <w:r>
        <w:t xml:space="preserve">Professional Discussion </w:t>
      </w:r>
    </w:p>
    <w:p w14:paraId="76AC99B9" w14:textId="7745D88D" w:rsidR="00F611D6" w:rsidRDefault="00F611D6" w:rsidP="00F611D6">
      <w:pPr>
        <w:pStyle w:val="DSWNormal"/>
        <w:jc w:val="left"/>
      </w:pPr>
      <w:r>
        <w:rPr>
          <w:color w:val="595959" w:themeColor="text1" w:themeTint="A6"/>
        </w:rPr>
        <w:t xml:space="preserve">The </w:t>
      </w:r>
      <w:r w:rsidR="00091BF7">
        <w:rPr>
          <w:color w:val="595959" w:themeColor="text1" w:themeTint="A6"/>
        </w:rPr>
        <w:t>p</w:t>
      </w:r>
      <w:r>
        <w:rPr>
          <w:color w:val="595959" w:themeColor="text1" w:themeTint="A6"/>
        </w:rPr>
        <w:t xml:space="preserve">rofessional </w:t>
      </w:r>
      <w:r w:rsidR="00091BF7">
        <w:rPr>
          <w:color w:val="595959" w:themeColor="text1" w:themeTint="A6"/>
        </w:rPr>
        <w:t>d</w:t>
      </w:r>
      <w:r>
        <w:rPr>
          <w:color w:val="595959" w:themeColor="text1" w:themeTint="A6"/>
        </w:rPr>
        <w:t xml:space="preserve">iscussion is a structured dialogue </w:t>
      </w:r>
      <w:r w:rsidRPr="00482992">
        <w:t xml:space="preserve">between the </w:t>
      </w:r>
      <w:r w:rsidR="00091BF7">
        <w:t>a</w:t>
      </w:r>
      <w:r w:rsidRPr="00482992">
        <w:t xml:space="preserve">pprentice and the </w:t>
      </w:r>
      <w:r w:rsidR="00620358">
        <w:t>IEPA</w:t>
      </w:r>
      <w:r w:rsidRPr="00482992">
        <w:t xml:space="preserve">, </w:t>
      </w:r>
      <w:r>
        <w:t xml:space="preserve">designed </w:t>
      </w:r>
      <w:r w:rsidRPr="00482992">
        <w:t xml:space="preserve">to establish the </w:t>
      </w:r>
      <w:r w:rsidR="00620358">
        <w:t>a</w:t>
      </w:r>
      <w:r w:rsidRPr="00482992">
        <w:t xml:space="preserve">pprentice’s understanding and application of </w:t>
      </w:r>
      <w:r>
        <w:t xml:space="preserve">the </w:t>
      </w:r>
      <w:r w:rsidR="002C3452">
        <w:t xml:space="preserve">KSBs </w:t>
      </w:r>
      <w:r>
        <w:t xml:space="preserve">that link to the </w:t>
      </w:r>
      <w:r w:rsidR="001C16D6">
        <w:t>p</w:t>
      </w:r>
      <w:r>
        <w:t xml:space="preserve">rofessional </w:t>
      </w:r>
      <w:r w:rsidR="001C16D6">
        <w:t>d</w:t>
      </w:r>
      <w:r>
        <w:t>iscussion</w:t>
      </w:r>
      <w:r w:rsidRPr="00482992">
        <w:t>.</w:t>
      </w:r>
    </w:p>
    <w:p w14:paraId="56923CBA" w14:textId="77777777" w:rsidR="00F611D6" w:rsidRDefault="00F611D6" w:rsidP="00F611D6">
      <w:pPr>
        <w:pStyle w:val="DSWNormal"/>
        <w:jc w:val="left"/>
      </w:pPr>
    </w:p>
    <w:p w14:paraId="4330826A" w14:textId="36716814" w:rsidR="00F611D6" w:rsidRPr="00373599" w:rsidRDefault="00F611D6" w:rsidP="00F611D6">
      <w:pPr>
        <w:pStyle w:val="DSWNormal"/>
        <w:jc w:val="left"/>
      </w:pPr>
      <w:r w:rsidRPr="00373599">
        <w:t xml:space="preserve">The </w:t>
      </w:r>
      <w:r w:rsidR="006E479B">
        <w:t>p</w:t>
      </w:r>
      <w:r w:rsidRPr="00373599">
        <w:t xml:space="preserve">ortfolio of </w:t>
      </w:r>
      <w:r w:rsidR="006E479B">
        <w:t>e</w:t>
      </w:r>
      <w:r w:rsidRPr="00373599">
        <w:t xml:space="preserve">vidence can be referred to by the </w:t>
      </w:r>
      <w:r>
        <w:t>a</w:t>
      </w:r>
      <w:r w:rsidRPr="00373599">
        <w:t xml:space="preserve">pprentice and the </w:t>
      </w:r>
      <w:r w:rsidR="00620358">
        <w:t>IEPA</w:t>
      </w:r>
      <w:r w:rsidRPr="00373599">
        <w:t xml:space="preserve"> during the </w:t>
      </w:r>
      <w:r w:rsidR="006E479B">
        <w:t>p</w:t>
      </w:r>
      <w:r w:rsidRPr="00373599">
        <w:t xml:space="preserve">rofessional </w:t>
      </w:r>
      <w:r w:rsidR="006E479B">
        <w:t>d</w:t>
      </w:r>
      <w:r w:rsidRPr="00373599">
        <w:t>iscussion. It should last for 60 minutes (+</w:t>
      </w:r>
      <w:r w:rsidR="00304111">
        <w:t>six</w:t>
      </w:r>
      <w:r w:rsidRPr="00373599">
        <w:t xml:space="preserve"> minutes at the discretion of the </w:t>
      </w:r>
      <w:r w:rsidR="00620358">
        <w:t>IEPA</w:t>
      </w:r>
      <w:r w:rsidRPr="00373599">
        <w:t>)</w:t>
      </w:r>
      <w:r w:rsidR="006E479B">
        <w:t>;</w:t>
      </w:r>
      <w:r w:rsidRPr="00373599">
        <w:t xml:space="preserve"> anything </w:t>
      </w:r>
      <w:proofErr w:type="gramStart"/>
      <w:r w:rsidRPr="00373599">
        <w:t>in excess of</w:t>
      </w:r>
      <w:proofErr w:type="gramEnd"/>
      <w:r w:rsidRPr="00373599">
        <w:t xml:space="preserve"> this will not be included in the assessment of the </w:t>
      </w:r>
      <w:r w:rsidR="006E479B">
        <w:t>p</w:t>
      </w:r>
      <w:r w:rsidRPr="00373599">
        <w:t xml:space="preserve">rofessional </w:t>
      </w:r>
      <w:r w:rsidR="006E479B">
        <w:t>d</w:t>
      </w:r>
      <w:r w:rsidRPr="00373599">
        <w:t>iscussion.</w:t>
      </w:r>
    </w:p>
    <w:p w14:paraId="3707E3FE" w14:textId="77777777" w:rsidR="00F611D6" w:rsidRPr="00373599" w:rsidRDefault="00F611D6" w:rsidP="00F611D6">
      <w:pPr>
        <w:pStyle w:val="DSWNormal"/>
        <w:jc w:val="left"/>
      </w:pPr>
    </w:p>
    <w:p w14:paraId="44C245B0" w14:textId="5728FE02" w:rsidR="00F611D6" w:rsidRPr="00373599" w:rsidRDefault="00F611D6" w:rsidP="00F611D6">
      <w:pPr>
        <w:pStyle w:val="DotBullet"/>
        <w:numPr>
          <w:ilvl w:val="0"/>
          <w:numId w:val="0"/>
        </w:numPr>
        <w:jc w:val="left"/>
      </w:pPr>
      <w:bookmarkStart w:id="4" w:name="_Hlk50039295"/>
      <w:r w:rsidRPr="00373599">
        <w:t xml:space="preserve">The </w:t>
      </w:r>
      <w:r w:rsidR="00620358">
        <w:t>IEPA</w:t>
      </w:r>
      <w:r w:rsidRPr="00373599">
        <w:t xml:space="preserve"> will prepare a minimum of </w:t>
      </w:r>
      <w:r w:rsidR="001C16D6">
        <w:t>six</w:t>
      </w:r>
      <w:r w:rsidRPr="00373599">
        <w:t xml:space="preserve"> discussion points based on the evidence seen in the </w:t>
      </w:r>
      <w:r w:rsidR="001C16D6">
        <w:t>p</w:t>
      </w:r>
      <w:r w:rsidRPr="00373599">
        <w:t xml:space="preserve">ortfolio. These will be used to guide the </w:t>
      </w:r>
      <w:r>
        <w:t>d</w:t>
      </w:r>
      <w:r w:rsidRPr="00373599">
        <w:t xml:space="preserve">iscussion to ensure that all necessary KSBs and grading </w:t>
      </w:r>
      <w:r>
        <w:t>descriptors</w:t>
      </w:r>
      <w:r w:rsidRPr="00373599">
        <w:t xml:space="preserve"> are covered. Each </w:t>
      </w:r>
      <w:r>
        <w:t>d</w:t>
      </w:r>
      <w:r w:rsidRPr="00373599">
        <w:t xml:space="preserve">iscussion </w:t>
      </w:r>
      <w:r>
        <w:t>p</w:t>
      </w:r>
      <w:r w:rsidRPr="00373599">
        <w:t xml:space="preserve">oint should be used to </w:t>
      </w:r>
      <w:proofErr w:type="gramStart"/>
      <w:r w:rsidRPr="00373599">
        <w:t>open up</w:t>
      </w:r>
      <w:proofErr w:type="gramEnd"/>
      <w:r w:rsidRPr="00373599">
        <w:t xml:space="preserve"> a free-flowing discussion and the </w:t>
      </w:r>
      <w:r w:rsidR="00620358">
        <w:t>IEPA</w:t>
      </w:r>
      <w:r w:rsidRPr="00373599">
        <w:t xml:space="preserve"> may </w:t>
      </w:r>
      <w:r>
        <w:t>probe</w:t>
      </w:r>
      <w:r w:rsidRPr="00373599">
        <w:t xml:space="preserve"> for further information as appropriate.</w:t>
      </w:r>
    </w:p>
    <w:p w14:paraId="6BF8568A" w14:textId="77777777" w:rsidR="00F611D6" w:rsidRPr="00373599" w:rsidRDefault="00F611D6" w:rsidP="00F611D6">
      <w:pPr>
        <w:pStyle w:val="DotBullet"/>
        <w:numPr>
          <w:ilvl w:val="0"/>
          <w:numId w:val="0"/>
        </w:numPr>
        <w:ind w:left="357"/>
        <w:jc w:val="left"/>
      </w:pPr>
    </w:p>
    <w:bookmarkEnd w:id="4"/>
    <w:p w14:paraId="2B332A72" w14:textId="421F3D11" w:rsidR="00E735A4" w:rsidRDefault="00F611D6" w:rsidP="00F611D6">
      <w:pPr>
        <w:pStyle w:val="DSWNormal"/>
        <w:jc w:val="left"/>
      </w:pPr>
      <w:r>
        <w:t xml:space="preserve">The discussion will be conducted virtually via the online video conferencing platform Microsoft Teams. Others, such as </w:t>
      </w:r>
      <w:proofErr w:type="spellStart"/>
      <w:r>
        <w:t>WebEx</w:t>
      </w:r>
      <w:proofErr w:type="spellEnd"/>
      <w:r>
        <w:t xml:space="preserve"> or Zoom can be used if preferred.</w:t>
      </w:r>
    </w:p>
    <w:p w14:paraId="4EC5FCFF" w14:textId="77777777" w:rsidR="000573A0" w:rsidRDefault="000573A0" w:rsidP="00F611D6">
      <w:pPr>
        <w:pStyle w:val="DSWNormal"/>
        <w:jc w:val="left"/>
      </w:pPr>
    </w:p>
    <w:p w14:paraId="37D9A68B" w14:textId="5DB44A06" w:rsidR="00E735A4" w:rsidRPr="00480339" w:rsidRDefault="005E5D51" w:rsidP="00E735A4">
      <w:pPr>
        <w:pStyle w:val="DSWNormal"/>
        <w:jc w:val="left"/>
      </w:pPr>
      <w:r>
        <w:t>F</w:t>
      </w:r>
      <w:r w:rsidR="005E6A6B">
        <w:t>or further information regarding how the live assessment will be conducted</w:t>
      </w:r>
      <w:r>
        <w:t xml:space="preserve">, please refer to the </w:t>
      </w:r>
      <w:r>
        <w:rPr>
          <w:i/>
          <w:iCs/>
        </w:rPr>
        <w:t>DSW Conditions for Live Assessment</w:t>
      </w:r>
      <w:r w:rsidR="006B6B7D">
        <w:rPr>
          <w:i/>
          <w:iCs/>
        </w:rPr>
        <w:t>s</w:t>
      </w:r>
      <w:r>
        <w:rPr>
          <w:i/>
          <w:iCs/>
        </w:rPr>
        <w:t xml:space="preserve"> </w:t>
      </w:r>
      <w:r>
        <w:t>document.</w:t>
      </w:r>
      <w:r w:rsidR="005E6A6B">
        <w:t xml:space="preserve"> This is</w:t>
      </w:r>
      <w:r w:rsidR="00E735A4">
        <w:t xml:space="preserve"> available for download on epaPRO. </w:t>
      </w:r>
    </w:p>
    <w:p w14:paraId="0F69EAFD" w14:textId="2BB99090" w:rsidR="00F611D6" w:rsidRDefault="00F611D6" w:rsidP="00F611D6">
      <w:pPr>
        <w:pStyle w:val="DSWNormal"/>
        <w:jc w:val="left"/>
      </w:pPr>
    </w:p>
    <w:p w14:paraId="6D68ABBF" w14:textId="2B1E417D" w:rsidR="00F611D6" w:rsidRPr="005E09DB" w:rsidRDefault="00F611D6" w:rsidP="00F611D6">
      <w:pPr>
        <w:pStyle w:val="DSWNormal"/>
        <w:jc w:val="left"/>
      </w:pPr>
      <w:r w:rsidRPr="00021770">
        <w:t xml:space="preserve">Face-to-face assessments can be accommodated should the apprentice prefer. This will have to be discussed with the </w:t>
      </w:r>
      <w:r w:rsidR="006522D9" w:rsidRPr="00021770">
        <w:t xml:space="preserve">training provider </w:t>
      </w:r>
      <w:r w:rsidRPr="00021770">
        <w:t>and agreed with DSW. Additional costs will occur.</w:t>
      </w:r>
      <w:r>
        <w:t xml:space="preserve"> </w:t>
      </w:r>
      <w:r w:rsidRPr="00021770">
        <w:t>For</w:t>
      </w:r>
      <w:r>
        <w:t xml:space="preserve"> virtual assessments, it is strongly recommended that the platform is tested prior to the date of assessment to avoid technical problems and ensure familiarity with the platform.</w:t>
      </w:r>
    </w:p>
    <w:p w14:paraId="43E42F93" w14:textId="77777777" w:rsidR="00E735A4" w:rsidRDefault="00E735A4" w:rsidP="00F611D6">
      <w:pPr>
        <w:pStyle w:val="DSWNormal"/>
        <w:jc w:val="left"/>
      </w:pPr>
    </w:p>
    <w:p w14:paraId="24B07D4D" w14:textId="26A3FD50" w:rsidR="00F611D6" w:rsidRDefault="00F611D6" w:rsidP="00F611D6">
      <w:pPr>
        <w:pStyle w:val="DSWNormal"/>
        <w:jc w:val="left"/>
      </w:pPr>
      <w:r w:rsidRPr="00373599">
        <w:t xml:space="preserve">Following the </w:t>
      </w:r>
      <w:r w:rsidR="006522D9" w:rsidRPr="00373599">
        <w:t>professional discussion</w:t>
      </w:r>
      <w:r w:rsidRPr="00373599">
        <w:t xml:space="preserve">, the </w:t>
      </w:r>
      <w:r w:rsidR="00620358">
        <w:t>IEPA</w:t>
      </w:r>
      <w:r w:rsidRPr="00373599">
        <w:t xml:space="preserve"> will write up their notes and will issue the final grade and feedback to the ATP. This will be done within </w:t>
      </w:r>
      <w:r w:rsidR="00A545BC">
        <w:t>five</w:t>
      </w:r>
      <w:r w:rsidR="006B6B7D">
        <w:t xml:space="preserve"> </w:t>
      </w:r>
      <w:r w:rsidRPr="00373599">
        <w:t>working days of the assessment date.</w:t>
      </w:r>
    </w:p>
    <w:p w14:paraId="26B9D6CB" w14:textId="5FBCABFB" w:rsidR="00E735A4" w:rsidRPr="00373599" w:rsidRDefault="00873502" w:rsidP="006B6B7D">
      <w:pPr>
        <w:pStyle w:val="Heading2"/>
      </w:pPr>
      <w:r>
        <w:t xml:space="preserve">Assessment </w:t>
      </w:r>
      <w:r w:rsidR="00E735A4">
        <w:t>Grading</w:t>
      </w:r>
    </w:p>
    <w:p w14:paraId="69FAB9C4" w14:textId="4DAC3C4A" w:rsidR="00F611D6" w:rsidRPr="00373599" w:rsidRDefault="00F611D6" w:rsidP="00F611D6">
      <w:pPr>
        <w:pStyle w:val="DSWNormal"/>
        <w:jc w:val="left"/>
      </w:pPr>
      <w:bookmarkStart w:id="5" w:name="_Hlk50538977"/>
      <w:r w:rsidRPr="00373599">
        <w:t xml:space="preserve">To achieve a </w:t>
      </w:r>
      <w:r w:rsidR="007F1AB1">
        <w:t>p</w:t>
      </w:r>
      <w:r w:rsidRPr="00373599">
        <w:t xml:space="preserve">ass in the </w:t>
      </w:r>
      <w:r w:rsidR="005B32D1">
        <w:t>P</w:t>
      </w:r>
      <w:r w:rsidR="006522D9" w:rsidRPr="00373599">
        <w:t xml:space="preserve">rofessional </w:t>
      </w:r>
      <w:r w:rsidR="005B32D1">
        <w:t>D</w:t>
      </w:r>
      <w:r w:rsidR="006522D9" w:rsidRPr="00373599">
        <w:t>iscussion</w:t>
      </w:r>
      <w:r w:rsidR="005B32D1">
        <w:t xml:space="preserve"> underpinned by a Portfolio of Evidence</w:t>
      </w:r>
      <w:r w:rsidRPr="00373599">
        <w:t xml:space="preserve">, the </w:t>
      </w:r>
      <w:r>
        <w:t>a</w:t>
      </w:r>
      <w:r w:rsidRPr="00373599">
        <w:t xml:space="preserve">pprentice must meet </w:t>
      </w:r>
      <w:r w:rsidRPr="00373599">
        <w:rPr>
          <w:u w:val="single"/>
        </w:rPr>
        <w:t xml:space="preserve">all 12 </w:t>
      </w:r>
      <w:r w:rsidR="00A545BC">
        <w:rPr>
          <w:u w:val="single"/>
        </w:rPr>
        <w:t>p</w:t>
      </w:r>
      <w:r w:rsidRPr="00373599">
        <w:rPr>
          <w:u w:val="single"/>
        </w:rPr>
        <w:t>ass descriptors</w:t>
      </w:r>
      <w:r w:rsidRPr="00373599">
        <w:t xml:space="preserve"> which are mapped to this assessment method.</w:t>
      </w:r>
    </w:p>
    <w:p w14:paraId="52B584BF" w14:textId="77777777" w:rsidR="00F611D6" w:rsidRPr="00373599" w:rsidRDefault="00F611D6" w:rsidP="00F611D6">
      <w:pPr>
        <w:pStyle w:val="DSWNormal"/>
        <w:jc w:val="left"/>
      </w:pPr>
    </w:p>
    <w:p w14:paraId="18B2667C" w14:textId="6946D3C6" w:rsidR="00F611D6" w:rsidRDefault="00F611D6" w:rsidP="00F611D6">
      <w:pPr>
        <w:pStyle w:val="DSWNormal"/>
        <w:jc w:val="left"/>
      </w:pPr>
      <w:r w:rsidRPr="00373599">
        <w:t xml:space="preserve">To achieve a </w:t>
      </w:r>
      <w:r w:rsidR="007F1AB1">
        <w:t>d</w:t>
      </w:r>
      <w:r w:rsidRPr="00373599">
        <w:t xml:space="preserve">istinction in the </w:t>
      </w:r>
      <w:r w:rsidR="005B32D1">
        <w:t>P</w:t>
      </w:r>
      <w:r w:rsidR="006522D9" w:rsidRPr="00373599">
        <w:t xml:space="preserve">rofessional </w:t>
      </w:r>
      <w:r w:rsidR="005B32D1">
        <w:t>D</w:t>
      </w:r>
      <w:r w:rsidRPr="00373599">
        <w:t>iscussion</w:t>
      </w:r>
      <w:r w:rsidR="005B32D1">
        <w:t xml:space="preserve"> underpinned by a Portfolio of Evidence</w:t>
      </w:r>
      <w:r w:rsidR="006B6B7D">
        <w:t>,</w:t>
      </w:r>
      <w:r w:rsidRPr="00373599">
        <w:t xml:space="preserve"> in addition to the </w:t>
      </w:r>
      <w:r w:rsidR="007F1AB1">
        <w:t>p</w:t>
      </w:r>
      <w:r w:rsidRPr="00373599">
        <w:t xml:space="preserve">ass descriptors, the </w:t>
      </w:r>
      <w:r>
        <w:t>a</w:t>
      </w:r>
      <w:r w:rsidRPr="00373599">
        <w:t xml:space="preserve">pprentice must meet </w:t>
      </w:r>
      <w:r w:rsidRPr="00373599">
        <w:rPr>
          <w:u w:val="single"/>
        </w:rPr>
        <w:t xml:space="preserve">all </w:t>
      </w:r>
      <w:r w:rsidR="00A545BC">
        <w:rPr>
          <w:u w:val="single"/>
        </w:rPr>
        <w:t>six</w:t>
      </w:r>
      <w:r w:rsidRPr="00373599">
        <w:rPr>
          <w:u w:val="single"/>
        </w:rPr>
        <w:t xml:space="preserve"> </w:t>
      </w:r>
      <w:r w:rsidR="00A545BC">
        <w:rPr>
          <w:u w:val="single"/>
        </w:rPr>
        <w:t>d</w:t>
      </w:r>
      <w:r w:rsidRPr="00373599">
        <w:rPr>
          <w:u w:val="single"/>
        </w:rPr>
        <w:t>istinction descriptors</w:t>
      </w:r>
      <w:r w:rsidRPr="00373599">
        <w:t xml:space="preserve"> which are mapped to this assessment method.</w:t>
      </w:r>
      <w:bookmarkEnd w:id="5"/>
    </w:p>
    <w:p w14:paraId="0F126763" w14:textId="77777777" w:rsidR="00F611D6" w:rsidRDefault="00F611D6" w:rsidP="00F611D6">
      <w:pPr>
        <w:pStyle w:val="Heading2"/>
        <w:jc w:val="left"/>
      </w:pPr>
      <w:r>
        <w:t>Professional Discussion – Sample Discussion Points</w:t>
      </w:r>
    </w:p>
    <w:p w14:paraId="5014E741" w14:textId="739D8599" w:rsidR="00F611D6" w:rsidRDefault="00F611D6" w:rsidP="00F611D6">
      <w:pPr>
        <w:pStyle w:val="DSWNormal"/>
        <w:jc w:val="left"/>
      </w:pPr>
      <w:r w:rsidRPr="00B906D3">
        <w:t xml:space="preserve">Below are examples of discussion points that the </w:t>
      </w:r>
      <w:r w:rsidR="00620358">
        <w:t>IEPA</w:t>
      </w:r>
      <w:r w:rsidRPr="00B906D3">
        <w:t xml:space="preserve"> may have prepare</w:t>
      </w:r>
      <w:r>
        <w:t>d</w:t>
      </w:r>
      <w:r w:rsidRPr="00B906D3">
        <w:t xml:space="preserve"> to ask during the </w:t>
      </w:r>
      <w:r w:rsidR="001C16D6">
        <w:t>p</w:t>
      </w:r>
      <w:r w:rsidRPr="00B906D3">
        <w:t xml:space="preserve">rofessional </w:t>
      </w:r>
      <w:r w:rsidR="001C16D6">
        <w:t>d</w:t>
      </w:r>
      <w:r w:rsidRPr="00B906D3">
        <w:t xml:space="preserve">iscussion. The assessment should be a free-flowing discussion and the </w:t>
      </w:r>
      <w:r w:rsidR="00620358">
        <w:t>IEPA</w:t>
      </w:r>
      <w:r w:rsidRPr="00B906D3">
        <w:t xml:space="preserve"> may prompt to explore</w:t>
      </w:r>
      <w:r>
        <w:t xml:space="preserve"> other descriptors (or components of)</w:t>
      </w:r>
      <w:r w:rsidRPr="00B906D3">
        <w:t xml:space="preserve"> </w:t>
      </w:r>
      <w:r>
        <w:t>and gain further information</w:t>
      </w:r>
      <w:r w:rsidRPr="00B906D3">
        <w:t>. Example</w:t>
      </w:r>
      <w:r>
        <w:t>s</w:t>
      </w:r>
      <w:r w:rsidRPr="00B906D3">
        <w:t xml:space="preserve"> of the </w:t>
      </w:r>
      <w:r>
        <w:t>type</w:t>
      </w:r>
      <w:r w:rsidRPr="00B906D3">
        <w:t xml:space="preserve"> of prompt that may be asked are given under each discussion point.</w:t>
      </w:r>
    </w:p>
    <w:p w14:paraId="4CF87B7C" w14:textId="77777777" w:rsidR="00F611D6" w:rsidRPr="00B906D3" w:rsidRDefault="00F611D6" w:rsidP="00F611D6">
      <w:pPr>
        <w:pStyle w:val="DSWNormal"/>
        <w:jc w:val="left"/>
      </w:pPr>
    </w:p>
    <w:p w14:paraId="73A619D6" w14:textId="77777777" w:rsidR="00F611D6" w:rsidRPr="00B906D3" w:rsidRDefault="00F611D6" w:rsidP="00F611D6">
      <w:pPr>
        <w:pStyle w:val="DSWNormal"/>
        <w:spacing w:after="120"/>
        <w:jc w:val="left"/>
        <w:rPr>
          <w:b/>
        </w:rPr>
      </w:pPr>
      <w:r w:rsidRPr="00D0782A">
        <w:rPr>
          <w:b/>
        </w:rPr>
        <w:t>Discussion Point:</w:t>
      </w:r>
    </w:p>
    <w:p w14:paraId="463A261F" w14:textId="38BBA816" w:rsidR="00F611D6" w:rsidRDefault="00F611D6" w:rsidP="00F611D6">
      <w:pPr>
        <w:pStyle w:val="DSWNormal"/>
        <w:jc w:val="left"/>
      </w:pPr>
      <w:r>
        <w:t>‘In your portfolio</w:t>
      </w:r>
      <w:r w:rsidR="001C16D6">
        <w:t>,</w:t>
      </w:r>
      <w:r>
        <w:t xml:space="preserve"> you include an example of working with your senior manager to create an operation plan for a new product launch. Can you talk me through the techniques that you used to create the plan?’</w:t>
      </w:r>
    </w:p>
    <w:p w14:paraId="3FD54502" w14:textId="77777777" w:rsidR="00F611D6" w:rsidRDefault="00F611D6" w:rsidP="00F611D6">
      <w:pPr>
        <w:pStyle w:val="DSWNormal"/>
        <w:jc w:val="left"/>
      </w:pPr>
    </w:p>
    <w:p w14:paraId="73C53E15" w14:textId="77777777" w:rsidR="00F611D6" w:rsidRDefault="00F611D6" w:rsidP="00F611D6">
      <w:pPr>
        <w:pStyle w:val="DSWNormal"/>
        <w:jc w:val="left"/>
      </w:pPr>
      <w:r>
        <w:t>Possible prompts:</w:t>
      </w:r>
    </w:p>
    <w:p w14:paraId="70EB9C18" w14:textId="77777777" w:rsidR="00F611D6" w:rsidRDefault="00F611D6" w:rsidP="00F611D6">
      <w:pPr>
        <w:pStyle w:val="DotBullet"/>
        <w:spacing w:line="259" w:lineRule="auto"/>
        <w:jc w:val="left"/>
      </w:pPr>
      <w:r>
        <w:t>‘What data security did you have to consider when creating the plan?’</w:t>
      </w:r>
    </w:p>
    <w:p w14:paraId="19D03749" w14:textId="77777777" w:rsidR="00F611D6" w:rsidRDefault="00F611D6" w:rsidP="00F611D6">
      <w:pPr>
        <w:pStyle w:val="DotBullet"/>
        <w:spacing w:line="259" w:lineRule="auto"/>
        <w:jc w:val="left"/>
      </w:pPr>
      <w:r>
        <w:t>‘Have you used different techniques when working on other operational plans?’</w:t>
      </w:r>
    </w:p>
    <w:p w14:paraId="63E5BB04" w14:textId="77777777" w:rsidR="00F611D6" w:rsidRDefault="00F611D6" w:rsidP="00F611D6">
      <w:pPr>
        <w:pStyle w:val="DotBullet"/>
        <w:spacing w:line="259" w:lineRule="auto"/>
        <w:jc w:val="left"/>
      </w:pPr>
      <w:r>
        <w:t>‘What communication methods did you use when working with the various people involved in the product launch?’</w:t>
      </w:r>
    </w:p>
    <w:p w14:paraId="7F447DF0" w14:textId="77777777" w:rsidR="00F611D6" w:rsidRDefault="00F611D6" w:rsidP="00F611D6">
      <w:pPr>
        <w:pStyle w:val="DSWNormal"/>
        <w:jc w:val="left"/>
      </w:pPr>
    </w:p>
    <w:p w14:paraId="01A05933" w14:textId="77777777" w:rsidR="00F611D6" w:rsidRPr="00B906D3" w:rsidRDefault="00F611D6" w:rsidP="00F611D6">
      <w:pPr>
        <w:pStyle w:val="DSWNormal"/>
        <w:spacing w:after="120"/>
        <w:jc w:val="left"/>
        <w:rPr>
          <w:b/>
        </w:rPr>
      </w:pPr>
      <w:r w:rsidRPr="00D0782A">
        <w:rPr>
          <w:b/>
        </w:rPr>
        <w:t>Discussion Point:</w:t>
      </w:r>
    </w:p>
    <w:p w14:paraId="7F8ABA7D" w14:textId="77777777" w:rsidR="00F611D6" w:rsidRDefault="00F611D6" w:rsidP="00F611D6">
      <w:pPr>
        <w:pStyle w:val="DSWNormal"/>
        <w:jc w:val="left"/>
      </w:pPr>
      <w:r>
        <w:t>‘What talent management model (or models) was applied when you recruited and inducted the two new store managers?’</w:t>
      </w:r>
    </w:p>
    <w:p w14:paraId="082139C3" w14:textId="77777777" w:rsidR="00F611D6" w:rsidRDefault="00F611D6" w:rsidP="00F611D6">
      <w:pPr>
        <w:pStyle w:val="DSWNormal"/>
        <w:jc w:val="left"/>
      </w:pPr>
    </w:p>
    <w:p w14:paraId="7DB19F84" w14:textId="77777777" w:rsidR="00F611D6" w:rsidRDefault="00F611D6" w:rsidP="00F611D6">
      <w:pPr>
        <w:pStyle w:val="DSWNormal"/>
        <w:jc w:val="left"/>
      </w:pPr>
      <w:r>
        <w:t>Possible prompts:</w:t>
      </w:r>
    </w:p>
    <w:p w14:paraId="22417534" w14:textId="77777777" w:rsidR="00F611D6" w:rsidRDefault="00F611D6" w:rsidP="00F611D6">
      <w:pPr>
        <w:pStyle w:val="DotBullet"/>
        <w:spacing w:line="259" w:lineRule="auto"/>
        <w:jc w:val="left"/>
      </w:pPr>
      <w:r>
        <w:t>‘Why did you use these models?’</w:t>
      </w:r>
    </w:p>
    <w:p w14:paraId="443A153F" w14:textId="77777777" w:rsidR="00F611D6" w:rsidRDefault="00F611D6" w:rsidP="00F611D6">
      <w:pPr>
        <w:pStyle w:val="DotBullet"/>
        <w:spacing w:line="259" w:lineRule="auto"/>
        <w:jc w:val="left"/>
      </w:pPr>
      <w:r>
        <w:t>‘What performance management techniques did you use once they were in post?’</w:t>
      </w:r>
    </w:p>
    <w:p w14:paraId="034DE510" w14:textId="77777777" w:rsidR="00F611D6" w:rsidRDefault="00F611D6" w:rsidP="00F611D6">
      <w:pPr>
        <w:pStyle w:val="DotBullet"/>
        <w:spacing w:line="259" w:lineRule="auto"/>
        <w:jc w:val="left"/>
      </w:pPr>
      <w:r>
        <w:t>‘Can you explain the leadership style or styles that you used?’</w:t>
      </w:r>
    </w:p>
    <w:p w14:paraId="5E593BC0" w14:textId="77777777" w:rsidR="00F611D6" w:rsidRDefault="00F611D6" w:rsidP="00F611D6">
      <w:pPr>
        <w:pStyle w:val="DotBullet"/>
        <w:spacing w:line="259" w:lineRule="auto"/>
        <w:jc w:val="left"/>
      </w:pPr>
      <w:r>
        <w:t>‘How did you explain your organisation’s vision and goals to the new staff?’</w:t>
      </w:r>
    </w:p>
    <w:p w14:paraId="205623A6" w14:textId="77777777" w:rsidR="00F611D6" w:rsidRDefault="00F611D6" w:rsidP="00F611D6">
      <w:pPr>
        <w:pStyle w:val="DSWNormal"/>
        <w:jc w:val="left"/>
      </w:pPr>
    </w:p>
    <w:p w14:paraId="23A25B31" w14:textId="77777777" w:rsidR="00F611D6" w:rsidRPr="00B906D3" w:rsidRDefault="00F611D6" w:rsidP="00F611D6">
      <w:pPr>
        <w:pStyle w:val="DSWNormal"/>
        <w:spacing w:after="120"/>
        <w:jc w:val="left"/>
        <w:rPr>
          <w:b/>
        </w:rPr>
      </w:pPr>
      <w:r w:rsidRPr="00D0782A">
        <w:rPr>
          <w:b/>
        </w:rPr>
        <w:t>Discussion Point:</w:t>
      </w:r>
    </w:p>
    <w:p w14:paraId="34CCA816" w14:textId="79A79397" w:rsidR="00917BC6" w:rsidRDefault="00F611D6" w:rsidP="00917BC6">
      <w:pPr>
        <w:pStyle w:val="DSWNormal"/>
        <w:jc w:val="left"/>
      </w:pPr>
      <w:r>
        <w:t xml:space="preserve">‘In your </w:t>
      </w:r>
      <w:r w:rsidR="001C16D6">
        <w:t>p</w:t>
      </w:r>
      <w:r w:rsidRPr="00472C43">
        <w:t>ortfolio</w:t>
      </w:r>
      <w:r w:rsidR="001C16D6">
        <w:t>,</w:t>
      </w:r>
      <w:r w:rsidRPr="00472C43">
        <w:t xml:space="preserve"> you have included an</w:t>
      </w:r>
      <w:r>
        <w:t xml:space="preserve"> example of leading on the implementation of a new monitoring system within your business. </w:t>
      </w:r>
      <w:r w:rsidR="00750796">
        <w:t xml:space="preserve">Talk </w:t>
      </w:r>
      <w:r>
        <w:t>me through the leadership styles you used to manage the different stakeholders involved’</w:t>
      </w:r>
      <w:r w:rsidR="00917399">
        <w:t>.</w:t>
      </w:r>
    </w:p>
    <w:p w14:paraId="27E58DEA" w14:textId="13285AE0" w:rsidR="00F611D6" w:rsidRDefault="00F611D6" w:rsidP="00F611D6">
      <w:pPr>
        <w:pStyle w:val="DSWNormal"/>
        <w:jc w:val="left"/>
      </w:pPr>
      <w:r>
        <w:t>Possible prompts:</w:t>
      </w:r>
    </w:p>
    <w:p w14:paraId="2C8211CA" w14:textId="77777777" w:rsidR="00F611D6" w:rsidRDefault="00F611D6" w:rsidP="00F611D6">
      <w:pPr>
        <w:pStyle w:val="DotBullet"/>
        <w:spacing w:line="259" w:lineRule="auto"/>
        <w:jc w:val="left"/>
      </w:pPr>
      <w:r>
        <w:t>‘How did you decide which leadership style to use with the different teams/people?’</w:t>
      </w:r>
    </w:p>
    <w:p w14:paraId="14F14CAD" w14:textId="77777777" w:rsidR="00F611D6" w:rsidRDefault="00F611D6" w:rsidP="00F611D6">
      <w:pPr>
        <w:pStyle w:val="DotBullet"/>
        <w:spacing w:line="259" w:lineRule="auto"/>
        <w:jc w:val="left"/>
      </w:pPr>
      <w:r>
        <w:t>Which communication methods did you use to share information about the new system?</w:t>
      </w:r>
    </w:p>
    <w:p w14:paraId="0817379B" w14:textId="77777777" w:rsidR="00F611D6" w:rsidRDefault="00F611D6" w:rsidP="00F611D6">
      <w:pPr>
        <w:pStyle w:val="DotBullet"/>
        <w:spacing w:line="259" w:lineRule="auto"/>
        <w:jc w:val="left"/>
      </w:pPr>
      <w:r>
        <w:t>‘How did you decide how to share the information?’</w:t>
      </w:r>
    </w:p>
    <w:p w14:paraId="7DBCF5F8" w14:textId="77777777" w:rsidR="00F611D6" w:rsidRDefault="00F611D6" w:rsidP="00F611D6">
      <w:pPr>
        <w:pStyle w:val="DotBullet"/>
        <w:spacing w:line="259" w:lineRule="auto"/>
        <w:jc w:val="left"/>
      </w:pPr>
      <w:r>
        <w:t>‘You had to collaborate with several other teams to implement the new system. How did you manage this?’</w:t>
      </w:r>
    </w:p>
    <w:p w14:paraId="553521EE" w14:textId="77777777" w:rsidR="00F611D6" w:rsidRDefault="00F611D6" w:rsidP="00F611D6">
      <w:pPr>
        <w:pStyle w:val="DotBullet"/>
        <w:spacing w:line="259" w:lineRule="auto"/>
        <w:jc w:val="left"/>
      </w:pPr>
      <w:r>
        <w:t>‘What did you do when you met resistance from colleagues?’</w:t>
      </w:r>
    </w:p>
    <w:p w14:paraId="36089DA1" w14:textId="77777777" w:rsidR="00104440" w:rsidRDefault="00104440" w:rsidP="00104440">
      <w:pPr>
        <w:pStyle w:val="DotBullet"/>
        <w:numPr>
          <w:ilvl w:val="0"/>
          <w:numId w:val="0"/>
        </w:numPr>
        <w:spacing w:line="259" w:lineRule="auto"/>
        <w:ind w:left="357" w:hanging="357"/>
        <w:jc w:val="left"/>
      </w:pPr>
    </w:p>
    <w:p w14:paraId="7224F547" w14:textId="79883FCA" w:rsidR="00104440" w:rsidRDefault="00C22EAA" w:rsidP="009D6743">
      <w:pPr>
        <w:pStyle w:val="Heading1"/>
      </w:pPr>
      <w:r w:rsidRPr="00C22EAA">
        <w:t>Project Proposal, Presentation and Questioning</w:t>
      </w:r>
      <w:r w:rsidR="00085D3A">
        <w:t xml:space="preserve"> </w:t>
      </w:r>
    </w:p>
    <w:p w14:paraId="72638498" w14:textId="77777777" w:rsidR="00F611D6" w:rsidRPr="00CC0FB1" w:rsidRDefault="00F611D6" w:rsidP="00F611D6">
      <w:pPr>
        <w:pStyle w:val="Heading2"/>
        <w:jc w:val="left"/>
      </w:pPr>
      <w:r w:rsidRPr="00876855">
        <w:t>Project Proposal</w:t>
      </w:r>
      <w:r>
        <w:t xml:space="preserve"> </w:t>
      </w:r>
    </w:p>
    <w:p w14:paraId="6EE2B2F4" w14:textId="356589D4" w:rsidR="00F611D6" w:rsidRDefault="00F611D6" w:rsidP="00F611D6">
      <w:pPr>
        <w:pStyle w:val="DSWNormal"/>
        <w:jc w:val="left"/>
      </w:pPr>
      <w:r w:rsidRPr="00936874">
        <w:t xml:space="preserve">The </w:t>
      </w:r>
      <w:r>
        <w:t>a</w:t>
      </w:r>
      <w:r w:rsidRPr="00936874">
        <w:t xml:space="preserve">pprentice must produce a </w:t>
      </w:r>
      <w:r w:rsidR="00750796">
        <w:t>p</w:t>
      </w:r>
      <w:r w:rsidRPr="00936874">
        <w:t>roject</w:t>
      </w:r>
      <w:r>
        <w:t xml:space="preserve"> </w:t>
      </w:r>
      <w:r w:rsidR="00750796">
        <w:t>p</w:t>
      </w:r>
      <w:r>
        <w:t xml:space="preserve">roposal over 12 weeks during the EPA period. This should be a </w:t>
      </w:r>
      <w:r w:rsidRPr="00222B8C">
        <w:t xml:space="preserve">relevant and defined piece of work that has a real business benefit, is relevant to their role and allows the relevant KSBs to be assessed </w:t>
      </w:r>
      <w:r>
        <w:t>by</w:t>
      </w:r>
      <w:r w:rsidRPr="00222B8C">
        <w:t xml:space="preserve"> the </w:t>
      </w:r>
      <w:r w:rsidR="00B854E5">
        <w:t>I</w:t>
      </w:r>
      <w:r w:rsidRPr="00222B8C">
        <w:t xml:space="preserve">EPA. </w:t>
      </w:r>
    </w:p>
    <w:p w14:paraId="09F81EAC" w14:textId="77777777" w:rsidR="00F611D6" w:rsidRDefault="00F611D6" w:rsidP="00F611D6">
      <w:pPr>
        <w:pStyle w:val="DSWNormal"/>
        <w:jc w:val="left"/>
      </w:pPr>
    </w:p>
    <w:p w14:paraId="0EBD72D8" w14:textId="37A46658" w:rsidR="00F611D6" w:rsidRDefault="00F611D6" w:rsidP="00F611D6">
      <w:pPr>
        <w:pStyle w:val="DSWNormal"/>
        <w:jc w:val="left"/>
      </w:pPr>
      <w:r>
        <w:t xml:space="preserve">The </w:t>
      </w:r>
      <w:r w:rsidR="00750796">
        <w:t>p</w:t>
      </w:r>
      <w:r>
        <w:t xml:space="preserve">roject </w:t>
      </w:r>
      <w:r w:rsidR="00750796">
        <w:t>p</w:t>
      </w:r>
      <w:r>
        <w:t xml:space="preserve">roposal should be a </w:t>
      </w:r>
      <w:r w:rsidRPr="00B873C6">
        <w:t xml:space="preserve">detailed project implementation proposal that will enable the </w:t>
      </w:r>
      <w:r>
        <w:t>p</w:t>
      </w:r>
      <w:r w:rsidRPr="00B873C6">
        <w:t>roject to be fully implemented</w:t>
      </w:r>
      <w:r>
        <w:t xml:space="preserve"> in the future</w:t>
      </w:r>
      <w:r w:rsidRPr="00B873C6">
        <w:t xml:space="preserve">. </w:t>
      </w:r>
      <w:r>
        <w:t xml:space="preserve">This will take the form of an annotated </w:t>
      </w:r>
      <w:r w:rsidR="00750796">
        <w:t>p</w:t>
      </w:r>
      <w:r>
        <w:t xml:space="preserve">roject </w:t>
      </w:r>
      <w:r w:rsidR="00750796">
        <w:t>p</w:t>
      </w:r>
      <w:r>
        <w:t xml:space="preserve">roposal </w:t>
      </w:r>
      <w:proofErr w:type="gramStart"/>
      <w:r>
        <w:t>in order to</w:t>
      </w:r>
      <w:proofErr w:type="gramEnd"/>
      <w:r>
        <w:t xml:space="preserve"> allow the apprentice to fully evidence the associated grading descriptors.</w:t>
      </w:r>
    </w:p>
    <w:p w14:paraId="14EB9174" w14:textId="77777777" w:rsidR="00F611D6" w:rsidRDefault="00F611D6" w:rsidP="00F611D6">
      <w:pPr>
        <w:pStyle w:val="DSWNormal"/>
        <w:jc w:val="left"/>
      </w:pPr>
    </w:p>
    <w:p w14:paraId="2C37BF79" w14:textId="46AD741D" w:rsidR="00F611D6" w:rsidRDefault="00F611D6" w:rsidP="00F611D6">
      <w:pPr>
        <w:pStyle w:val="DSWNormal"/>
        <w:jc w:val="left"/>
      </w:pPr>
      <w:r>
        <w:t>The project does not need to be fully implemented during the EPA period, however,</w:t>
      </w:r>
      <w:r w:rsidRPr="1FA0B94E">
        <w:rPr>
          <w:rFonts w:ascii="Arial" w:hAnsi="Arial" w:cs="Arial"/>
          <w:sz w:val="22"/>
        </w:rPr>
        <w:t xml:space="preserve"> </w:t>
      </w:r>
      <w:r>
        <w:t>some of the project implementation should be underway to allow all demonstration</w:t>
      </w:r>
      <w:r w:rsidR="00750796">
        <w:t>s</w:t>
      </w:r>
      <w:r>
        <w:t xml:space="preserve"> of the KSBs and the assessment descriptors to be fully </w:t>
      </w:r>
      <w:r w:rsidR="00FA6328">
        <w:t>evidenced</w:t>
      </w:r>
      <w:r>
        <w:t xml:space="preserve">. The </w:t>
      </w:r>
      <w:r w:rsidR="00750796">
        <w:t>p</w:t>
      </w:r>
      <w:r>
        <w:t xml:space="preserve">roject </w:t>
      </w:r>
      <w:r w:rsidR="00750796">
        <w:t>s</w:t>
      </w:r>
      <w:r>
        <w:t xml:space="preserve">cope, submitted at </w:t>
      </w:r>
      <w:r w:rsidR="001306D6">
        <w:t>g</w:t>
      </w:r>
      <w:r>
        <w:t xml:space="preserve">ateway, asks the apprentice to identify how much of the </w:t>
      </w:r>
      <w:r w:rsidR="00750796">
        <w:t>p</w:t>
      </w:r>
      <w:r>
        <w:t xml:space="preserve">roject </w:t>
      </w:r>
      <w:r w:rsidR="00750796">
        <w:t>p</w:t>
      </w:r>
      <w:r>
        <w:t>roposal will be implemented in the 12-week period.</w:t>
      </w:r>
    </w:p>
    <w:p w14:paraId="71B93E80" w14:textId="77777777" w:rsidR="00F611D6" w:rsidRDefault="00F611D6" w:rsidP="00F611D6">
      <w:pPr>
        <w:pStyle w:val="DSWNormal"/>
        <w:jc w:val="left"/>
      </w:pPr>
    </w:p>
    <w:p w14:paraId="6A9FA185" w14:textId="7ED7641B" w:rsidR="00F611D6" w:rsidRDefault="00F611D6" w:rsidP="00F611D6">
      <w:pPr>
        <w:pStyle w:val="DSWNormal"/>
        <w:jc w:val="left"/>
      </w:pPr>
      <w:proofErr w:type="gramStart"/>
      <w:r w:rsidRPr="001468C0">
        <w:t>A brief summary</w:t>
      </w:r>
      <w:proofErr w:type="gramEnd"/>
      <w:r w:rsidRPr="001468C0">
        <w:t xml:space="preserve"> of the </w:t>
      </w:r>
      <w:r w:rsidR="00750796">
        <w:t>p</w:t>
      </w:r>
      <w:r w:rsidRPr="001468C0">
        <w:t xml:space="preserve">roject </w:t>
      </w:r>
      <w:r w:rsidR="00750796">
        <w:t>p</w:t>
      </w:r>
      <w:r w:rsidRPr="001468C0">
        <w:t xml:space="preserve">roposal’s subject, title and scope </w:t>
      </w:r>
      <w:r w:rsidR="00FA6328">
        <w:t>must</w:t>
      </w:r>
      <w:r w:rsidR="00FA6328" w:rsidRPr="001468C0">
        <w:t xml:space="preserve"> </w:t>
      </w:r>
      <w:r w:rsidRPr="001468C0">
        <w:t xml:space="preserve">be submitted at </w:t>
      </w:r>
      <w:r w:rsidR="00E81C92">
        <w:t>g</w:t>
      </w:r>
      <w:r w:rsidRPr="001468C0">
        <w:t xml:space="preserve">ateway using the template below. </w:t>
      </w:r>
    </w:p>
    <w:p w14:paraId="09045040" w14:textId="77777777" w:rsidR="00F611D6" w:rsidRDefault="00F611D6" w:rsidP="00F611D6">
      <w:pPr>
        <w:pStyle w:val="DSWNormal"/>
        <w:jc w:val="left"/>
      </w:pPr>
    </w:p>
    <w:bookmarkStart w:id="6" w:name="_MON_1764163127"/>
    <w:bookmarkEnd w:id="6"/>
    <w:p w14:paraId="05874E11" w14:textId="77777777" w:rsidR="00F611D6" w:rsidRDefault="00F611D6" w:rsidP="00F611D6">
      <w:pPr>
        <w:pStyle w:val="DSWNormal"/>
        <w:jc w:val="left"/>
      </w:pPr>
      <w:r>
        <w:object w:dxaOrig="1543" w:dyaOrig="991" w14:anchorId="3E2F4194">
          <v:shape id="_x0000_i1027" type="#_x0000_t75" style="width:79.25pt;height:50.4pt" o:ole="">
            <v:imagedata r:id="rId26" o:title=""/>
          </v:shape>
          <o:OLEObject Type="Embed" ProgID="Word.Document.12" ShapeID="_x0000_i1027" DrawAspect="Icon" ObjectID="_1815566424" r:id="rId27">
            <o:FieldCodes>\s</o:FieldCodes>
          </o:OLEObject>
        </w:object>
      </w:r>
    </w:p>
    <w:p w14:paraId="32CA9919" w14:textId="77777777" w:rsidR="00F611D6" w:rsidRPr="001468C0" w:rsidRDefault="00F611D6" w:rsidP="00F611D6">
      <w:pPr>
        <w:pStyle w:val="DSWNormal"/>
        <w:jc w:val="left"/>
      </w:pPr>
    </w:p>
    <w:p w14:paraId="41FD3FC0" w14:textId="3B315540" w:rsidR="00E66793" w:rsidRDefault="00F611D6" w:rsidP="00115EDF">
      <w:pPr>
        <w:pStyle w:val="DSWNormal"/>
        <w:jc w:val="left"/>
      </w:pPr>
      <w:r>
        <w:t xml:space="preserve">The </w:t>
      </w:r>
      <w:r w:rsidRPr="00FA6328">
        <w:rPr>
          <w:i/>
        </w:rPr>
        <w:t>Project Title and Scope</w:t>
      </w:r>
      <w:r>
        <w:t xml:space="preserve"> should be no more than 500 words</w:t>
      </w:r>
      <w:r w:rsidR="00E349CB">
        <w:t xml:space="preserve">. Any </w:t>
      </w:r>
      <w:r w:rsidR="000E6D5C">
        <w:t xml:space="preserve">title and scopes </w:t>
      </w:r>
      <w:proofErr w:type="gramStart"/>
      <w:r w:rsidR="000E6D5C">
        <w:t>in excess of</w:t>
      </w:r>
      <w:proofErr w:type="gramEnd"/>
      <w:r w:rsidR="000E6D5C">
        <w:t xml:space="preserve"> 550 words will </w:t>
      </w:r>
      <w:r w:rsidR="00071366">
        <w:t>be</w:t>
      </w:r>
      <w:r w:rsidR="00F52524">
        <w:t xml:space="preserve"> rejected on this basis.</w:t>
      </w:r>
      <w:r w:rsidR="00071366">
        <w:t xml:space="preserve"> </w:t>
      </w:r>
      <w:r w:rsidR="00BC1DB5">
        <w:t xml:space="preserve">The IEPA will notify the training provider via email </w:t>
      </w:r>
      <w:r w:rsidR="00115EDF">
        <w:t>in such an event.</w:t>
      </w:r>
    </w:p>
    <w:p w14:paraId="5A8F448A" w14:textId="77777777" w:rsidR="00115EDF" w:rsidRPr="00115EDF" w:rsidRDefault="00115EDF" w:rsidP="00EC4A39">
      <w:pPr>
        <w:pStyle w:val="DSWNormal"/>
        <w:jc w:val="left"/>
      </w:pPr>
    </w:p>
    <w:p w14:paraId="21603365" w14:textId="4C71BA19" w:rsidR="00F611D6" w:rsidRDefault="00F611D6" w:rsidP="00F611D6">
      <w:pPr>
        <w:pStyle w:val="DSWNormal"/>
        <w:spacing w:after="120"/>
        <w:jc w:val="left"/>
      </w:pPr>
      <w:r>
        <w:t>Apprentices are expected to outline:</w:t>
      </w:r>
    </w:p>
    <w:p w14:paraId="02A05EF8" w14:textId="32649487" w:rsidR="00F611D6" w:rsidRDefault="00275E03" w:rsidP="00F611D6">
      <w:pPr>
        <w:pStyle w:val="DotBullet"/>
        <w:jc w:val="left"/>
      </w:pPr>
      <w:r>
        <w:t>t</w:t>
      </w:r>
      <w:r w:rsidR="00F611D6">
        <w:t xml:space="preserve">he nature of the </w:t>
      </w:r>
      <w:r w:rsidR="002C1183">
        <w:t>p</w:t>
      </w:r>
      <w:r w:rsidR="00F611D6">
        <w:t xml:space="preserve">roject </w:t>
      </w:r>
      <w:r w:rsidR="002C1183">
        <w:t>p</w:t>
      </w:r>
      <w:r w:rsidR="00F611D6">
        <w:t>roposal and the business need it is addressing.</w:t>
      </w:r>
    </w:p>
    <w:p w14:paraId="5D680930" w14:textId="44198FF8" w:rsidR="00F611D6" w:rsidRDefault="00275E03" w:rsidP="00F611D6">
      <w:pPr>
        <w:pStyle w:val="DotBullet"/>
        <w:jc w:val="left"/>
      </w:pPr>
      <w:r>
        <w:t>t</w:t>
      </w:r>
      <w:r w:rsidR="00F611D6">
        <w:t xml:space="preserve">he </w:t>
      </w:r>
      <w:r w:rsidR="00F611D6" w:rsidRPr="00E308D0">
        <w:t>aspects of the project</w:t>
      </w:r>
      <w:r w:rsidR="00F611D6">
        <w:t xml:space="preserve"> that</w:t>
      </w:r>
      <w:r w:rsidR="00F611D6" w:rsidRPr="00E308D0">
        <w:t xml:space="preserve"> will be implemented during the 12-week period</w:t>
      </w:r>
      <w:r w:rsidR="00F611D6">
        <w:t>.</w:t>
      </w:r>
    </w:p>
    <w:p w14:paraId="7B356003" w14:textId="630455B5" w:rsidR="00F611D6" w:rsidRDefault="00275E03" w:rsidP="00F611D6">
      <w:pPr>
        <w:pStyle w:val="DotBullet"/>
        <w:jc w:val="left"/>
      </w:pPr>
      <w:r>
        <w:t>t</w:t>
      </w:r>
      <w:r w:rsidR="00F611D6">
        <w:t xml:space="preserve">he tasks that will be undertaken. Who else will be involved in undertaking the </w:t>
      </w:r>
      <w:r w:rsidR="002C1183">
        <w:t>p</w:t>
      </w:r>
      <w:r w:rsidR="00F611D6">
        <w:t xml:space="preserve">roject </w:t>
      </w:r>
      <w:r w:rsidR="002C1183">
        <w:t>p</w:t>
      </w:r>
      <w:r w:rsidR="00F611D6">
        <w:t>roposal and how will this be managed?</w:t>
      </w:r>
    </w:p>
    <w:p w14:paraId="49B1414F" w14:textId="77777777" w:rsidR="00F611D6" w:rsidRPr="001468C0" w:rsidRDefault="00F611D6" w:rsidP="00F611D6">
      <w:pPr>
        <w:pStyle w:val="DSWNormal"/>
        <w:jc w:val="left"/>
      </w:pPr>
    </w:p>
    <w:p w14:paraId="30235508" w14:textId="77777777" w:rsidR="00F611D6" w:rsidRDefault="00F611D6" w:rsidP="00F611D6">
      <w:pPr>
        <w:pStyle w:val="DSWNormal"/>
        <w:jc w:val="left"/>
      </w:pPr>
      <w:r>
        <w:t>Included in the template is a section in which apprentices can map how/where they intend to provide evidence for each assessment descriptor. This mapping section is optional and down to the preference of the apprentice. Should they not wish to complete this, it is to be left blank and/or removed completely from the document.</w:t>
      </w:r>
    </w:p>
    <w:p w14:paraId="5681EBDF" w14:textId="77777777" w:rsidR="00F611D6" w:rsidRDefault="00F611D6" w:rsidP="00F611D6">
      <w:pPr>
        <w:pStyle w:val="DSWNormal"/>
        <w:jc w:val="left"/>
      </w:pPr>
    </w:p>
    <w:p w14:paraId="5142AD4A" w14:textId="7ADD5090" w:rsidR="00F611D6" w:rsidRDefault="00F611D6" w:rsidP="00F611D6">
      <w:pPr>
        <w:pStyle w:val="DSWNormal"/>
        <w:jc w:val="left"/>
      </w:pPr>
      <w:r w:rsidRPr="001468C0">
        <w:t xml:space="preserve">The </w:t>
      </w:r>
      <w:r>
        <w:t>e</w:t>
      </w:r>
      <w:r w:rsidRPr="001468C0">
        <w:t>mployer should have agreed</w:t>
      </w:r>
      <w:r>
        <w:t xml:space="preserve"> on</w:t>
      </w:r>
      <w:r w:rsidRPr="001468C0">
        <w:t xml:space="preserve"> the </w:t>
      </w:r>
      <w:r>
        <w:t>p</w:t>
      </w:r>
      <w:r w:rsidRPr="001468C0">
        <w:t xml:space="preserve">roposal and ensured that it has a real business application. DSW will confirm that the subject, title and scope meet the requirements of the EPA, or will make an alternative suggestion, within </w:t>
      </w:r>
      <w:r w:rsidR="00E81C92">
        <w:t>one</w:t>
      </w:r>
      <w:r w:rsidRPr="001468C0">
        <w:t xml:space="preserve"> week</w:t>
      </w:r>
      <w:r>
        <w:t xml:space="preserve"> of gateway approval. The reviewed project scope will be made available on epaPRO along with the outcome (approved or not approved).</w:t>
      </w:r>
    </w:p>
    <w:p w14:paraId="05FEE393" w14:textId="77777777" w:rsidR="00F611D6" w:rsidRDefault="00F611D6" w:rsidP="00F611D6">
      <w:pPr>
        <w:pStyle w:val="DSWNormal"/>
        <w:jc w:val="left"/>
      </w:pPr>
    </w:p>
    <w:p w14:paraId="1E6D4344" w14:textId="1367E5E2" w:rsidR="00E66793" w:rsidRDefault="00F611D6" w:rsidP="00F611D6">
      <w:pPr>
        <w:pStyle w:val="DSWNormal"/>
        <w:jc w:val="left"/>
      </w:pPr>
      <w:r>
        <w:t xml:space="preserve">The day the </w:t>
      </w:r>
      <w:r w:rsidR="00F83A44">
        <w:t xml:space="preserve">IEPA </w:t>
      </w:r>
      <w:r>
        <w:t xml:space="preserve">uploads the reviewed scope with their feedback/comments to epaPRO is known as the Issue Date. The beginning of the 12 weeks in which to write and submit the </w:t>
      </w:r>
      <w:r w:rsidR="00EF6230">
        <w:t>p</w:t>
      </w:r>
      <w:r>
        <w:t xml:space="preserve">roject </w:t>
      </w:r>
      <w:r w:rsidR="000B5DAA">
        <w:t>p</w:t>
      </w:r>
      <w:r>
        <w:t>roposal and presentation materials is the day after the Issue Date.</w:t>
      </w:r>
    </w:p>
    <w:p w14:paraId="13EACFB1" w14:textId="77777777" w:rsidR="00E66793" w:rsidRDefault="00E66793">
      <w:pPr>
        <w:rPr>
          <w:rFonts w:ascii="Avenir LT Std 45 Book" w:hAnsi="Avenir LT Std 45 Book"/>
          <w:color w:val="4C4D4F"/>
          <w:sz w:val="20"/>
        </w:rPr>
      </w:pPr>
      <w:r>
        <w:br w:type="page"/>
      </w:r>
    </w:p>
    <w:p w14:paraId="6312CA2B" w14:textId="2C1C5D32" w:rsidR="00F611D6" w:rsidRDefault="00F611D6" w:rsidP="00E97809">
      <w:pPr>
        <w:pStyle w:val="DSWNormal"/>
        <w:jc w:val="left"/>
      </w:pPr>
      <w:r>
        <w:t xml:space="preserve">During the </w:t>
      </w:r>
      <w:r w:rsidR="002C1183">
        <w:t>p</w:t>
      </w:r>
      <w:r>
        <w:t xml:space="preserve">lanning </w:t>
      </w:r>
      <w:r w:rsidR="002C1183">
        <w:t>m</w:t>
      </w:r>
      <w:r>
        <w:t xml:space="preserve">eeting, the </w:t>
      </w:r>
      <w:r w:rsidR="00F83A44">
        <w:t xml:space="preserve">IEPA </w:t>
      </w:r>
      <w:r>
        <w:t xml:space="preserve">will confirm the submission date for the proposal and presentation materials (and any supporting notes). The deadline for submission is 23:59 on the agreed date. Should the deadline be missed, </w:t>
      </w:r>
      <w:r w:rsidRPr="00936874">
        <w:t xml:space="preserve">then the </w:t>
      </w:r>
      <w:r w:rsidR="00E97809" w:rsidRPr="00E97809">
        <w:t>Project Proposal, Presentation and Questioning</w:t>
      </w:r>
      <w:r w:rsidR="00E97809">
        <w:t xml:space="preserve"> assessment method </w:t>
      </w:r>
      <w:r w:rsidRPr="00936874">
        <w:t xml:space="preserve">will be graded as a </w:t>
      </w:r>
      <w:r>
        <w:t>‘</w:t>
      </w:r>
      <w:proofErr w:type="gramStart"/>
      <w:r w:rsidRPr="00936874">
        <w:t>fail</w:t>
      </w:r>
      <w:proofErr w:type="gramEnd"/>
      <w:r>
        <w:t>’</w:t>
      </w:r>
      <w:r w:rsidRPr="00936874">
        <w:t xml:space="preserve"> and a resit will be needed.</w:t>
      </w:r>
      <w:r>
        <w:t xml:space="preserve"> </w:t>
      </w:r>
      <w:r w:rsidR="005604C5">
        <w:t xml:space="preserve">A new project must be completed for the </w:t>
      </w:r>
      <w:proofErr w:type="spellStart"/>
      <w:r w:rsidR="005604C5">
        <w:t>resit</w:t>
      </w:r>
      <w:proofErr w:type="spellEnd"/>
      <w:r w:rsidR="005604C5">
        <w:t xml:space="preserve">. </w:t>
      </w:r>
      <w:r>
        <w:t xml:space="preserve"> </w:t>
      </w:r>
    </w:p>
    <w:p w14:paraId="62E2AC09" w14:textId="77777777" w:rsidR="00F611D6" w:rsidRDefault="00F611D6" w:rsidP="00F611D6">
      <w:pPr>
        <w:pStyle w:val="DSWNormal"/>
        <w:jc w:val="left"/>
      </w:pPr>
    </w:p>
    <w:p w14:paraId="2CEEBBFF" w14:textId="77777777" w:rsidR="00F611D6" w:rsidRDefault="00F611D6" w:rsidP="00F611D6">
      <w:pPr>
        <w:pStyle w:val="DSWNormal"/>
        <w:jc w:val="left"/>
      </w:pPr>
      <w:r>
        <w:t>Example:</w:t>
      </w:r>
    </w:p>
    <w:p w14:paraId="5B6BFF87" w14:textId="77777777" w:rsidR="00413DDD" w:rsidRDefault="00413DDD" w:rsidP="00F611D6">
      <w:pPr>
        <w:pStyle w:val="DSWNormal"/>
        <w:jc w:val="left"/>
      </w:pPr>
    </w:p>
    <w:p w14:paraId="5DAF0099" w14:textId="77777777" w:rsidR="00F611D6" w:rsidRDefault="00F611D6" w:rsidP="00F611D6">
      <w:pPr>
        <w:pStyle w:val="DSWNormal"/>
        <w:jc w:val="left"/>
      </w:pPr>
      <w:r>
        <w:t>•</w:t>
      </w:r>
      <w:r>
        <w:tab/>
        <w:t>Issue date - Monday 01st</w:t>
      </w:r>
    </w:p>
    <w:p w14:paraId="1DB6DB0E" w14:textId="14238DF7" w:rsidR="00F611D6" w:rsidRDefault="00F611D6" w:rsidP="00F611D6">
      <w:pPr>
        <w:pStyle w:val="DSWNormal"/>
        <w:jc w:val="left"/>
      </w:pPr>
      <w:r>
        <w:t>•</w:t>
      </w:r>
      <w:r>
        <w:tab/>
        <w:t xml:space="preserve">The start of the </w:t>
      </w:r>
      <w:r w:rsidR="002C1183">
        <w:t>two</w:t>
      </w:r>
      <w:r>
        <w:t xml:space="preserve">-week material development period - Tuesday 02nd </w:t>
      </w:r>
    </w:p>
    <w:p w14:paraId="0AFE6A07" w14:textId="77777777" w:rsidR="00F611D6" w:rsidRDefault="00F611D6" w:rsidP="00F611D6">
      <w:pPr>
        <w:pStyle w:val="DSWNormal"/>
        <w:jc w:val="left"/>
      </w:pPr>
      <w:r>
        <w:t>•</w:t>
      </w:r>
      <w:r>
        <w:tab/>
        <w:t>Submission of materials - 23:59 on the Tuesday 16th.</w:t>
      </w:r>
    </w:p>
    <w:p w14:paraId="5D363C06" w14:textId="77777777" w:rsidR="00F611D6" w:rsidRDefault="00F611D6" w:rsidP="00F611D6">
      <w:pPr>
        <w:pStyle w:val="DSWNormal"/>
        <w:jc w:val="left"/>
      </w:pPr>
    </w:p>
    <w:p w14:paraId="04A995D7" w14:textId="284BF5BA" w:rsidR="00F611D6" w:rsidRDefault="00F611D6" w:rsidP="00F611D6">
      <w:pPr>
        <w:pStyle w:val="DSWNormal"/>
        <w:spacing w:after="120"/>
        <w:jc w:val="left"/>
      </w:pPr>
      <w:r>
        <w:t xml:space="preserve">Examples of suitable projects to base the </w:t>
      </w:r>
      <w:r w:rsidR="002C1183">
        <w:t xml:space="preserve">project proposal </w:t>
      </w:r>
      <w:r>
        <w:t>on include:</w:t>
      </w:r>
    </w:p>
    <w:p w14:paraId="78E5FC8B" w14:textId="3CAD4AC2" w:rsidR="00F611D6" w:rsidRPr="000F29AA" w:rsidRDefault="00E10B2C" w:rsidP="00F611D6">
      <w:pPr>
        <w:pStyle w:val="DotBullet"/>
        <w:spacing w:line="259" w:lineRule="auto"/>
        <w:jc w:val="left"/>
      </w:pPr>
      <w:r>
        <w:t>t</w:t>
      </w:r>
      <w:r w:rsidR="00F611D6" w:rsidRPr="000F29AA">
        <w:t>he need to review and implement a change plan to improve efficiency within the workplace</w:t>
      </w:r>
      <w:r w:rsidR="00F611D6">
        <w:t>.</w:t>
      </w:r>
    </w:p>
    <w:p w14:paraId="2A165D7A" w14:textId="2717CDBA" w:rsidR="00F611D6" w:rsidRPr="000F29AA" w:rsidRDefault="00E10B2C" w:rsidP="00F611D6">
      <w:pPr>
        <w:pStyle w:val="DotBullet"/>
        <w:spacing w:line="259" w:lineRule="auto"/>
        <w:jc w:val="left"/>
      </w:pPr>
      <w:r>
        <w:t>t</w:t>
      </w:r>
      <w:r w:rsidR="00F611D6" w:rsidRPr="000F29AA">
        <w:t>he continuous improvement review of a current process, service or product to ensure it is still fit for purpose and meets the current needs of the business</w:t>
      </w:r>
      <w:r w:rsidR="00F611D6">
        <w:t>.</w:t>
      </w:r>
    </w:p>
    <w:p w14:paraId="370CEA43" w14:textId="21A49842" w:rsidR="00F611D6" w:rsidRPr="000F29AA" w:rsidRDefault="00E10B2C" w:rsidP="00F611D6">
      <w:pPr>
        <w:pStyle w:val="DotBullet"/>
        <w:spacing w:line="259" w:lineRule="auto"/>
        <w:jc w:val="left"/>
      </w:pPr>
      <w:r>
        <w:t>t</w:t>
      </w:r>
      <w:r w:rsidR="00F611D6" w:rsidRPr="000F29AA">
        <w:t>he need to implement a direct saving (e.g. percentage decrease in direct costs, reduction in headcount) across their team, department or organisation following a reforecast activity</w:t>
      </w:r>
      <w:r w:rsidR="00F611D6">
        <w:t>.</w:t>
      </w:r>
    </w:p>
    <w:p w14:paraId="0583D71F" w14:textId="77777777" w:rsidR="00F611D6" w:rsidRPr="000F29AA" w:rsidRDefault="00F611D6" w:rsidP="00F611D6">
      <w:pPr>
        <w:pStyle w:val="DSWNormal"/>
        <w:jc w:val="left"/>
      </w:pPr>
    </w:p>
    <w:p w14:paraId="2DE07E61" w14:textId="69E2FC4B" w:rsidR="00F611D6" w:rsidRDefault="00F611D6" w:rsidP="00F611D6">
      <w:pPr>
        <w:pStyle w:val="DSWNormal"/>
        <w:jc w:val="left"/>
      </w:pPr>
      <w:bookmarkStart w:id="7" w:name="_Hlk15642113"/>
      <w:bookmarkStart w:id="8" w:name="_Hlk15641829"/>
      <w:r w:rsidRPr="000F29AA">
        <w:t xml:space="preserve">The </w:t>
      </w:r>
      <w:r w:rsidR="002C1183" w:rsidRPr="004C74B8">
        <w:t xml:space="preserve">project proposal </w:t>
      </w:r>
      <w:r>
        <w:t>must</w:t>
      </w:r>
      <w:r w:rsidRPr="004C74B8">
        <w:t xml:space="preserve"> be </w:t>
      </w:r>
      <w:r>
        <w:t xml:space="preserve">between </w:t>
      </w:r>
      <w:r w:rsidRPr="000F29AA">
        <w:t>3,600 to 4,400 words</w:t>
      </w:r>
      <w:r>
        <w:t xml:space="preserve">. </w:t>
      </w:r>
      <w:proofErr w:type="gramStart"/>
      <w:r w:rsidRPr="000F29AA">
        <w:t>All of</w:t>
      </w:r>
      <w:proofErr w:type="gramEnd"/>
      <w:r w:rsidRPr="000F29AA">
        <w:t xml:space="preserve"> the </w:t>
      </w:r>
      <w:r>
        <w:t>assessment descriptors</w:t>
      </w:r>
      <w:r w:rsidRPr="000F29AA">
        <w:t xml:space="preserve"> assigned to this assessment must be covered across the </w:t>
      </w:r>
      <w:r w:rsidR="00EE1D79">
        <w:t>p</w:t>
      </w:r>
      <w:r w:rsidRPr="000F29AA">
        <w:t xml:space="preserve">roject </w:t>
      </w:r>
      <w:r w:rsidR="00EE1D79">
        <w:t>p</w:t>
      </w:r>
      <w:r w:rsidRPr="000F29AA">
        <w:t xml:space="preserve">roposal and the </w:t>
      </w:r>
      <w:r>
        <w:t>p</w:t>
      </w:r>
      <w:r w:rsidRPr="000F29AA">
        <w:t>resentation.</w:t>
      </w:r>
      <w:r>
        <w:t xml:space="preserve"> Apprentices should attempt to cover all required descriptors where possible so that the presentation and Q&amp;A can be used to explore any gaps.</w:t>
      </w:r>
    </w:p>
    <w:p w14:paraId="185D18F8" w14:textId="77777777" w:rsidR="00F611D6" w:rsidRDefault="00F611D6" w:rsidP="00F611D6">
      <w:pPr>
        <w:pStyle w:val="DSWNormal"/>
        <w:jc w:val="left"/>
      </w:pPr>
    </w:p>
    <w:p w14:paraId="4693B1BE" w14:textId="1B0324AA" w:rsidR="00F611D6" w:rsidRDefault="00F611D6" w:rsidP="00F611D6">
      <w:pPr>
        <w:pStyle w:val="DSWNormal"/>
        <w:jc w:val="left"/>
      </w:pPr>
      <w:r>
        <w:t xml:space="preserve">DSW has provided details against the grading descriptors to support apprentices in providing sufficient evidence. These can be found in the </w:t>
      </w:r>
      <w:r w:rsidRPr="009C4CAD">
        <w:rPr>
          <w:i/>
          <w:iCs/>
        </w:rPr>
        <w:t>Amplification</w:t>
      </w:r>
      <w:r>
        <w:t xml:space="preserve"> </w:t>
      </w:r>
      <w:r w:rsidR="002C1183">
        <w:t>d</w:t>
      </w:r>
      <w:r>
        <w:t>ocument.</w:t>
      </w:r>
    </w:p>
    <w:p w14:paraId="2B16A316" w14:textId="77777777" w:rsidR="00F611D6" w:rsidRDefault="00F611D6" w:rsidP="00F611D6">
      <w:pPr>
        <w:pStyle w:val="DSWNormal"/>
        <w:jc w:val="left"/>
      </w:pPr>
    </w:p>
    <w:p w14:paraId="1E7B4D66" w14:textId="35B347F1" w:rsidR="00F611D6" w:rsidRDefault="00F611D6" w:rsidP="00F611D6">
      <w:pPr>
        <w:pStyle w:val="DSWNormal"/>
        <w:jc w:val="left"/>
      </w:pPr>
      <w:r>
        <w:t xml:space="preserve">The </w:t>
      </w:r>
      <w:r w:rsidR="002C1183">
        <w:t xml:space="preserve">project proposal </w:t>
      </w:r>
      <w:r>
        <w:t>should be supplemented by product evidence which authenticates the apprentice’s account. This may include things such as emails, reports, minutes from meetings or project documentation. Apprentices must comply with Data Protection legislation as well as redacting any commercially sensitive information where appropriate.</w:t>
      </w:r>
      <w:bookmarkEnd w:id="7"/>
      <w:bookmarkEnd w:id="8"/>
    </w:p>
    <w:p w14:paraId="03D3E3C8" w14:textId="77777777" w:rsidR="0046106F" w:rsidRDefault="0046106F" w:rsidP="00F611D6">
      <w:pPr>
        <w:pStyle w:val="DSWNormal"/>
        <w:jc w:val="left"/>
      </w:pPr>
    </w:p>
    <w:p w14:paraId="3AACDD34" w14:textId="2270537F" w:rsidR="0046106F" w:rsidRDefault="0046106F" w:rsidP="00F611D6">
      <w:pPr>
        <w:pStyle w:val="DSWNormal"/>
        <w:jc w:val="left"/>
      </w:pPr>
      <w:r>
        <w:t xml:space="preserve">The </w:t>
      </w:r>
      <w:r w:rsidRPr="009974FB">
        <w:rPr>
          <w:i/>
          <w:iCs/>
        </w:rPr>
        <w:t>DSW</w:t>
      </w:r>
      <w:r>
        <w:t xml:space="preserve"> </w:t>
      </w:r>
      <w:r w:rsidRPr="009974FB">
        <w:rPr>
          <w:i/>
          <w:iCs/>
        </w:rPr>
        <w:t xml:space="preserve">Evidence Requirements </w:t>
      </w:r>
      <w:r>
        <w:t>document, available for download from epaPRO,</w:t>
      </w:r>
      <w:r w:rsidRPr="0065247E">
        <w:t xml:space="preserve"> provides </w:t>
      </w:r>
      <w:r>
        <w:t xml:space="preserve">further </w:t>
      </w:r>
      <w:r w:rsidRPr="0065247E">
        <w:t xml:space="preserve">guidance on </w:t>
      </w:r>
      <w:r>
        <w:t xml:space="preserve">the </w:t>
      </w:r>
      <w:r w:rsidRPr="0065247E">
        <w:t>type</w:t>
      </w:r>
      <w:r>
        <w:t>s</w:t>
      </w:r>
      <w:r w:rsidRPr="0065247E">
        <w:t xml:space="preserve"> of evidence </w:t>
      </w:r>
      <w:r>
        <w:t xml:space="preserve">that </w:t>
      </w:r>
      <w:r w:rsidRPr="0065247E">
        <w:t>can be</w:t>
      </w:r>
      <w:r>
        <w:t xml:space="preserve"> included as well as</w:t>
      </w:r>
      <w:r w:rsidRPr="0065247E">
        <w:t xml:space="preserve"> </w:t>
      </w:r>
      <w:r>
        <w:t xml:space="preserve">suggestions </w:t>
      </w:r>
      <w:r w:rsidRPr="0065247E">
        <w:t xml:space="preserve">on how to ensure </w:t>
      </w:r>
      <w:r>
        <w:t>that the evidence is v</w:t>
      </w:r>
      <w:r w:rsidRPr="00526E9D">
        <w:t xml:space="preserve">alid, </w:t>
      </w:r>
      <w:r>
        <w:t>a</w:t>
      </w:r>
      <w:r w:rsidRPr="00526E9D">
        <w:t xml:space="preserve">uthentic, </w:t>
      </w:r>
      <w:r>
        <w:t>r</w:t>
      </w:r>
      <w:r w:rsidRPr="00526E9D">
        <w:t xml:space="preserve">eliable, </w:t>
      </w:r>
      <w:r>
        <w:t>c</w:t>
      </w:r>
      <w:r w:rsidRPr="00526E9D">
        <w:t xml:space="preserve">urrent, and </w:t>
      </w:r>
      <w:r>
        <w:t>s</w:t>
      </w:r>
      <w:r w:rsidRPr="00526E9D">
        <w:t>ufficient</w:t>
      </w:r>
      <w:r>
        <w:t>.</w:t>
      </w:r>
    </w:p>
    <w:p w14:paraId="7B5503B0" w14:textId="77777777" w:rsidR="00F611D6" w:rsidRDefault="00F611D6" w:rsidP="00F611D6">
      <w:pPr>
        <w:pStyle w:val="DSWNormal"/>
        <w:jc w:val="left"/>
      </w:pPr>
    </w:p>
    <w:p w14:paraId="077B7BA4" w14:textId="4428EE6F" w:rsidR="00F611D6" w:rsidRDefault="00F611D6" w:rsidP="00F611D6">
      <w:pPr>
        <w:pStyle w:val="DSWNormal"/>
        <w:jc w:val="left"/>
      </w:pPr>
      <w:r>
        <w:t xml:space="preserve">Evidence of leadership support of the </w:t>
      </w:r>
      <w:r w:rsidR="002C1183">
        <w:t>project proposal</w:t>
      </w:r>
      <w:r>
        <w:t>, detailing what has been implemented to date, must be included as an appendix. This could be an email, letter or other written confirmation. A template has been provided for employers to use if they wish. Leadership support will be discussed during the presentation.</w:t>
      </w:r>
    </w:p>
    <w:p w14:paraId="2742EA11" w14:textId="77777777" w:rsidR="00F611D6" w:rsidRDefault="00F611D6" w:rsidP="00F611D6">
      <w:pPr>
        <w:pStyle w:val="DSWNormal"/>
        <w:jc w:val="left"/>
      </w:pPr>
    </w:p>
    <w:bookmarkStart w:id="9" w:name="_MON_1679393594"/>
    <w:bookmarkEnd w:id="9"/>
    <w:p w14:paraId="077FE55D" w14:textId="7C426C05" w:rsidR="00F611D6" w:rsidRPr="000F564D" w:rsidRDefault="00F611D6" w:rsidP="000F564D">
      <w:pPr>
        <w:pStyle w:val="DSWNormal"/>
        <w:jc w:val="left"/>
      </w:pPr>
      <w:r>
        <w:object w:dxaOrig="1520" w:dyaOrig="985" w14:anchorId="35F3A641">
          <v:shape id="_x0000_i1028" type="#_x0000_t75" style="width:79.2pt;height:50.4pt" o:ole="">
            <v:imagedata r:id="rId28" o:title=""/>
          </v:shape>
          <o:OLEObject Type="Embed" ProgID="Word.Document.12" ShapeID="_x0000_i1028" DrawAspect="Icon" ObjectID="_1815566425" r:id="rId29">
            <o:FieldCodes>\s</o:FieldCodes>
          </o:OLEObject>
        </w:object>
      </w:r>
    </w:p>
    <w:p w14:paraId="508ED96E" w14:textId="77777777" w:rsidR="00F611D6" w:rsidRDefault="00F611D6" w:rsidP="00F611D6">
      <w:pPr>
        <w:pStyle w:val="Heading2"/>
        <w:jc w:val="left"/>
      </w:pPr>
      <w:r w:rsidRPr="00513AE7">
        <w:t xml:space="preserve">Completing the </w:t>
      </w:r>
      <w:r>
        <w:t xml:space="preserve">Project Proposal </w:t>
      </w:r>
    </w:p>
    <w:p w14:paraId="13383717" w14:textId="3DF4B482" w:rsidR="00F611D6" w:rsidRDefault="00F611D6" w:rsidP="00F611D6">
      <w:pPr>
        <w:pStyle w:val="DSWNormal"/>
        <w:jc w:val="left"/>
      </w:pPr>
      <w:r>
        <w:t xml:space="preserve">The </w:t>
      </w:r>
      <w:r w:rsidR="002C1183" w:rsidRPr="009C4CAD">
        <w:rPr>
          <w:i/>
          <w:iCs/>
        </w:rPr>
        <w:t xml:space="preserve">Project Proposal </w:t>
      </w:r>
      <w:r w:rsidRPr="009C4CAD">
        <w:rPr>
          <w:i/>
          <w:iCs/>
        </w:rPr>
        <w:t xml:space="preserve">Guidance </w:t>
      </w:r>
      <w:r>
        <w:t>document embedded below provides in-depth detail about how to develop the proposal and what is expected of the apprentice. It should be carefully reviewed before beginning.</w:t>
      </w:r>
    </w:p>
    <w:p w14:paraId="6EA636EF" w14:textId="77777777" w:rsidR="00F611D6" w:rsidRDefault="00F611D6" w:rsidP="00F611D6">
      <w:pPr>
        <w:pStyle w:val="DSWNormal"/>
        <w:jc w:val="left"/>
      </w:pPr>
    </w:p>
    <w:bookmarkStart w:id="10" w:name="_MON_1764162686"/>
    <w:bookmarkEnd w:id="10"/>
    <w:p w14:paraId="799656E5" w14:textId="77777777" w:rsidR="00F611D6" w:rsidRDefault="00F611D6" w:rsidP="00F611D6">
      <w:pPr>
        <w:pStyle w:val="DSWNormal"/>
        <w:jc w:val="left"/>
      </w:pPr>
      <w:r>
        <w:object w:dxaOrig="1543" w:dyaOrig="991" w14:anchorId="5F3DDD22">
          <v:shape id="_x0000_i1029" type="#_x0000_t75" style="width:79.25pt;height:50.4pt" o:ole="">
            <v:imagedata r:id="rId30" o:title=""/>
          </v:shape>
          <o:OLEObject Type="Embed" ProgID="Word.Document.12" ShapeID="_x0000_i1029" DrawAspect="Icon" ObjectID="_1815566426" r:id="rId31">
            <o:FieldCodes>\s</o:FieldCodes>
          </o:OLEObject>
        </w:object>
      </w:r>
    </w:p>
    <w:p w14:paraId="17909AEF" w14:textId="77777777" w:rsidR="00F611D6" w:rsidRDefault="00F611D6" w:rsidP="00F611D6">
      <w:pPr>
        <w:pStyle w:val="DSWNormal"/>
        <w:jc w:val="left"/>
      </w:pPr>
    </w:p>
    <w:p w14:paraId="062D97DC" w14:textId="0FE35EC4" w:rsidR="00403A7E" w:rsidRDefault="00F611D6" w:rsidP="000F564D">
      <w:pPr>
        <w:pStyle w:val="DSWNormal"/>
        <w:jc w:val="left"/>
      </w:pPr>
      <w:r w:rsidRPr="000F29AA">
        <w:t xml:space="preserve">The </w:t>
      </w:r>
      <w:r w:rsidR="002C1183" w:rsidRPr="000F29AA">
        <w:t xml:space="preserve">project proposal </w:t>
      </w:r>
      <w:r w:rsidRPr="000F29AA">
        <w:t>should be completed using</w:t>
      </w:r>
      <w:r>
        <w:t xml:space="preserve"> either the template provided below or, if preferred, their own</w:t>
      </w:r>
      <w:r w:rsidRPr="000F29AA">
        <w:t xml:space="preserve"> </w:t>
      </w:r>
      <w:r>
        <w:t>document</w:t>
      </w:r>
      <w:r w:rsidRPr="000F29AA">
        <w:t xml:space="preserve">. The final </w:t>
      </w:r>
      <w:r w:rsidR="002C1183" w:rsidRPr="000F29AA">
        <w:t>project pr</w:t>
      </w:r>
      <w:r w:rsidRPr="000F29AA">
        <w:t xml:space="preserve">oposal should be referenced to make it clear which sections meet which </w:t>
      </w:r>
      <w:r>
        <w:t>assessment descriptors</w:t>
      </w:r>
      <w:r w:rsidRPr="000F29AA">
        <w:t xml:space="preserve">. Instructions on how to complete this are included in the attached template. </w:t>
      </w:r>
    </w:p>
    <w:p w14:paraId="6E449E40" w14:textId="77777777" w:rsidR="00403A7E" w:rsidRDefault="00403A7E" w:rsidP="000F564D">
      <w:pPr>
        <w:pStyle w:val="DSWNormal"/>
        <w:jc w:val="left"/>
      </w:pPr>
    </w:p>
    <w:p w14:paraId="52E248A3" w14:textId="77777777" w:rsidR="00403A7E" w:rsidRDefault="00403A7E" w:rsidP="000F564D">
      <w:pPr>
        <w:pStyle w:val="DSWNormal"/>
        <w:jc w:val="left"/>
      </w:pPr>
    </w:p>
    <w:bookmarkStart w:id="11" w:name="_MON_1795344391"/>
    <w:bookmarkEnd w:id="11"/>
    <w:p w14:paraId="127499B1" w14:textId="669D7889" w:rsidR="00F611D6" w:rsidRDefault="00D75D89" w:rsidP="00F611D6">
      <w:pPr>
        <w:pStyle w:val="DSWNormal"/>
        <w:jc w:val="left"/>
      </w:pPr>
      <w:r>
        <w:object w:dxaOrig="1520" w:dyaOrig="987" w14:anchorId="6359532A">
          <v:shape id="_x0000_i1030" type="#_x0000_t75" style="width:78.6pt;height:49.8pt" o:ole="">
            <v:imagedata r:id="rId32" o:title=""/>
          </v:shape>
          <o:OLEObject Type="Embed" ProgID="Excel.Sheet.12" ShapeID="_x0000_i1030" DrawAspect="Icon" ObjectID="_1815566427" r:id="rId33"/>
        </w:object>
      </w:r>
      <w:bookmarkStart w:id="12" w:name="_MON_1764162734"/>
      <w:bookmarkEnd w:id="12"/>
      <w:r w:rsidR="00F611D6">
        <w:object w:dxaOrig="1543" w:dyaOrig="991" w14:anchorId="74D86F16">
          <v:shape id="_x0000_i1031" type="#_x0000_t75" style="width:79.25pt;height:50.4pt" o:ole="">
            <v:imagedata r:id="rId34" o:title=""/>
          </v:shape>
          <o:OLEObject Type="Embed" ProgID="Word.Document.12" ShapeID="_x0000_i1031" DrawAspect="Icon" ObjectID="_1815566428" r:id="rId35">
            <o:FieldCodes>\s</o:FieldCodes>
          </o:OLEObject>
        </w:object>
      </w:r>
    </w:p>
    <w:p w14:paraId="1E38E22F" w14:textId="77777777" w:rsidR="00F611D6" w:rsidRDefault="00F611D6" w:rsidP="00F611D6">
      <w:pPr>
        <w:pStyle w:val="DSWNormal"/>
        <w:jc w:val="left"/>
      </w:pPr>
    </w:p>
    <w:p w14:paraId="2BC22FF5" w14:textId="192ED3D5" w:rsidR="00B77884" w:rsidRDefault="00B77884" w:rsidP="00B77884">
      <w:pPr>
        <w:pStyle w:val="DSWNormal"/>
        <w:jc w:val="left"/>
      </w:pPr>
      <w:r w:rsidRPr="000F29AA">
        <w:t xml:space="preserve">Before submitting their final project proposal for assessment, the </w:t>
      </w:r>
      <w:r>
        <w:t>a</w:t>
      </w:r>
      <w:r w:rsidRPr="000F29AA">
        <w:t xml:space="preserve">pprentice must complete the </w:t>
      </w:r>
      <w:r w:rsidR="00603543">
        <w:t>above</w:t>
      </w:r>
      <w:r w:rsidRPr="000F29AA">
        <w:t xml:space="preserve"> </w:t>
      </w:r>
      <w:r w:rsidR="00EE1D79">
        <w:t>r</w:t>
      </w:r>
      <w:r w:rsidRPr="000F29AA">
        <w:t xml:space="preserve">eferencing </w:t>
      </w:r>
      <w:r w:rsidR="00603543">
        <w:t>t</w:t>
      </w:r>
      <w:r w:rsidRPr="000F29AA">
        <w:t xml:space="preserve">able to indicate which sections of the project proposal and </w:t>
      </w:r>
      <w:r>
        <w:t>p</w:t>
      </w:r>
      <w:r w:rsidRPr="000F29AA">
        <w:t>resentation meet each of the required KSBs</w:t>
      </w:r>
      <w:r>
        <w:t xml:space="preserve"> and assessment descriptors</w:t>
      </w:r>
      <w:r w:rsidRPr="000F29AA">
        <w:t>.</w:t>
      </w:r>
    </w:p>
    <w:p w14:paraId="72955316" w14:textId="77777777" w:rsidR="00B77884" w:rsidRDefault="00B77884" w:rsidP="00F611D6">
      <w:pPr>
        <w:pStyle w:val="DSWNormal"/>
        <w:jc w:val="left"/>
      </w:pPr>
    </w:p>
    <w:p w14:paraId="0749F879" w14:textId="75005A74" w:rsidR="00F611D6" w:rsidRPr="000F29AA" w:rsidRDefault="00F611D6" w:rsidP="00F611D6">
      <w:pPr>
        <w:pStyle w:val="DSWNormal"/>
        <w:jc w:val="left"/>
      </w:pPr>
      <w:r w:rsidRPr="00513AE7">
        <w:t xml:space="preserve">Once </w:t>
      </w:r>
      <w:r w:rsidR="002C1183" w:rsidRPr="00513AE7">
        <w:t xml:space="preserve">the </w:t>
      </w:r>
      <w:r w:rsidR="002C1183">
        <w:t>p</w:t>
      </w:r>
      <w:r w:rsidR="002C1183" w:rsidRPr="00513AE7">
        <w:t>roject</w:t>
      </w:r>
      <w:r w:rsidR="002C1183">
        <w:t xml:space="preserve"> proposal</w:t>
      </w:r>
      <w:r w:rsidR="002C1183" w:rsidRPr="00513AE7">
        <w:t xml:space="preserve"> </w:t>
      </w:r>
      <w:r w:rsidRPr="00513AE7">
        <w:t>has been completed</w:t>
      </w:r>
      <w:r w:rsidR="002C1183">
        <w:t>,</w:t>
      </w:r>
      <w:r>
        <w:t xml:space="preserve"> it must </w:t>
      </w:r>
      <w:r w:rsidRPr="00513AE7">
        <w:t xml:space="preserve">be sent to </w:t>
      </w:r>
      <w:r>
        <w:t>DSW</w:t>
      </w:r>
      <w:r w:rsidRPr="00513AE7">
        <w:t xml:space="preserve"> for assessment against </w:t>
      </w:r>
      <w:r w:rsidRPr="000F29AA">
        <w:t xml:space="preserve">the standard. The </w:t>
      </w:r>
      <w:r w:rsidR="00620358">
        <w:t>IEPA</w:t>
      </w:r>
      <w:r w:rsidRPr="000F29AA">
        <w:t xml:space="preserve"> will assess the </w:t>
      </w:r>
      <w:r w:rsidR="002C1183" w:rsidRPr="000F29AA">
        <w:t>project p</w:t>
      </w:r>
      <w:r w:rsidRPr="000F29AA">
        <w:t>roposa</w:t>
      </w:r>
      <w:r>
        <w:t xml:space="preserve">l; </w:t>
      </w:r>
      <w:r w:rsidRPr="000F29AA">
        <w:t xml:space="preserve">no feedback can be given prior to the </w:t>
      </w:r>
      <w:r w:rsidR="00CE2FF5">
        <w:t>p</w:t>
      </w:r>
      <w:r w:rsidRPr="000F29AA">
        <w:t xml:space="preserve">resentation and </w:t>
      </w:r>
      <w:r w:rsidR="00CE2FF5">
        <w:t>q</w:t>
      </w:r>
      <w:r w:rsidRPr="000F29AA">
        <w:t xml:space="preserve">uestioning taking place. </w:t>
      </w:r>
    </w:p>
    <w:p w14:paraId="3BCDF3CD" w14:textId="77777777" w:rsidR="00F611D6" w:rsidRPr="000F29AA" w:rsidRDefault="00F611D6" w:rsidP="00F611D6">
      <w:pPr>
        <w:pStyle w:val="DSWNormal"/>
        <w:jc w:val="left"/>
      </w:pPr>
    </w:p>
    <w:p w14:paraId="670EE200" w14:textId="74B05D99" w:rsidR="00F611D6" w:rsidRPr="000F29AA" w:rsidRDefault="00F611D6" w:rsidP="00F611D6">
      <w:pPr>
        <w:pStyle w:val="DotBullet"/>
        <w:spacing w:line="259" w:lineRule="auto"/>
        <w:jc w:val="left"/>
      </w:pPr>
      <w:r w:rsidRPr="000F29AA">
        <w:t xml:space="preserve">If the </w:t>
      </w:r>
      <w:r w:rsidR="002C1183" w:rsidRPr="000F29AA">
        <w:t>project pr</w:t>
      </w:r>
      <w:r w:rsidRPr="000F29AA">
        <w:t xml:space="preserve">oposal and </w:t>
      </w:r>
      <w:r>
        <w:t>p</w:t>
      </w:r>
      <w:r w:rsidRPr="000F29AA">
        <w:t>resentation are not submitted within 12 weeks of the agreed start date</w:t>
      </w:r>
      <w:r>
        <w:t xml:space="preserve">, this assessment method will be marked as a </w:t>
      </w:r>
      <w:proofErr w:type="gramStart"/>
      <w:r w:rsidR="00603543">
        <w:t>f</w:t>
      </w:r>
      <w:r>
        <w:t>ail</w:t>
      </w:r>
      <w:proofErr w:type="gramEnd"/>
      <w:r>
        <w:t>.</w:t>
      </w:r>
    </w:p>
    <w:p w14:paraId="5CEFB75D" w14:textId="2A7D5625" w:rsidR="00D922C6" w:rsidRPr="00D922C6" w:rsidRDefault="00E27CB0" w:rsidP="00843FC9">
      <w:pPr>
        <w:pStyle w:val="DotBullet"/>
        <w:jc w:val="left"/>
      </w:pPr>
      <w:r>
        <w:t>P</w:t>
      </w:r>
      <w:r w:rsidR="002C1183" w:rsidRPr="000F29AA">
        <w:t xml:space="preserve">roject proposals </w:t>
      </w:r>
      <w:r w:rsidR="00F611D6">
        <w:t xml:space="preserve">must be between 3,600 and 4,400 words. Any proposals </w:t>
      </w:r>
      <w:r w:rsidR="00D922C6" w:rsidRPr="00D922C6">
        <w:t xml:space="preserve">under the minimum word count will be assessed as submitted. </w:t>
      </w:r>
      <w:r w:rsidR="00C930F2">
        <w:t>Any</w:t>
      </w:r>
      <w:r w:rsidR="00D922C6" w:rsidRPr="00D922C6">
        <w:t xml:space="preserve"> over the maximum will be assessed up to 4,400 words, with anything over being disregarded.</w:t>
      </w:r>
      <w:r w:rsidR="00D922C6" w:rsidRPr="00D922C6">
        <w:rPr>
          <w:rFonts w:ascii="Arial" w:hAnsi="Arial" w:cs="Arial"/>
        </w:rPr>
        <w:t>​</w:t>
      </w:r>
    </w:p>
    <w:p w14:paraId="61853800" w14:textId="3DE1AD82" w:rsidR="00F611D6" w:rsidRPr="007C44B3" w:rsidRDefault="00F611D6" w:rsidP="00A81D74">
      <w:pPr>
        <w:pStyle w:val="DotBullet"/>
        <w:spacing w:line="259" w:lineRule="auto"/>
        <w:jc w:val="left"/>
      </w:pPr>
      <w:r w:rsidRPr="000F29AA">
        <w:t>The word count includes tables, graphs and figures but does not include annexes or references</w:t>
      </w:r>
      <w:r>
        <w:t>/citations.</w:t>
      </w:r>
    </w:p>
    <w:p w14:paraId="4EC251AF" w14:textId="2A67DCAA" w:rsidR="00F611D6" w:rsidRPr="00FB74FD" w:rsidRDefault="00F611D6" w:rsidP="00F611D6">
      <w:pPr>
        <w:pStyle w:val="Heading2"/>
        <w:jc w:val="left"/>
      </w:pPr>
      <w:r>
        <w:t>Presentation and Questioning</w:t>
      </w:r>
    </w:p>
    <w:p w14:paraId="0FC47FD1" w14:textId="1CC2F64D" w:rsidR="00F611D6" w:rsidRPr="00CB7D4D" w:rsidRDefault="00F611D6" w:rsidP="00F611D6">
      <w:pPr>
        <w:pStyle w:val="DSWNormal"/>
        <w:jc w:val="left"/>
      </w:pPr>
      <w:r w:rsidRPr="00CB7D4D">
        <w:t xml:space="preserve">The </w:t>
      </w:r>
      <w:r>
        <w:t>p</w:t>
      </w:r>
      <w:r w:rsidRPr="00CB7D4D">
        <w:t xml:space="preserve">resentation must be submitted with the </w:t>
      </w:r>
      <w:r w:rsidR="002C1183" w:rsidRPr="00CB7D4D">
        <w:t>project proposal</w:t>
      </w:r>
      <w:r w:rsidRPr="00CB7D4D">
        <w:t xml:space="preserve">. The </w:t>
      </w:r>
      <w:r w:rsidR="002C1183" w:rsidRPr="00CB7D4D">
        <w:t>presentation and questioning</w:t>
      </w:r>
      <w:r w:rsidRPr="00CB7D4D">
        <w:t xml:space="preserve"> will take place at least </w:t>
      </w:r>
      <w:r w:rsidR="002C1183">
        <w:t>two</w:t>
      </w:r>
      <w:r w:rsidRPr="00CB7D4D">
        <w:t xml:space="preserve"> weeks later to allow the </w:t>
      </w:r>
      <w:r w:rsidR="00620358">
        <w:t>IEPA</w:t>
      </w:r>
      <w:r w:rsidRPr="00CB7D4D">
        <w:t xml:space="preserve"> time to assess the submitted materials and prepare for the </w:t>
      </w:r>
      <w:r>
        <w:t>questioning section of the assessment</w:t>
      </w:r>
      <w:r w:rsidRPr="00CB7D4D">
        <w:t>.</w:t>
      </w:r>
    </w:p>
    <w:p w14:paraId="00683538" w14:textId="77777777" w:rsidR="00F611D6" w:rsidRPr="00CB7D4D" w:rsidRDefault="00F611D6" w:rsidP="00F611D6">
      <w:pPr>
        <w:pStyle w:val="DSWNormal"/>
        <w:jc w:val="left"/>
      </w:pPr>
    </w:p>
    <w:p w14:paraId="38CE52FA" w14:textId="66CC2988" w:rsidR="00F611D6" w:rsidRDefault="00F611D6" w:rsidP="00F611D6">
      <w:pPr>
        <w:pStyle w:val="DSWNormal"/>
        <w:jc w:val="left"/>
      </w:pPr>
      <w:r w:rsidRPr="00CB7D4D">
        <w:t xml:space="preserve">The </w:t>
      </w:r>
      <w:r w:rsidR="002C1183" w:rsidRPr="00CB7D4D">
        <w:t xml:space="preserve">presentation and questioning </w:t>
      </w:r>
      <w:r w:rsidRPr="00CB7D4D">
        <w:t xml:space="preserve">will last for 60 minutes with an additional </w:t>
      </w:r>
      <w:r w:rsidR="00E27CB0">
        <w:t>six</w:t>
      </w:r>
      <w:r w:rsidRPr="00CB7D4D">
        <w:t xml:space="preserve"> minutes at the discretion of the </w:t>
      </w:r>
      <w:r w:rsidR="00620358">
        <w:t>IEPA</w:t>
      </w:r>
      <w:r w:rsidRPr="00CB7D4D">
        <w:t xml:space="preserve">. The </w:t>
      </w:r>
      <w:r>
        <w:t>p</w:t>
      </w:r>
      <w:r w:rsidRPr="00CB7D4D">
        <w:t xml:space="preserve">resentation will typically last 20 minutes and the </w:t>
      </w:r>
      <w:r w:rsidR="00B76D99">
        <w:t>q</w:t>
      </w:r>
      <w:r w:rsidRPr="00CB7D4D">
        <w:t xml:space="preserve">uestioning typically 40 </w:t>
      </w:r>
      <w:r w:rsidR="002C1183">
        <w:t>minutes</w:t>
      </w:r>
      <w:r w:rsidRPr="00CB7D4D">
        <w:t xml:space="preserve">. </w:t>
      </w:r>
      <w:r w:rsidRPr="00291400">
        <w:t xml:space="preserve">The </w:t>
      </w:r>
      <w:r w:rsidR="00620358">
        <w:t>IEPA</w:t>
      </w:r>
      <w:r w:rsidRPr="00291400">
        <w:t xml:space="preserve"> will draw the </w:t>
      </w:r>
      <w:r>
        <w:t>p</w:t>
      </w:r>
      <w:r w:rsidRPr="00291400">
        <w:t>resentation to a close after 30 minutes.</w:t>
      </w:r>
      <w:r>
        <w:t xml:space="preserve"> </w:t>
      </w:r>
      <w:r w:rsidRPr="00CB7D4D">
        <w:t xml:space="preserve">Anything exceeding 66 minutes will not be assessed. </w:t>
      </w:r>
    </w:p>
    <w:p w14:paraId="47591603" w14:textId="77777777" w:rsidR="005E5D51" w:rsidRDefault="005E5D51" w:rsidP="00F611D6">
      <w:pPr>
        <w:pStyle w:val="DSWNormal"/>
        <w:jc w:val="left"/>
      </w:pPr>
    </w:p>
    <w:p w14:paraId="7A8D4513" w14:textId="4BFEEB5E" w:rsidR="005E5D51" w:rsidRPr="00480339" w:rsidRDefault="005E5D51" w:rsidP="005E5D51">
      <w:pPr>
        <w:pStyle w:val="DSWNormal"/>
        <w:jc w:val="left"/>
      </w:pPr>
      <w:r>
        <w:t xml:space="preserve">For further information regarding how the live assessment will be conducted, please refer to the </w:t>
      </w:r>
      <w:r>
        <w:rPr>
          <w:i/>
          <w:iCs/>
        </w:rPr>
        <w:t>DSW Conditions for Live Assessment</w:t>
      </w:r>
      <w:r w:rsidR="00B76D99">
        <w:rPr>
          <w:i/>
          <w:iCs/>
        </w:rPr>
        <w:t>s</w:t>
      </w:r>
      <w:r>
        <w:rPr>
          <w:i/>
          <w:iCs/>
        </w:rPr>
        <w:t xml:space="preserve"> </w:t>
      </w:r>
      <w:r>
        <w:t xml:space="preserve">document. This is available for download on epaPRO. </w:t>
      </w:r>
    </w:p>
    <w:p w14:paraId="5E520C0C" w14:textId="77777777" w:rsidR="00F611D6" w:rsidRPr="00CB7D4D" w:rsidRDefault="00F611D6" w:rsidP="00F611D6">
      <w:pPr>
        <w:pStyle w:val="DSWNormal"/>
        <w:jc w:val="left"/>
      </w:pPr>
    </w:p>
    <w:p w14:paraId="0CA51EAD" w14:textId="0002F79F" w:rsidR="00F611D6" w:rsidRPr="00CB7D4D" w:rsidRDefault="00F611D6" w:rsidP="00F611D6">
      <w:pPr>
        <w:pStyle w:val="DSWNormal"/>
        <w:jc w:val="left"/>
      </w:pPr>
      <w:r w:rsidRPr="00CB7D4D">
        <w:t xml:space="preserve">The </w:t>
      </w:r>
      <w:r>
        <w:t>p</w:t>
      </w:r>
      <w:r w:rsidRPr="00CB7D4D">
        <w:t xml:space="preserve">resentation </w:t>
      </w:r>
      <w:r w:rsidR="00B17AD6">
        <w:t>must</w:t>
      </w:r>
      <w:r w:rsidR="00B17AD6" w:rsidRPr="00CB7D4D">
        <w:t xml:space="preserve"> </w:t>
      </w:r>
      <w:r w:rsidRPr="00CB7D4D">
        <w:t xml:space="preserve">cover the following points and the </w:t>
      </w:r>
      <w:r w:rsidR="00620358">
        <w:t>IEPA</w:t>
      </w:r>
      <w:r w:rsidRPr="00CB7D4D">
        <w:t xml:space="preserve"> will have prepared a question based on each of them</w:t>
      </w:r>
      <w:r w:rsidR="00211CEC">
        <w:t>:</w:t>
      </w:r>
    </w:p>
    <w:p w14:paraId="35967F0E" w14:textId="77777777" w:rsidR="00F611D6" w:rsidRPr="00CB7D4D" w:rsidRDefault="00F611D6" w:rsidP="00F611D6">
      <w:pPr>
        <w:pStyle w:val="DSWNormal"/>
      </w:pPr>
    </w:p>
    <w:p w14:paraId="69951C5E" w14:textId="32374E77" w:rsidR="00F611D6" w:rsidRPr="003D37C6" w:rsidRDefault="00211CEC" w:rsidP="00F611D6">
      <w:pPr>
        <w:pStyle w:val="DotBullet"/>
        <w:spacing w:line="259" w:lineRule="auto"/>
        <w:jc w:val="left"/>
      </w:pPr>
      <w:r>
        <w:t>o</w:t>
      </w:r>
      <w:r w:rsidR="00F611D6" w:rsidRPr="003D37C6">
        <w:t>perational management such as business tools, management systems, identifying and overcoming barriers, identifying opportunities and interpretation of data</w:t>
      </w:r>
      <w:r w:rsidR="005F23CB">
        <w:t>.</w:t>
      </w:r>
      <w:r w:rsidR="00F611D6" w:rsidRPr="003D37C6">
        <w:t xml:space="preserve"> </w:t>
      </w:r>
    </w:p>
    <w:p w14:paraId="186E2BA6" w14:textId="6C1244F7" w:rsidR="00F611D6" w:rsidRPr="003D37C6" w:rsidRDefault="00211CEC" w:rsidP="00F611D6">
      <w:pPr>
        <w:pStyle w:val="DotBullet"/>
        <w:spacing w:line="259" w:lineRule="auto"/>
        <w:jc w:val="left"/>
      </w:pPr>
      <w:r>
        <w:t>p</w:t>
      </w:r>
      <w:r w:rsidR="00F611D6" w:rsidRPr="003D37C6">
        <w:t>roject management such as using tools and techniques to plan and deliver outcomes, approaches to identifying and managing risks</w:t>
      </w:r>
      <w:r w:rsidR="005F23CB">
        <w:t>.</w:t>
      </w:r>
    </w:p>
    <w:p w14:paraId="558D4F8D" w14:textId="40A1682B" w:rsidR="00F611D6" w:rsidRPr="003D37C6" w:rsidRDefault="00211CEC" w:rsidP="00F611D6">
      <w:pPr>
        <w:pStyle w:val="DotBullet"/>
        <w:spacing w:line="259" w:lineRule="auto"/>
        <w:jc w:val="left"/>
      </w:pPr>
      <w:r>
        <w:t>f</w:t>
      </w:r>
      <w:r w:rsidR="00F611D6" w:rsidRPr="003D37C6">
        <w:t>inance such as monitoring budgets and financial implications</w:t>
      </w:r>
      <w:r w:rsidR="005F23CB">
        <w:t>.</w:t>
      </w:r>
      <w:r w:rsidR="00F611D6" w:rsidRPr="003D37C6">
        <w:t xml:space="preserve"> </w:t>
      </w:r>
    </w:p>
    <w:p w14:paraId="2931C2AB" w14:textId="5336BAA6" w:rsidR="00F611D6" w:rsidRPr="003D37C6" w:rsidRDefault="00211CEC" w:rsidP="00F611D6">
      <w:pPr>
        <w:pStyle w:val="DotBullet"/>
        <w:spacing w:line="259" w:lineRule="auto"/>
        <w:jc w:val="left"/>
      </w:pPr>
      <w:r>
        <w:t>l</w:t>
      </w:r>
      <w:r w:rsidR="00F611D6" w:rsidRPr="003D37C6">
        <w:t>eading people and supporting management of change</w:t>
      </w:r>
      <w:r w:rsidR="005F23CB">
        <w:t>.</w:t>
      </w:r>
      <w:r w:rsidR="00F611D6" w:rsidRPr="003D37C6">
        <w:t xml:space="preserve"> </w:t>
      </w:r>
    </w:p>
    <w:p w14:paraId="7505E9EB" w14:textId="5338AF39" w:rsidR="00F611D6" w:rsidRPr="003D37C6" w:rsidRDefault="00211CEC" w:rsidP="00F611D6">
      <w:pPr>
        <w:pStyle w:val="DotBullet"/>
        <w:spacing w:line="259" w:lineRule="auto"/>
        <w:jc w:val="left"/>
      </w:pPr>
      <w:r>
        <w:t>b</w:t>
      </w:r>
      <w:r w:rsidR="00F611D6" w:rsidRPr="003D37C6">
        <w:t>uilding relationships</w:t>
      </w:r>
      <w:r w:rsidR="005F23CB">
        <w:t>.</w:t>
      </w:r>
      <w:r w:rsidR="00F611D6" w:rsidRPr="003D37C6">
        <w:t xml:space="preserve"> </w:t>
      </w:r>
    </w:p>
    <w:p w14:paraId="7EEBC75D" w14:textId="6BD6BCFF" w:rsidR="00F611D6" w:rsidRPr="003D37C6" w:rsidRDefault="0097579A" w:rsidP="00F611D6">
      <w:pPr>
        <w:pStyle w:val="DotBullet"/>
        <w:spacing w:line="259" w:lineRule="auto"/>
        <w:jc w:val="left"/>
      </w:pPr>
      <w:r>
        <w:t>c</w:t>
      </w:r>
      <w:r w:rsidR="00F611D6" w:rsidRPr="003D37C6">
        <w:t>ommunication skills</w:t>
      </w:r>
      <w:r w:rsidR="005F23CB">
        <w:t>.</w:t>
      </w:r>
      <w:r w:rsidR="00F611D6" w:rsidRPr="003D37C6">
        <w:t xml:space="preserve"> </w:t>
      </w:r>
    </w:p>
    <w:p w14:paraId="364C49AD" w14:textId="3469BF0F" w:rsidR="00F611D6" w:rsidRPr="003D37C6" w:rsidRDefault="0097579A" w:rsidP="00F611D6">
      <w:pPr>
        <w:pStyle w:val="DotBullet"/>
        <w:spacing w:line="259" w:lineRule="auto"/>
        <w:jc w:val="left"/>
      </w:pPr>
      <w:r>
        <w:t>m</w:t>
      </w:r>
      <w:r w:rsidR="00F611D6" w:rsidRPr="003D37C6">
        <w:t>anaging self, such as prioritising activities and time management</w:t>
      </w:r>
      <w:r w:rsidR="005F23CB">
        <w:t>.</w:t>
      </w:r>
      <w:r w:rsidR="00F611D6" w:rsidRPr="003D37C6">
        <w:t xml:space="preserve"> </w:t>
      </w:r>
    </w:p>
    <w:p w14:paraId="27B33450" w14:textId="2AA0C45F" w:rsidR="00F611D6" w:rsidRPr="003D37C6" w:rsidRDefault="0097579A" w:rsidP="00F611D6">
      <w:pPr>
        <w:pStyle w:val="DotBullet"/>
        <w:spacing w:line="259" w:lineRule="auto"/>
        <w:jc w:val="left"/>
      </w:pPr>
      <w:r>
        <w:t>d</w:t>
      </w:r>
      <w:r w:rsidR="00F611D6" w:rsidRPr="003D37C6">
        <w:t>ecision making and using evaluation techniques to support the process</w:t>
      </w:r>
      <w:r w:rsidR="005F23CB">
        <w:t>.</w:t>
      </w:r>
    </w:p>
    <w:p w14:paraId="20EA98F6" w14:textId="4DC7D325" w:rsidR="00F611D6" w:rsidRPr="00CB7D4D" w:rsidRDefault="0097579A" w:rsidP="00F611D6">
      <w:pPr>
        <w:pStyle w:val="DotBullet"/>
        <w:spacing w:line="259" w:lineRule="auto"/>
        <w:jc w:val="left"/>
      </w:pPr>
      <w:r>
        <w:t>p</w:t>
      </w:r>
      <w:r w:rsidR="00F611D6" w:rsidRPr="003D37C6">
        <w:t>rogress</w:t>
      </w:r>
      <w:r w:rsidR="00F611D6" w:rsidRPr="00CB7D4D">
        <w:t xml:space="preserve"> of the implementation of the </w:t>
      </w:r>
      <w:r w:rsidR="00255CD2">
        <w:t>p</w:t>
      </w:r>
      <w:r w:rsidR="00F611D6" w:rsidRPr="00CB7D4D">
        <w:t xml:space="preserve">roject </w:t>
      </w:r>
      <w:r w:rsidR="00E27CB0">
        <w:t>p</w:t>
      </w:r>
      <w:r w:rsidR="00F611D6" w:rsidRPr="00CB7D4D">
        <w:t>roposal to date</w:t>
      </w:r>
      <w:r w:rsidR="00E27CB0">
        <w:t>.</w:t>
      </w:r>
    </w:p>
    <w:p w14:paraId="62FADC2C" w14:textId="77777777" w:rsidR="00F611D6" w:rsidRPr="00CB7D4D" w:rsidRDefault="00F611D6" w:rsidP="00F611D6">
      <w:pPr>
        <w:pStyle w:val="DSWNormal"/>
      </w:pPr>
    </w:p>
    <w:p w14:paraId="4CDD76C6" w14:textId="50F08474" w:rsidR="00F611D6" w:rsidRDefault="00F611D6" w:rsidP="00F611D6">
      <w:pPr>
        <w:pStyle w:val="DSWNormal"/>
        <w:jc w:val="left"/>
      </w:pPr>
      <w:r w:rsidRPr="00CB7D4D">
        <w:t xml:space="preserve">The </w:t>
      </w:r>
      <w:r w:rsidR="00620358">
        <w:t>IEPA</w:t>
      </w:r>
      <w:r w:rsidRPr="00CB7D4D">
        <w:t xml:space="preserve"> will also have prepared a question on the leadership support of the </w:t>
      </w:r>
      <w:r w:rsidR="002C1183" w:rsidRPr="00CB7D4D">
        <w:t>project p</w:t>
      </w:r>
      <w:r w:rsidRPr="00CB7D4D">
        <w:t xml:space="preserve">roposal based on the written confirmation submitted in the </w:t>
      </w:r>
      <w:r>
        <w:t>p</w:t>
      </w:r>
      <w:r w:rsidRPr="00CB7D4D">
        <w:t xml:space="preserve">roposal. The </w:t>
      </w:r>
      <w:r w:rsidR="00620358">
        <w:t>IEPA</w:t>
      </w:r>
      <w:r w:rsidRPr="00CB7D4D">
        <w:t xml:space="preserve"> may ask up to two follow-up questions for each of the core questions to clarify their understanding</w:t>
      </w:r>
      <w:r w:rsidR="005F23CB">
        <w:t>.</w:t>
      </w:r>
    </w:p>
    <w:p w14:paraId="7F179C02" w14:textId="4A1391E8" w:rsidR="00873502" w:rsidRPr="00CB7D4D" w:rsidRDefault="00873502" w:rsidP="005F23CB">
      <w:pPr>
        <w:pStyle w:val="Heading2"/>
      </w:pPr>
      <w:r>
        <w:t>Assessment Grading</w:t>
      </w:r>
    </w:p>
    <w:p w14:paraId="2EECBC22" w14:textId="50B77435" w:rsidR="00F611D6" w:rsidRPr="00CB7D4D" w:rsidRDefault="00F611D6" w:rsidP="00F611D6">
      <w:pPr>
        <w:pStyle w:val="DSWNormal"/>
        <w:jc w:val="left"/>
      </w:pPr>
      <w:bookmarkStart w:id="13" w:name="_Hlk50538951"/>
      <w:r w:rsidRPr="00CB7D4D">
        <w:t xml:space="preserve">To achieve a </w:t>
      </w:r>
      <w:r w:rsidR="00255CD2">
        <w:t>p</w:t>
      </w:r>
      <w:r w:rsidRPr="00CB7D4D">
        <w:t xml:space="preserve">ass in the Project Proposal, Presentation and Questioning, the </w:t>
      </w:r>
      <w:r>
        <w:t>a</w:t>
      </w:r>
      <w:r w:rsidRPr="00CB7D4D">
        <w:t xml:space="preserve">pprentice must meet </w:t>
      </w:r>
      <w:r w:rsidRPr="00CB7D4D">
        <w:rPr>
          <w:u w:val="single"/>
        </w:rPr>
        <w:t xml:space="preserve">all 11 </w:t>
      </w:r>
      <w:r w:rsidR="00210509">
        <w:rPr>
          <w:u w:val="single"/>
        </w:rPr>
        <w:t>p</w:t>
      </w:r>
      <w:r w:rsidRPr="00CB7D4D">
        <w:rPr>
          <w:u w:val="single"/>
        </w:rPr>
        <w:t>ass descriptors</w:t>
      </w:r>
      <w:r w:rsidRPr="00CB7D4D">
        <w:t xml:space="preserve"> which are mapped to this assessment method.</w:t>
      </w:r>
    </w:p>
    <w:p w14:paraId="4AFA3C3E" w14:textId="77777777" w:rsidR="00F611D6" w:rsidRPr="00CB7D4D" w:rsidRDefault="00F611D6" w:rsidP="00F611D6">
      <w:pPr>
        <w:pStyle w:val="DSWNormal"/>
        <w:jc w:val="left"/>
      </w:pPr>
    </w:p>
    <w:p w14:paraId="7CE5F2D5" w14:textId="04FD92D2" w:rsidR="00F611D6" w:rsidRDefault="00F611D6" w:rsidP="00F611D6">
      <w:pPr>
        <w:pStyle w:val="DSWNormal"/>
        <w:jc w:val="left"/>
      </w:pPr>
      <w:r w:rsidRPr="00CB7D4D">
        <w:t xml:space="preserve">To achieve a </w:t>
      </w:r>
      <w:r w:rsidR="005249CD">
        <w:t>d</w:t>
      </w:r>
      <w:r w:rsidRPr="00CB7D4D">
        <w:t xml:space="preserve">istinction in the Project Proposal, Presentation and Questioning in addition to the </w:t>
      </w:r>
      <w:r w:rsidR="005F23CB">
        <w:t>p</w:t>
      </w:r>
      <w:r w:rsidRPr="00CB7D4D">
        <w:t xml:space="preserve">ass descriptors, the </w:t>
      </w:r>
      <w:r>
        <w:t>a</w:t>
      </w:r>
      <w:r w:rsidRPr="00CB7D4D">
        <w:t xml:space="preserve">pprentice must meet </w:t>
      </w:r>
      <w:r w:rsidRPr="00CB7D4D">
        <w:rPr>
          <w:u w:val="single"/>
        </w:rPr>
        <w:t xml:space="preserve">all </w:t>
      </w:r>
      <w:r w:rsidR="005249CD">
        <w:rPr>
          <w:u w:val="single"/>
        </w:rPr>
        <w:t>four</w:t>
      </w:r>
      <w:r w:rsidRPr="00CB7D4D">
        <w:rPr>
          <w:u w:val="single"/>
        </w:rPr>
        <w:t xml:space="preserve"> of the </w:t>
      </w:r>
      <w:r w:rsidR="005F23CB">
        <w:rPr>
          <w:u w:val="single"/>
        </w:rPr>
        <w:t>d</w:t>
      </w:r>
      <w:r w:rsidRPr="00CB7D4D">
        <w:rPr>
          <w:u w:val="single"/>
        </w:rPr>
        <w:t>istinction descriptors</w:t>
      </w:r>
      <w:r w:rsidRPr="00CB7D4D">
        <w:t xml:space="preserve"> which are mapped to this assessment method.</w:t>
      </w:r>
    </w:p>
    <w:bookmarkEnd w:id="13"/>
    <w:p w14:paraId="1CA1CD31" w14:textId="77777777" w:rsidR="00F611D6" w:rsidRPr="00936874" w:rsidRDefault="00F611D6" w:rsidP="00F611D6">
      <w:pPr>
        <w:pStyle w:val="Heading2"/>
        <w:jc w:val="left"/>
      </w:pPr>
      <w:r>
        <w:t>Presentation and Questioning – Sample Questions</w:t>
      </w:r>
    </w:p>
    <w:p w14:paraId="0649955D" w14:textId="77777777" w:rsidR="00F611D6" w:rsidRDefault="00F611D6" w:rsidP="00F611D6">
      <w:pPr>
        <w:pStyle w:val="DSWNormal"/>
        <w:jc w:val="left"/>
      </w:pPr>
      <w:r>
        <w:t>‘Can you talk me through how you adapted your Project Proposal in light of the budget constraints you identified?’</w:t>
      </w:r>
    </w:p>
    <w:p w14:paraId="4FF3CBFA" w14:textId="77777777" w:rsidR="00F611D6" w:rsidRDefault="00F611D6" w:rsidP="00F611D6">
      <w:pPr>
        <w:pStyle w:val="DSWNormal"/>
        <w:jc w:val="left"/>
      </w:pPr>
    </w:p>
    <w:p w14:paraId="56E522B1" w14:textId="77777777" w:rsidR="00F611D6" w:rsidRDefault="00F611D6" w:rsidP="00F611D6">
      <w:pPr>
        <w:pStyle w:val="DSWNormal"/>
        <w:jc w:val="left"/>
      </w:pPr>
      <w:r>
        <w:t>‘In your initial research, you identified that several staff members were resistant to the changes that would be needed for your project to be successful. Can you explain how you dealt with this resistance and impact, if any, it has had on your project as you start to implement it?’</w:t>
      </w:r>
    </w:p>
    <w:p w14:paraId="2F70B738" w14:textId="77777777" w:rsidR="00F611D6" w:rsidRDefault="00F611D6" w:rsidP="00F611D6">
      <w:pPr>
        <w:pStyle w:val="DSWNormal"/>
        <w:jc w:val="left"/>
      </w:pPr>
    </w:p>
    <w:p w14:paraId="1231ADCC" w14:textId="1162583D" w:rsidR="00F611D6" w:rsidRDefault="00F611D6" w:rsidP="00F611D6">
      <w:pPr>
        <w:pStyle w:val="DSWNormal"/>
        <w:jc w:val="left"/>
      </w:pPr>
      <w:r>
        <w:t xml:space="preserve">‘How have the values and ethics of your organisation affected your </w:t>
      </w:r>
      <w:r w:rsidR="00BB0001">
        <w:t>project proposal</w:t>
      </w:r>
      <w:r>
        <w:t>?’</w:t>
      </w:r>
    </w:p>
    <w:p w14:paraId="16E52568" w14:textId="1F38D40E" w:rsidR="00F611D6" w:rsidRDefault="00873502" w:rsidP="00F611D6">
      <w:pPr>
        <w:pStyle w:val="Heading1"/>
        <w:jc w:val="left"/>
        <w:rPr>
          <w:bCs/>
        </w:rPr>
      </w:pPr>
      <w:bookmarkStart w:id="14" w:name="_Toc202872057"/>
      <w:r>
        <w:rPr>
          <w:bCs/>
        </w:rPr>
        <w:t xml:space="preserve">Overall </w:t>
      </w:r>
      <w:r w:rsidR="00F611D6" w:rsidRPr="00A715E0">
        <w:rPr>
          <w:bCs/>
        </w:rPr>
        <w:t>Grading</w:t>
      </w:r>
      <w:bookmarkEnd w:id="14"/>
    </w:p>
    <w:p w14:paraId="6FD8C665" w14:textId="77777777" w:rsidR="00F611D6" w:rsidRDefault="00F611D6" w:rsidP="00F611D6">
      <w:pPr>
        <w:pStyle w:val="DSWNormal"/>
        <w:jc w:val="left"/>
      </w:pPr>
      <w:r w:rsidRPr="005E09DB">
        <w:t>There are t</w:t>
      </w:r>
      <w:r>
        <w:t xml:space="preserve">wo </w:t>
      </w:r>
      <w:r w:rsidRPr="005E09DB">
        <w:t>graded assessment methods</w:t>
      </w:r>
      <w:r>
        <w:t>:</w:t>
      </w:r>
    </w:p>
    <w:p w14:paraId="5C050F1B" w14:textId="77777777" w:rsidR="005F23CB" w:rsidRDefault="005F23CB" w:rsidP="00F611D6">
      <w:pPr>
        <w:pStyle w:val="DSWNormal"/>
        <w:jc w:val="left"/>
      </w:pPr>
    </w:p>
    <w:p w14:paraId="6A3FF2B2" w14:textId="77777777" w:rsidR="00F611D6" w:rsidRPr="0012280C" w:rsidRDefault="00F611D6" w:rsidP="00F611D6">
      <w:pPr>
        <w:pStyle w:val="DotBullet"/>
        <w:spacing w:line="259" w:lineRule="auto"/>
        <w:jc w:val="left"/>
      </w:pPr>
      <w:r w:rsidRPr="00CB7D4D">
        <w:t xml:space="preserve">Professional Discussion </w:t>
      </w:r>
      <w:r w:rsidRPr="0012280C">
        <w:t xml:space="preserve">underpinned by Portfolio of Evidence </w:t>
      </w:r>
    </w:p>
    <w:p w14:paraId="324E86FC" w14:textId="653C6980" w:rsidR="00F611D6" w:rsidRPr="00CB7D4D" w:rsidRDefault="00F611D6" w:rsidP="00F611D6">
      <w:pPr>
        <w:pStyle w:val="DotBullet"/>
        <w:spacing w:line="259" w:lineRule="auto"/>
        <w:jc w:val="left"/>
      </w:pPr>
      <w:r w:rsidRPr="0012280C">
        <w:t>Project Proposal, Presentation an</w:t>
      </w:r>
      <w:r w:rsidRPr="00CB7D4D">
        <w:t>d Questioning</w:t>
      </w:r>
      <w:r w:rsidR="00D460D5">
        <w:t>.</w:t>
      </w:r>
    </w:p>
    <w:p w14:paraId="099D2FBE" w14:textId="77777777" w:rsidR="00F611D6" w:rsidRPr="00CB7D4D" w:rsidRDefault="00F611D6" w:rsidP="00F611D6">
      <w:pPr>
        <w:pStyle w:val="DotBullet"/>
        <w:numPr>
          <w:ilvl w:val="0"/>
          <w:numId w:val="0"/>
        </w:numPr>
        <w:ind w:left="357"/>
        <w:jc w:val="left"/>
      </w:pPr>
    </w:p>
    <w:p w14:paraId="6EBE71B6" w14:textId="38E0A1D0" w:rsidR="00F611D6" w:rsidRPr="00CB7D4D" w:rsidRDefault="00F611D6" w:rsidP="00F611D6">
      <w:pPr>
        <w:pStyle w:val="DSWNormal"/>
        <w:jc w:val="left"/>
      </w:pPr>
      <w:r w:rsidRPr="00CB7D4D">
        <w:t xml:space="preserve">Each </w:t>
      </w:r>
      <w:r w:rsidR="00BB0001">
        <w:t>a</w:t>
      </w:r>
      <w:r w:rsidRPr="00CB7D4D">
        <w:t xml:space="preserve">ssessment method is graded either a </w:t>
      </w:r>
      <w:r w:rsidR="0027040A">
        <w:t>d</w:t>
      </w:r>
      <w:r w:rsidRPr="00CB7D4D">
        <w:t xml:space="preserve">istinction, </w:t>
      </w:r>
      <w:r w:rsidR="0027040A">
        <w:t>p</w:t>
      </w:r>
      <w:r w:rsidRPr="00CB7D4D">
        <w:t xml:space="preserve">ass or </w:t>
      </w:r>
      <w:r w:rsidR="0027040A">
        <w:t>f</w:t>
      </w:r>
      <w:r w:rsidRPr="00CB7D4D">
        <w:t>ail as follows:</w:t>
      </w:r>
    </w:p>
    <w:p w14:paraId="1B1D405D" w14:textId="77777777" w:rsidR="00F611D6" w:rsidRPr="00CB7D4D" w:rsidRDefault="00F611D6" w:rsidP="00F611D6">
      <w:pPr>
        <w:pStyle w:val="DSWNormal"/>
      </w:pPr>
    </w:p>
    <w:tbl>
      <w:tblPr>
        <w:tblStyle w:val="Style1"/>
        <w:tblW w:w="8647" w:type="dxa"/>
        <w:jc w:val="center"/>
        <w:tblLayout w:type="fixed"/>
        <w:tblLook w:val="04A0" w:firstRow="1" w:lastRow="0" w:firstColumn="1" w:lastColumn="0" w:noHBand="0" w:noVBand="1"/>
      </w:tblPr>
      <w:tblGrid>
        <w:gridCol w:w="1560"/>
        <w:gridCol w:w="1275"/>
        <w:gridCol w:w="2268"/>
        <w:gridCol w:w="3544"/>
      </w:tblGrid>
      <w:tr w:rsidR="00F611D6" w:rsidRPr="00CB7D4D" w14:paraId="749FDF53" w14:textId="77777777" w:rsidTr="000E5A7A">
        <w:trPr>
          <w:cnfStyle w:val="100000000000" w:firstRow="1" w:lastRow="0" w:firstColumn="0" w:lastColumn="0" w:oddVBand="0" w:evenVBand="0" w:oddHBand="0" w:evenHBand="0" w:firstRowFirstColumn="0" w:firstRowLastColumn="0" w:lastRowFirstColumn="0" w:lastRowLastColumn="0"/>
          <w:trHeight w:val="454"/>
          <w:jc w:val="center"/>
        </w:trPr>
        <w:tc>
          <w:tcPr>
            <w:tcW w:w="1560" w:type="dxa"/>
          </w:tcPr>
          <w:p w14:paraId="4C3B0354" w14:textId="77777777" w:rsidR="00F611D6" w:rsidRPr="00CB7D4D" w:rsidRDefault="00F611D6" w:rsidP="0055700A">
            <w:bookmarkStart w:id="15" w:name="_Hlk31200809"/>
            <w:r w:rsidRPr="00CB7D4D">
              <w:t>EPA Component</w:t>
            </w:r>
          </w:p>
        </w:tc>
        <w:tc>
          <w:tcPr>
            <w:tcW w:w="1275" w:type="dxa"/>
          </w:tcPr>
          <w:p w14:paraId="0EFB9BAA" w14:textId="77777777" w:rsidR="00F611D6" w:rsidRPr="00CB7D4D" w:rsidRDefault="00F611D6" w:rsidP="0055700A">
            <w:r w:rsidRPr="00CB7D4D">
              <w:t>Fail</w:t>
            </w:r>
          </w:p>
        </w:tc>
        <w:tc>
          <w:tcPr>
            <w:tcW w:w="2268" w:type="dxa"/>
          </w:tcPr>
          <w:p w14:paraId="658F7CAE" w14:textId="77777777" w:rsidR="00F611D6" w:rsidRPr="00CB7D4D" w:rsidRDefault="00F611D6" w:rsidP="0055700A">
            <w:r w:rsidRPr="00CB7D4D">
              <w:t>Pass</w:t>
            </w:r>
          </w:p>
        </w:tc>
        <w:tc>
          <w:tcPr>
            <w:tcW w:w="3544" w:type="dxa"/>
          </w:tcPr>
          <w:p w14:paraId="4CAF1AB1" w14:textId="77777777" w:rsidR="00F611D6" w:rsidRPr="00CB7D4D" w:rsidRDefault="00F611D6" w:rsidP="0055700A">
            <w:r w:rsidRPr="00CB7D4D">
              <w:t>Distinction</w:t>
            </w:r>
          </w:p>
        </w:tc>
      </w:tr>
      <w:bookmarkEnd w:id="15"/>
      <w:tr w:rsidR="00F611D6" w:rsidRPr="00CB7D4D" w14:paraId="79029045" w14:textId="77777777" w:rsidTr="00804644">
        <w:trPr>
          <w:cnfStyle w:val="000000100000" w:firstRow="0" w:lastRow="0" w:firstColumn="0" w:lastColumn="0" w:oddVBand="0" w:evenVBand="0" w:oddHBand="1" w:evenHBand="0" w:firstRowFirstColumn="0" w:firstRowLastColumn="0" w:lastRowFirstColumn="0" w:lastRowLastColumn="0"/>
          <w:trHeight w:val="340"/>
          <w:jc w:val="center"/>
        </w:trPr>
        <w:tc>
          <w:tcPr>
            <w:tcW w:w="0" w:type="dxa"/>
          </w:tcPr>
          <w:p w14:paraId="344769FD" w14:textId="77777777" w:rsidR="00F611D6" w:rsidRPr="00CB7D4D" w:rsidRDefault="00F611D6" w:rsidP="00804644">
            <w:pPr>
              <w:pStyle w:val="DSWNormal"/>
              <w:spacing w:after="120"/>
              <w:jc w:val="left"/>
            </w:pPr>
            <w:r w:rsidRPr="00CB7D4D">
              <w:t>Professional Discussion underpinned by Portfolio of Evidenc</w:t>
            </w:r>
            <w:r>
              <w:t>e</w:t>
            </w:r>
          </w:p>
        </w:tc>
        <w:tc>
          <w:tcPr>
            <w:tcW w:w="0" w:type="dxa"/>
          </w:tcPr>
          <w:p w14:paraId="32B9EC0C" w14:textId="75EA759A" w:rsidR="00F611D6" w:rsidRPr="00CB7D4D" w:rsidRDefault="00F611D6" w:rsidP="00804644">
            <w:pPr>
              <w:pStyle w:val="DotBullet"/>
              <w:numPr>
                <w:ilvl w:val="0"/>
                <w:numId w:val="0"/>
              </w:numPr>
              <w:spacing w:after="120"/>
              <w:jc w:val="left"/>
            </w:pPr>
            <w:r w:rsidRPr="00CB7D4D">
              <w:t>Pass descriptors not met</w:t>
            </w:r>
            <w:r w:rsidR="000A2870">
              <w:t>.</w:t>
            </w:r>
          </w:p>
        </w:tc>
        <w:tc>
          <w:tcPr>
            <w:tcW w:w="0" w:type="dxa"/>
          </w:tcPr>
          <w:p w14:paraId="21A159BC" w14:textId="0A363798" w:rsidR="00F611D6" w:rsidRPr="00CB7D4D" w:rsidRDefault="00F611D6" w:rsidP="00804644">
            <w:pPr>
              <w:pStyle w:val="DSWNormal"/>
              <w:spacing w:after="120"/>
              <w:jc w:val="left"/>
            </w:pPr>
            <w:r w:rsidRPr="00CB7D4D">
              <w:t xml:space="preserve">The </w:t>
            </w:r>
            <w:r>
              <w:t>a</w:t>
            </w:r>
            <w:r w:rsidRPr="00CB7D4D">
              <w:t xml:space="preserve">pprentice must meet all 12 </w:t>
            </w:r>
            <w:r w:rsidR="000A2870">
              <w:t>p</w:t>
            </w:r>
            <w:r w:rsidRPr="00CB7D4D">
              <w:t xml:space="preserve">ass descriptors which are mapped to this assessment method at </w:t>
            </w:r>
            <w:r w:rsidR="000A2870">
              <w:t>p</w:t>
            </w:r>
            <w:r w:rsidRPr="00CB7D4D">
              <w:t>ass level.</w:t>
            </w:r>
          </w:p>
        </w:tc>
        <w:tc>
          <w:tcPr>
            <w:tcW w:w="0" w:type="dxa"/>
          </w:tcPr>
          <w:p w14:paraId="45FC3ED0" w14:textId="56D3D059" w:rsidR="00F611D6" w:rsidRPr="00CB7D4D" w:rsidRDefault="00F611D6" w:rsidP="00804644">
            <w:pPr>
              <w:pStyle w:val="DSWNormal"/>
              <w:spacing w:after="120"/>
              <w:jc w:val="left"/>
            </w:pPr>
            <w:r w:rsidRPr="00CB7D4D">
              <w:t xml:space="preserve">In addition to the </w:t>
            </w:r>
            <w:r w:rsidR="0027040A">
              <w:t>p</w:t>
            </w:r>
            <w:r w:rsidRPr="00CB7D4D">
              <w:t xml:space="preserve">ass descriptors, the </w:t>
            </w:r>
            <w:r>
              <w:t>a</w:t>
            </w:r>
            <w:r w:rsidRPr="00CB7D4D">
              <w:t xml:space="preserve">pprentice must meet all </w:t>
            </w:r>
            <w:r w:rsidR="0027040A">
              <w:t>six</w:t>
            </w:r>
            <w:r w:rsidRPr="00CB7D4D">
              <w:t xml:space="preserve"> </w:t>
            </w:r>
            <w:r w:rsidR="000A2870">
              <w:t>d</w:t>
            </w:r>
            <w:r w:rsidRPr="00CB7D4D">
              <w:t>istinction descriptors mapped to this assessment method</w:t>
            </w:r>
            <w:r w:rsidR="00346E00">
              <w:t>.</w:t>
            </w:r>
          </w:p>
        </w:tc>
      </w:tr>
      <w:tr w:rsidR="00F611D6" w14:paraId="7DA25E5E" w14:textId="77777777" w:rsidTr="00804644">
        <w:trPr>
          <w:cnfStyle w:val="000000010000" w:firstRow="0" w:lastRow="0" w:firstColumn="0" w:lastColumn="0" w:oddVBand="0" w:evenVBand="0" w:oddHBand="0" w:evenHBand="1" w:firstRowFirstColumn="0" w:firstRowLastColumn="0" w:lastRowFirstColumn="0" w:lastRowLastColumn="0"/>
          <w:trHeight w:val="340"/>
          <w:jc w:val="center"/>
        </w:trPr>
        <w:tc>
          <w:tcPr>
            <w:tcW w:w="0" w:type="dxa"/>
          </w:tcPr>
          <w:p w14:paraId="726597AE" w14:textId="77777777" w:rsidR="00F611D6" w:rsidRPr="00CB7D4D" w:rsidRDefault="00F611D6" w:rsidP="00804644">
            <w:pPr>
              <w:pStyle w:val="DSWNormal"/>
              <w:spacing w:after="120"/>
              <w:jc w:val="left"/>
            </w:pPr>
            <w:r w:rsidRPr="00CB7D4D">
              <w:t>Project Proposal, Presentation and Questioning</w:t>
            </w:r>
          </w:p>
        </w:tc>
        <w:tc>
          <w:tcPr>
            <w:tcW w:w="0" w:type="dxa"/>
          </w:tcPr>
          <w:p w14:paraId="3E78EEB7" w14:textId="215C44A2" w:rsidR="00F611D6" w:rsidRPr="00CB7D4D" w:rsidRDefault="00F611D6" w:rsidP="00804644">
            <w:pPr>
              <w:pStyle w:val="DotBullet"/>
              <w:numPr>
                <w:ilvl w:val="0"/>
                <w:numId w:val="0"/>
              </w:numPr>
              <w:spacing w:after="120"/>
              <w:jc w:val="left"/>
            </w:pPr>
            <w:r w:rsidRPr="00CB7D4D">
              <w:t>Pass descriptors not met</w:t>
            </w:r>
            <w:r w:rsidR="000A2870">
              <w:t>.</w:t>
            </w:r>
          </w:p>
        </w:tc>
        <w:tc>
          <w:tcPr>
            <w:tcW w:w="0" w:type="dxa"/>
          </w:tcPr>
          <w:p w14:paraId="406AA9BD" w14:textId="064ED913" w:rsidR="00F611D6" w:rsidRPr="00CB7D4D" w:rsidRDefault="00F611D6" w:rsidP="00804644">
            <w:pPr>
              <w:pStyle w:val="DSWNormal"/>
              <w:spacing w:after="120"/>
              <w:jc w:val="left"/>
            </w:pPr>
            <w:r w:rsidRPr="00CB7D4D">
              <w:t xml:space="preserve">The </w:t>
            </w:r>
            <w:r>
              <w:t>a</w:t>
            </w:r>
            <w:r w:rsidRPr="00CB7D4D">
              <w:t xml:space="preserve">pprentice must meet all 11 </w:t>
            </w:r>
            <w:r w:rsidR="000A2870">
              <w:t>p</w:t>
            </w:r>
            <w:r w:rsidRPr="00CB7D4D">
              <w:t xml:space="preserve">ass descriptors which are mapped to this assessment method at </w:t>
            </w:r>
            <w:r w:rsidR="000A2870">
              <w:t>p</w:t>
            </w:r>
            <w:r w:rsidRPr="00CB7D4D">
              <w:t>ass level.</w:t>
            </w:r>
          </w:p>
        </w:tc>
        <w:tc>
          <w:tcPr>
            <w:tcW w:w="0" w:type="dxa"/>
          </w:tcPr>
          <w:p w14:paraId="56FE8788" w14:textId="3E5C45BA" w:rsidR="00F611D6" w:rsidRDefault="00F611D6" w:rsidP="00804644">
            <w:pPr>
              <w:pStyle w:val="DSWNormal"/>
              <w:spacing w:after="120"/>
              <w:jc w:val="left"/>
            </w:pPr>
            <w:r w:rsidRPr="00CB7D4D">
              <w:t xml:space="preserve">In addition to the </w:t>
            </w:r>
            <w:r w:rsidR="000A2870">
              <w:t>p</w:t>
            </w:r>
            <w:r w:rsidRPr="00CB7D4D">
              <w:t xml:space="preserve">ass descriptors, the </w:t>
            </w:r>
            <w:r>
              <w:t>a</w:t>
            </w:r>
            <w:r w:rsidRPr="00CB7D4D">
              <w:t xml:space="preserve">pprentice must meet all 4 </w:t>
            </w:r>
            <w:r w:rsidR="000A2870">
              <w:t>d</w:t>
            </w:r>
            <w:r w:rsidRPr="00CB7D4D">
              <w:t>istinction descriptors mapped to this assessment method</w:t>
            </w:r>
            <w:r w:rsidR="00346E00">
              <w:t>.</w:t>
            </w:r>
          </w:p>
        </w:tc>
      </w:tr>
    </w:tbl>
    <w:p w14:paraId="733527D6" w14:textId="77777777" w:rsidR="00CE5501" w:rsidRDefault="00CE5501">
      <w:bookmarkStart w:id="16" w:name="_Toc26862538"/>
    </w:p>
    <w:p w14:paraId="7BABDF87" w14:textId="77777777" w:rsidR="009F0948" w:rsidRDefault="009F0948" w:rsidP="009F0948">
      <w:pPr>
        <w:pStyle w:val="DSWNormal"/>
        <w:jc w:val="left"/>
      </w:pPr>
      <w:r w:rsidRPr="00CB7D4D">
        <w:t xml:space="preserve">Apprentices must achieve a minimum of a </w:t>
      </w:r>
      <w:r>
        <w:t>p</w:t>
      </w:r>
      <w:r w:rsidRPr="00CB7D4D">
        <w:t xml:space="preserve">ass in both assessment methods to achieve an overall </w:t>
      </w:r>
      <w:r>
        <w:t>p</w:t>
      </w:r>
      <w:r w:rsidRPr="00CB7D4D">
        <w:t>ass</w:t>
      </w:r>
      <w:r>
        <w:t>.</w:t>
      </w:r>
      <w:r w:rsidRPr="00CB7D4D">
        <w:t xml:space="preserve"> </w:t>
      </w:r>
    </w:p>
    <w:p w14:paraId="22FAFD6D" w14:textId="77777777" w:rsidR="009F0948" w:rsidRDefault="009F0948" w:rsidP="009F0948">
      <w:pPr>
        <w:pStyle w:val="DSWNormal"/>
        <w:jc w:val="left"/>
      </w:pPr>
    </w:p>
    <w:p w14:paraId="5B44CFC9" w14:textId="4EEA7B52" w:rsidR="009F0948" w:rsidRPr="00CB7D4D" w:rsidRDefault="009F0948" w:rsidP="009F0948">
      <w:pPr>
        <w:pStyle w:val="DSWNormal"/>
        <w:jc w:val="left"/>
      </w:pPr>
      <w:r>
        <w:t>Apprentices must achieve</w:t>
      </w:r>
      <w:r w:rsidRPr="00CB7D4D">
        <w:t xml:space="preserve"> a </w:t>
      </w:r>
      <w:r>
        <w:t>d</w:t>
      </w:r>
      <w:r w:rsidRPr="00CB7D4D">
        <w:t xml:space="preserve">istinction in both assessment methods to achieve an overall </w:t>
      </w:r>
      <w:r>
        <w:t>d</w:t>
      </w:r>
      <w:r w:rsidRPr="00CB7D4D">
        <w:t xml:space="preserve">istinction. </w:t>
      </w:r>
    </w:p>
    <w:p w14:paraId="51860CAF" w14:textId="3C3FB5FB" w:rsidR="00C921FB" w:rsidRDefault="00C921FB">
      <w:pPr>
        <w:rPr>
          <w:rFonts w:ascii="Avenir LT Std 45 Book" w:eastAsiaTheme="majorEastAsia" w:hAnsi="Avenir LT Std 45 Book" w:cstheme="majorBidi"/>
          <w:b/>
          <w:color w:val="E4007E"/>
          <w:sz w:val="24"/>
          <w:szCs w:val="32"/>
        </w:rPr>
      </w:pPr>
      <w:r>
        <w:br w:type="page"/>
      </w:r>
    </w:p>
    <w:p w14:paraId="590B46EA" w14:textId="46EB15F6" w:rsidR="00F611D6" w:rsidRPr="005E09DB" w:rsidRDefault="00F611D6" w:rsidP="00F611D6">
      <w:pPr>
        <w:pStyle w:val="Heading1"/>
      </w:pPr>
      <w:bookmarkStart w:id="17" w:name="_Toc202872058"/>
      <w:r>
        <w:t>Re</w:t>
      </w:r>
      <w:bookmarkEnd w:id="16"/>
      <w:r>
        <w:t xml:space="preserve">sits and </w:t>
      </w:r>
      <w:r w:rsidR="00D6375C">
        <w:t>R</w:t>
      </w:r>
      <w:r>
        <w:t>etakes</w:t>
      </w:r>
      <w:bookmarkEnd w:id="17"/>
    </w:p>
    <w:p w14:paraId="20AC6822" w14:textId="570D98D9" w:rsidR="00F611D6" w:rsidRPr="00420B4D" w:rsidRDefault="00F611D6" w:rsidP="00F611D6">
      <w:pPr>
        <w:pStyle w:val="NormalWeb"/>
        <w:rPr>
          <w:rFonts w:ascii="Avenir LT Std 45 Book" w:eastAsiaTheme="minorHAnsi" w:hAnsi="Avenir LT Std 45 Book" w:cstheme="minorBidi"/>
          <w:color w:val="4C4D4F"/>
          <w:sz w:val="20"/>
          <w:szCs w:val="22"/>
        </w:rPr>
      </w:pPr>
      <w:r w:rsidRPr="00420B4D">
        <w:rPr>
          <w:rFonts w:ascii="Avenir LT Std 45 Book" w:eastAsiaTheme="minorHAnsi" w:hAnsi="Avenir LT Std 45 Book" w:cstheme="minorBidi"/>
          <w:color w:val="4C4D4F"/>
          <w:sz w:val="20"/>
          <w:szCs w:val="22"/>
        </w:rPr>
        <w:t xml:space="preserve">Apprentices who fail one or </w:t>
      </w:r>
      <w:proofErr w:type="gramStart"/>
      <w:r w:rsidR="00D94A68">
        <w:rPr>
          <w:rFonts w:ascii="Avenir LT Std 45 Book" w:eastAsiaTheme="minorHAnsi" w:hAnsi="Avenir LT Std 45 Book" w:cstheme="minorBidi"/>
          <w:color w:val="4C4D4F"/>
          <w:sz w:val="20"/>
          <w:szCs w:val="22"/>
        </w:rPr>
        <w:t>both of the</w:t>
      </w:r>
      <w:r w:rsidR="00D94A68" w:rsidRPr="00420B4D">
        <w:rPr>
          <w:rFonts w:ascii="Avenir LT Std 45 Book" w:eastAsiaTheme="minorHAnsi" w:hAnsi="Avenir LT Std 45 Book" w:cstheme="minorBidi"/>
          <w:color w:val="4C4D4F"/>
          <w:sz w:val="20"/>
          <w:szCs w:val="22"/>
        </w:rPr>
        <w:t xml:space="preserve"> </w:t>
      </w:r>
      <w:r w:rsidRPr="00420B4D">
        <w:rPr>
          <w:rFonts w:ascii="Avenir LT Std 45 Book" w:eastAsiaTheme="minorHAnsi" w:hAnsi="Avenir LT Std 45 Book" w:cstheme="minorBidi"/>
          <w:color w:val="4C4D4F"/>
          <w:sz w:val="20"/>
          <w:szCs w:val="22"/>
        </w:rPr>
        <w:t>assessment</w:t>
      </w:r>
      <w:proofErr w:type="gramEnd"/>
      <w:r w:rsidRPr="00420B4D">
        <w:rPr>
          <w:rFonts w:ascii="Avenir LT Std 45 Book" w:eastAsiaTheme="minorHAnsi" w:hAnsi="Avenir LT Std 45 Book" w:cstheme="minorBidi"/>
          <w:color w:val="4C4D4F"/>
          <w:sz w:val="20"/>
          <w:szCs w:val="22"/>
        </w:rPr>
        <w:t xml:space="preserve"> method</w:t>
      </w:r>
      <w:r w:rsidR="00D94A68">
        <w:rPr>
          <w:rFonts w:ascii="Avenir LT Std 45 Book" w:eastAsiaTheme="minorHAnsi" w:hAnsi="Avenir LT Std 45 Book" w:cstheme="minorBidi"/>
          <w:color w:val="4C4D4F"/>
          <w:sz w:val="20"/>
          <w:szCs w:val="22"/>
        </w:rPr>
        <w:t>s</w:t>
      </w:r>
      <w:r w:rsidRPr="00420B4D">
        <w:rPr>
          <w:rFonts w:ascii="Avenir LT Std 45 Book" w:eastAsiaTheme="minorHAnsi" w:hAnsi="Avenir LT Std 45 Book" w:cstheme="minorBidi"/>
          <w:color w:val="4C4D4F"/>
          <w:sz w:val="20"/>
          <w:szCs w:val="22"/>
        </w:rPr>
        <w:t xml:space="preserve"> will be offered the opportunity to take a resit or a retake. A resit does not require further learning, whereas a retake does. </w:t>
      </w:r>
    </w:p>
    <w:p w14:paraId="176DE2D7" w14:textId="77777777" w:rsidR="0064597D" w:rsidRPr="0064597D" w:rsidRDefault="0064597D" w:rsidP="0064597D">
      <w:pPr>
        <w:pStyle w:val="NormalWeb"/>
        <w:rPr>
          <w:rFonts w:ascii="Avenir LT Std 45 Book" w:hAnsi="Avenir LT Std 45 Book"/>
          <w:color w:val="4C4D4F"/>
          <w:sz w:val="20"/>
        </w:rPr>
      </w:pPr>
      <w:r w:rsidRPr="0064597D">
        <w:rPr>
          <w:rFonts w:ascii="Avenir LT Std 45 Book" w:hAnsi="Avenir LT Std 45 Book"/>
          <w:color w:val="4C4D4F"/>
          <w:sz w:val="20"/>
        </w:rPr>
        <w:t xml:space="preserve">The training provider, employer and apprentice will determine whether a retake is required. The timescales and content of the further learning will be defined to support the apprentice ahead of the retake taking place. </w:t>
      </w:r>
    </w:p>
    <w:p w14:paraId="21C1E5F3" w14:textId="2A529324" w:rsidR="00F611D6" w:rsidRDefault="00F611D6" w:rsidP="00F611D6">
      <w:pPr>
        <w:pStyle w:val="NormalWeb"/>
        <w:rPr>
          <w:rFonts w:ascii="Avenir LT Std 45 Book" w:eastAsiaTheme="minorHAnsi" w:hAnsi="Avenir LT Std 45 Book" w:cstheme="minorBidi"/>
          <w:color w:val="4C4D4F"/>
          <w:sz w:val="20"/>
          <w:szCs w:val="22"/>
        </w:rPr>
      </w:pPr>
      <w:r w:rsidRPr="00420B4D">
        <w:rPr>
          <w:rFonts w:ascii="Avenir LT Std 45 Book" w:eastAsiaTheme="minorHAnsi" w:hAnsi="Avenir LT Std 45 Book" w:cstheme="minorBidi"/>
          <w:color w:val="4C4D4F"/>
          <w:sz w:val="20"/>
          <w:szCs w:val="22"/>
        </w:rPr>
        <w:t xml:space="preserve">An </w:t>
      </w:r>
      <w:r>
        <w:rPr>
          <w:rFonts w:ascii="Avenir LT Std 45 Book" w:eastAsiaTheme="minorHAnsi" w:hAnsi="Avenir LT Std 45 Book" w:cstheme="minorBidi"/>
          <w:color w:val="4C4D4F"/>
          <w:sz w:val="20"/>
          <w:szCs w:val="22"/>
        </w:rPr>
        <w:t>a</w:t>
      </w:r>
      <w:r w:rsidRPr="00420B4D">
        <w:rPr>
          <w:rFonts w:ascii="Avenir LT Std 45 Book" w:eastAsiaTheme="minorHAnsi" w:hAnsi="Avenir LT Std 45 Book" w:cstheme="minorBidi"/>
          <w:color w:val="4C4D4F"/>
          <w:sz w:val="20"/>
          <w:szCs w:val="22"/>
        </w:rPr>
        <w:t xml:space="preserve">pprentice who fails an assessment method, and therefore the EPA in the first instance, will be required to </w:t>
      </w:r>
      <w:proofErr w:type="spellStart"/>
      <w:r w:rsidRPr="00420B4D">
        <w:rPr>
          <w:rFonts w:ascii="Avenir LT Std 45 Book" w:eastAsiaTheme="minorHAnsi" w:hAnsi="Avenir LT Std 45 Book" w:cstheme="minorBidi"/>
          <w:color w:val="4C4D4F"/>
          <w:sz w:val="20"/>
          <w:szCs w:val="22"/>
        </w:rPr>
        <w:t>resit</w:t>
      </w:r>
      <w:proofErr w:type="spellEnd"/>
      <w:r w:rsidRPr="00420B4D">
        <w:rPr>
          <w:rFonts w:ascii="Avenir LT Std 45 Book" w:eastAsiaTheme="minorHAnsi" w:hAnsi="Avenir LT Std 45 Book" w:cstheme="minorBidi"/>
          <w:color w:val="4C4D4F"/>
          <w:sz w:val="20"/>
          <w:szCs w:val="22"/>
        </w:rPr>
        <w:t xml:space="preserve"> or retake any failed assessment methods only.</w:t>
      </w:r>
    </w:p>
    <w:p w14:paraId="54C3873F" w14:textId="655AF221" w:rsidR="00C11605" w:rsidRPr="00420B4D" w:rsidRDefault="00C11605" w:rsidP="00F611D6">
      <w:pPr>
        <w:pStyle w:val="NormalWeb"/>
        <w:rPr>
          <w:rFonts w:ascii="Avenir LT Std 45 Book" w:eastAsiaTheme="minorHAnsi" w:hAnsi="Avenir LT Std 45 Book" w:cstheme="minorBidi"/>
          <w:color w:val="4C4D4F"/>
          <w:sz w:val="20"/>
          <w:szCs w:val="22"/>
        </w:rPr>
      </w:pPr>
      <w:r>
        <w:rPr>
          <w:rFonts w:ascii="Avenir LT Std 45 Book" w:eastAsiaTheme="minorHAnsi" w:hAnsi="Avenir LT Std 45 Book" w:cstheme="minorBidi"/>
          <w:color w:val="4C4D4F"/>
          <w:sz w:val="20"/>
          <w:szCs w:val="22"/>
        </w:rPr>
        <w:t>If the appre</w:t>
      </w:r>
      <w:r w:rsidR="003343C1">
        <w:rPr>
          <w:rFonts w:ascii="Avenir LT Std 45 Book" w:eastAsiaTheme="minorHAnsi" w:hAnsi="Avenir LT Std 45 Book" w:cstheme="minorBidi"/>
          <w:color w:val="4C4D4F"/>
          <w:sz w:val="20"/>
          <w:szCs w:val="22"/>
        </w:rPr>
        <w:t xml:space="preserve">ntice misses the submission deadline for the project proposal and presentation materials, this will result in the failure of the entire assessment method. </w:t>
      </w:r>
      <w:proofErr w:type="gramStart"/>
      <w:r w:rsidR="00035FBF">
        <w:rPr>
          <w:rFonts w:ascii="Avenir LT Std 45 Book" w:eastAsiaTheme="minorHAnsi" w:hAnsi="Avenir LT Std 45 Book" w:cstheme="minorBidi"/>
          <w:color w:val="4C4D4F"/>
          <w:sz w:val="20"/>
          <w:szCs w:val="22"/>
        </w:rPr>
        <w:t>As a consequence</w:t>
      </w:r>
      <w:proofErr w:type="gramEnd"/>
      <w:r w:rsidR="00035FBF">
        <w:rPr>
          <w:rFonts w:ascii="Avenir LT Std 45 Book" w:eastAsiaTheme="minorHAnsi" w:hAnsi="Avenir LT Std 45 Book" w:cstheme="minorBidi"/>
          <w:color w:val="4C4D4F"/>
          <w:sz w:val="20"/>
          <w:szCs w:val="22"/>
        </w:rPr>
        <w:t>, they will have to undertake a new project</w:t>
      </w:r>
      <w:r w:rsidR="002F529F">
        <w:rPr>
          <w:rFonts w:ascii="Avenir LT Std 45 Book" w:eastAsiaTheme="minorHAnsi" w:hAnsi="Avenir LT Std 45 Book" w:cstheme="minorBidi"/>
          <w:color w:val="4C4D4F"/>
          <w:sz w:val="20"/>
          <w:szCs w:val="22"/>
        </w:rPr>
        <w:t xml:space="preserve">, with a new scope being approved by the </w:t>
      </w:r>
      <w:r w:rsidR="00EF577E">
        <w:rPr>
          <w:rFonts w:ascii="Avenir LT Std 45 Book" w:eastAsiaTheme="minorHAnsi" w:hAnsi="Avenir LT Std 45 Book" w:cstheme="minorBidi"/>
          <w:color w:val="4C4D4F"/>
          <w:sz w:val="20"/>
          <w:szCs w:val="22"/>
        </w:rPr>
        <w:t>IEPA.</w:t>
      </w:r>
    </w:p>
    <w:p w14:paraId="269F6934" w14:textId="6C717A05" w:rsidR="00F611D6" w:rsidRPr="00420B4D" w:rsidRDefault="002E4A38" w:rsidP="00F611D6">
      <w:pPr>
        <w:pStyle w:val="NormalWeb"/>
        <w:rPr>
          <w:rFonts w:ascii="Avenir LT Std 45 Book" w:eastAsiaTheme="minorHAnsi" w:hAnsi="Avenir LT Std 45 Book" w:cstheme="minorBidi"/>
          <w:color w:val="4C4D4F"/>
          <w:sz w:val="20"/>
          <w:szCs w:val="22"/>
        </w:rPr>
      </w:pPr>
      <w:r>
        <w:rPr>
          <w:rFonts w:ascii="Avenir LT Std 45 Book" w:eastAsiaTheme="minorHAnsi" w:hAnsi="Avenir LT Std 45 Book" w:cstheme="minorBidi"/>
          <w:color w:val="4C4D4F"/>
          <w:sz w:val="20"/>
          <w:szCs w:val="22"/>
        </w:rPr>
        <w:t>Should</w:t>
      </w:r>
      <w:r w:rsidR="00F611D6" w:rsidRPr="00420B4D">
        <w:rPr>
          <w:rFonts w:ascii="Avenir LT Std 45 Book" w:eastAsiaTheme="minorHAnsi" w:hAnsi="Avenir LT Std 45 Book" w:cstheme="minorBidi"/>
          <w:color w:val="4C4D4F"/>
          <w:sz w:val="20"/>
          <w:szCs w:val="22"/>
        </w:rPr>
        <w:t xml:space="preserve"> the </w:t>
      </w:r>
      <w:r w:rsidR="00F611D6">
        <w:rPr>
          <w:rFonts w:ascii="Avenir LT Std 45 Book" w:eastAsiaTheme="minorHAnsi" w:hAnsi="Avenir LT Std 45 Book" w:cstheme="minorBidi"/>
          <w:color w:val="4C4D4F"/>
          <w:sz w:val="20"/>
          <w:szCs w:val="22"/>
        </w:rPr>
        <w:t>a</w:t>
      </w:r>
      <w:r w:rsidR="00F611D6" w:rsidRPr="00420B4D">
        <w:rPr>
          <w:rFonts w:ascii="Avenir LT Std 45 Book" w:eastAsiaTheme="minorHAnsi" w:hAnsi="Avenir LT Std 45 Book" w:cstheme="minorBidi"/>
          <w:color w:val="4C4D4F"/>
          <w:sz w:val="20"/>
          <w:szCs w:val="22"/>
        </w:rPr>
        <w:t xml:space="preserve">pprentice fail the </w:t>
      </w:r>
      <w:r w:rsidR="00581AD3" w:rsidRPr="00581AD3">
        <w:rPr>
          <w:rFonts w:ascii="Avenir LT Std 45 Book" w:eastAsiaTheme="minorHAnsi" w:hAnsi="Avenir LT Std 45 Book" w:cstheme="minorBidi"/>
          <w:color w:val="4C4D4F"/>
          <w:sz w:val="20"/>
          <w:szCs w:val="22"/>
        </w:rPr>
        <w:t>Project Proposal, Presentation and Questioning</w:t>
      </w:r>
      <w:r w:rsidR="00581AD3">
        <w:rPr>
          <w:rFonts w:ascii="Avenir LT Std 45 Book" w:eastAsiaTheme="minorHAnsi" w:hAnsi="Avenir LT Std 45 Book" w:cstheme="minorBidi"/>
          <w:color w:val="4C4D4F"/>
          <w:sz w:val="20"/>
          <w:szCs w:val="22"/>
        </w:rPr>
        <w:t xml:space="preserve"> after sitting the live assessment</w:t>
      </w:r>
      <w:r w:rsidR="00F611D6" w:rsidRPr="00420B4D">
        <w:rPr>
          <w:rFonts w:ascii="Avenir LT Std 45 Book" w:eastAsiaTheme="minorHAnsi" w:hAnsi="Avenir LT Std 45 Book" w:cstheme="minorBidi"/>
          <w:color w:val="4C4D4F"/>
          <w:sz w:val="20"/>
          <w:szCs w:val="22"/>
        </w:rPr>
        <w:t xml:space="preserve">, they will be required to amend the </w:t>
      </w:r>
      <w:r w:rsidR="00581347">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 xml:space="preserve">roject </w:t>
      </w:r>
      <w:r w:rsidR="00581347">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 xml:space="preserve">roposal and </w:t>
      </w:r>
      <w:r w:rsidR="00581347">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 xml:space="preserve">resentation in line with the </w:t>
      </w:r>
      <w:r w:rsidR="00581AD3">
        <w:rPr>
          <w:rFonts w:ascii="Avenir LT Std 45 Book" w:eastAsiaTheme="minorHAnsi" w:hAnsi="Avenir LT Std 45 Book" w:cstheme="minorBidi"/>
          <w:color w:val="4C4D4F"/>
          <w:sz w:val="20"/>
          <w:szCs w:val="22"/>
        </w:rPr>
        <w:t>IEPA’s</w:t>
      </w:r>
      <w:r w:rsidR="00F611D6" w:rsidRPr="00420B4D">
        <w:rPr>
          <w:rFonts w:ascii="Avenir LT Std 45 Book" w:eastAsiaTheme="minorHAnsi" w:hAnsi="Avenir LT Std 45 Book" w:cstheme="minorBidi"/>
          <w:color w:val="4C4D4F"/>
          <w:sz w:val="20"/>
          <w:szCs w:val="22"/>
        </w:rPr>
        <w:t xml:space="preserve"> feedback. </w:t>
      </w:r>
      <w:r w:rsidR="00581AD3">
        <w:rPr>
          <w:rFonts w:ascii="Avenir LT Std 45 Book" w:eastAsiaTheme="minorHAnsi" w:hAnsi="Avenir LT Std 45 Book" w:cstheme="minorBidi"/>
          <w:color w:val="4C4D4F"/>
          <w:sz w:val="20"/>
          <w:szCs w:val="22"/>
        </w:rPr>
        <w:t>The</w:t>
      </w:r>
      <w:r w:rsidR="004674BB">
        <w:rPr>
          <w:rFonts w:ascii="Avenir LT Std 45 Book" w:eastAsiaTheme="minorHAnsi" w:hAnsi="Avenir LT Std 45 Book" w:cstheme="minorBidi"/>
          <w:color w:val="4C4D4F"/>
          <w:sz w:val="20"/>
          <w:szCs w:val="22"/>
        </w:rPr>
        <w:t xml:space="preserve"> f</w:t>
      </w:r>
      <w:r w:rsidR="00F611D6" w:rsidRPr="00420B4D">
        <w:rPr>
          <w:rFonts w:ascii="Avenir LT Std 45 Book" w:eastAsiaTheme="minorHAnsi" w:hAnsi="Avenir LT Std 45 Book" w:cstheme="minorBidi"/>
          <w:color w:val="4C4D4F"/>
          <w:sz w:val="20"/>
          <w:szCs w:val="22"/>
        </w:rPr>
        <w:t>eedback</w:t>
      </w:r>
      <w:r w:rsidR="004674BB">
        <w:rPr>
          <w:rFonts w:ascii="Avenir LT Std 45 Book" w:eastAsiaTheme="minorHAnsi" w:hAnsi="Avenir LT Std 45 Book" w:cstheme="minorBidi"/>
          <w:color w:val="4C4D4F"/>
          <w:sz w:val="20"/>
          <w:szCs w:val="22"/>
        </w:rPr>
        <w:t xml:space="preserve"> provided in the </w:t>
      </w:r>
      <w:r w:rsidR="004674BB" w:rsidRPr="006A4C0E">
        <w:rPr>
          <w:rFonts w:ascii="Avenir LT Std 45 Book" w:eastAsiaTheme="minorHAnsi" w:hAnsi="Avenir LT Std 45 Book" w:cstheme="minorBidi"/>
          <w:i/>
          <w:iCs/>
          <w:color w:val="4C4D4F"/>
          <w:sz w:val="20"/>
          <w:szCs w:val="22"/>
        </w:rPr>
        <w:t>Assessment Record</w:t>
      </w:r>
      <w:r w:rsidR="00F611D6" w:rsidRPr="00420B4D">
        <w:rPr>
          <w:rFonts w:ascii="Avenir LT Std 45 Book" w:eastAsiaTheme="minorHAnsi" w:hAnsi="Avenir LT Std 45 Book" w:cstheme="minorBidi"/>
          <w:color w:val="4C4D4F"/>
          <w:sz w:val="20"/>
          <w:szCs w:val="22"/>
        </w:rPr>
        <w:t xml:space="preserve"> will outline which </w:t>
      </w:r>
      <w:r w:rsidR="00F611D6">
        <w:rPr>
          <w:rFonts w:ascii="Avenir LT Std 45 Book" w:eastAsiaTheme="minorHAnsi" w:hAnsi="Avenir LT Std 45 Book" w:cstheme="minorBidi"/>
          <w:color w:val="4C4D4F"/>
          <w:sz w:val="20"/>
          <w:szCs w:val="22"/>
        </w:rPr>
        <w:t>descriptors</w:t>
      </w:r>
      <w:r w:rsidR="00F611D6" w:rsidRPr="00420B4D">
        <w:rPr>
          <w:rFonts w:ascii="Avenir LT Std 45 Book" w:eastAsiaTheme="minorHAnsi" w:hAnsi="Avenir LT Std 45 Book" w:cstheme="minorBidi"/>
          <w:color w:val="4C4D4F"/>
          <w:sz w:val="20"/>
          <w:szCs w:val="22"/>
        </w:rPr>
        <w:t xml:space="preserve"> have been met and the </w:t>
      </w:r>
      <w:r w:rsidR="00F611D6">
        <w:rPr>
          <w:rFonts w:ascii="Avenir LT Std 45 Book" w:eastAsiaTheme="minorHAnsi" w:hAnsi="Avenir LT Std 45 Book" w:cstheme="minorBidi"/>
          <w:color w:val="4C4D4F"/>
          <w:sz w:val="20"/>
          <w:szCs w:val="22"/>
        </w:rPr>
        <w:t>a</w:t>
      </w:r>
      <w:r w:rsidR="00F611D6" w:rsidRPr="00420B4D">
        <w:rPr>
          <w:rFonts w:ascii="Avenir LT Std 45 Book" w:eastAsiaTheme="minorHAnsi" w:hAnsi="Avenir LT Std 45 Book" w:cstheme="minorBidi"/>
          <w:color w:val="4C4D4F"/>
          <w:sz w:val="20"/>
          <w:szCs w:val="22"/>
        </w:rPr>
        <w:t xml:space="preserve">pprentice, with support from the employer and/or ATP, should decide which areas of the </w:t>
      </w:r>
      <w:r w:rsidR="004674BB">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 xml:space="preserve">roject </w:t>
      </w:r>
      <w:r w:rsidR="004674BB">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 xml:space="preserve">roposal and </w:t>
      </w:r>
      <w:r w:rsidR="004674BB">
        <w:rPr>
          <w:rFonts w:ascii="Avenir LT Std 45 Book" w:eastAsiaTheme="minorHAnsi" w:hAnsi="Avenir LT Std 45 Book" w:cstheme="minorBidi"/>
          <w:color w:val="4C4D4F"/>
          <w:sz w:val="20"/>
          <w:szCs w:val="22"/>
        </w:rPr>
        <w:t>p</w:t>
      </w:r>
      <w:r w:rsidR="00F611D6" w:rsidRPr="00420B4D">
        <w:rPr>
          <w:rFonts w:ascii="Avenir LT Std 45 Book" w:eastAsiaTheme="minorHAnsi" w:hAnsi="Avenir LT Std 45 Book" w:cstheme="minorBidi"/>
          <w:color w:val="4C4D4F"/>
          <w:sz w:val="20"/>
          <w:szCs w:val="22"/>
        </w:rPr>
        <w:t>resentation require further work.</w:t>
      </w:r>
    </w:p>
    <w:p w14:paraId="4C93C622" w14:textId="142C3693" w:rsidR="00F611D6" w:rsidRDefault="00F611D6" w:rsidP="00F611D6">
      <w:pPr>
        <w:pStyle w:val="NormalWeb"/>
        <w:rPr>
          <w:rFonts w:ascii="Avenir LT Std 45 Book" w:eastAsiaTheme="minorHAnsi" w:hAnsi="Avenir LT Std 45 Book" w:cstheme="minorBidi"/>
          <w:color w:val="4C4D4F"/>
          <w:sz w:val="20"/>
          <w:szCs w:val="22"/>
        </w:rPr>
      </w:pPr>
      <w:r w:rsidRPr="00420B4D">
        <w:rPr>
          <w:rFonts w:ascii="Avenir LT Std 45 Book" w:eastAsiaTheme="minorHAnsi" w:hAnsi="Avenir LT Std 45 Book" w:cstheme="minorBidi"/>
          <w:color w:val="4C4D4F"/>
          <w:sz w:val="20"/>
          <w:szCs w:val="22"/>
        </w:rPr>
        <w:t xml:space="preserve">The </w:t>
      </w:r>
      <w:r w:rsidR="00D94A68">
        <w:rPr>
          <w:rFonts w:ascii="Avenir LT Std 45 Book" w:eastAsiaTheme="minorHAnsi" w:hAnsi="Avenir LT Std 45 Book" w:cstheme="minorBidi"/>
          <w:color w:val="4C4D4F"/>
          <w:sz w:val="20"/>
          <w:szCs w:val="22"/>
        </w:rPr>
        <w:t>a</w:t>
      </w:r>
      <w:r w:rsidRPr="00420B4D">
        <w:rPr>
          <w:rFonts w:ascii="Avenir LT Std 45 Book" w:eastAsiaTheme="minorHAnsi" w:hAnsi="Avenir LT Std 45 Book" w:cstheme="minorBidi"/>
          <w:color w:val="4C4D4F"/>
          <w:sz w:val="20"/>
          <w:szCs w:val="22"/>
        </w:rPr>
        <w:t xml:space="preserve">pprentice will be given </w:t>
      </w:r>
      <w:r w:rsidR="009B2436">
        <w:rPr>
          <w:rFonts w:ascii="Avenir LT Std 45 Book" w:eastAsiaTheme="minorHAnsi" w:hAnsi="Avenir LT Std 45 Book" w:cstheme="minorBidi"/>
          <w:color w:val="4C4D4F"/>
          <w:sz w:val="20"/>
          <w:szCs w:val="22"/>
        </w:rPr>
        <w:t>three</w:t>
      </w:r>
      <w:r w:rsidRPr="00420B4D">
        <w:rPr>
          <w:rFonts w:ascii="Avenir LT Std 45 Book" w:eastAsiaTheme="minorHAnsi" w:hAnsi="Avenir LT Std 45 Book" w:cstheme="minorBidi"/>
          <w:color w:val="4C4D4F"/>
          <w:sz w:val="20"/>
          <w:szCs w:val="22"/>
        </w:rPr>
        <w:t xml:space="preserve"> weeks to rework and submit the amended </w:t>
      </w:r>
      <w:r w:rsidR="00D94A68" w:rsidRPr="00420B4D">
        <w:rPr>
          <w:rFonts w:ascii="Avenir LT Std 45 Book" w:eastAsiaTheme="minorHAnsi" w:hAnsi="Avenir LT Std 45 Book" w:cstheme="minorBidi"/>
          <w:color w:val="4C4D4F"/>
          <w:sz w:val="20"/>
          <w:szCs w:val="22"/>
        </w:rPr>
        <w:t>project proposal and presentation</w:t>
      </w:r>
      <w:r w:rsidR="00D94A68">
        <w:rPr>
          <w:rFonts w:ascii="Avenir LT Std 45 Book" w:eastAsiaTheme="minorHAnsi" w:hAnsi="Avenir LT Std 45 Book" w:cstheme="minorBidi"/>
          <w:color w:val="4C4D4F"/>
          <w:sz w:val="20"/>
          <w:szCs w:val="22"/>
        </w:rPr>
        <w:t xml:space="preserve"> materials</w:t>
      </w:r>
      <w:r w:rsidRPr="00420B4D">
        <w:rPr>
          <w:rFonts w:ascii="Avenir LT Std 45 Book" w:eastAsiaTheme="minorHAnsi" w:hAnsi="Avenir LT Std 45 Book" w:cstheme="minorBidi"/>
          <w:color w:val="4C4D4F"/>
          <w:sz w:val="20"/>
          <w:szCs w:val="22"/>
        </w:rPr>
        <w:t xml:space="preserve">. The </w:t>
      </w:r>
      <w:r w:rsidR="00620358">
        <w:rPr>
          <w:rFonts w:ascii="Avenir LT Std 45 Book" w:eastAsiaTheme="minorHAnsi" w:hAnsi="Avenir LT Std 45 Book" w:cstheme="minorBidi"/>
          <w:color w:val="4C4D4F"/>
          <w:sz w:val="20"/>
          <w:szCs w:val="22"/>
        </w:rPr>
        <w:t>IEPA</w:t>
      </w:r>
      <w:r w:rsidRPr="00420B4D">
        <w:rPr>
          <w:rFonts w:ascii="Avenir LT Std 45 Book" w:eastAsiaTheme="minorHAnsi" w:hAnsi="Avenir LT Std 45 Book" w:cstheme="minorBidi"/>
          <w:color w:val="4C4D4F"/>
          <w:sz w:val="20"/>
          <w:szCs w:val="22"/>
        </w:rPr>
        <w:t xml:space="preserve"> will have </w:t>
      </w:r>
      <w:r w:rsidR="009B2436">
        <w:rPr>
          <w:rFonts w:ascii="Avenir LT Std 45 Book" w:eastAsiaTheme="minorHAnsi" w:hAnsi="Avenir LT Std 45 Book" w:cstheme="minorBidi"/>
          <w:color w:val="4C4D4F"/>
          <w:sz w:val="20"/>
          <w:szCs w:val="22"/>
        </w:rPr>
        <w:t>two</w:t>
      </w:r>
      <w:r w:rsidRPr="00420B4D">
        <w:rPr>
          <w:rFonts w:ascii="Avenir LT Std 45 Book" w:eastAsiaTheme="minorHAnsi" w:hAnsi="Avenir LT Std 45 Book" w:cstheme="minorBidi"/>
          <w:color w:val="4C4D4F"/>
          <w:sz w:val="20"/>
          <w:szCs w:val="22"/>
        </w:rPr>
        <w:t xml:space="preserve"> weeks to review the </w:t>
      </w:r>
      <w:r w:rsidR="00D94A68" w:rsidRPr="00420B4D">
        <w:rPr>
          <w:rFonts w:ascii="Avenir LT Std 45 Book" w:eastAsiaTheme="minorHAnsi" w:hAnsi="Avenir LT Std 45 Book" w:cstheme="minorBidi"/>
          <w:color w:val="4C4D4F"/>
          <w:sz w:val="20"/>
          <w:szCs w:val="22"/>
        </w:rPr>
        <w:t>project proposal and presentation</w:t>
      </w:r>
      <w:r w:rsidR="0069326D">
        <w:rPr>
          <w:rFonts w:ascii="Avenir LT Std 45 Book" w:eastAsiaTheme="minorHAnsi" w:hAnsi="Avenir LT Std 45 Book" w:cstheme="minorBidi"/>
          <w:color w:val="4C4D4F"/>
          <w:sz w:val="20"/>
          <w:szCs w:val="22"/>
        </w:rPr>
        <w:t>.</w:t>
      </w:r>
      <w:r w:rsidR="00D94A68" w:rsidRPr="00420B4D">
        <w:rPr>
          <w:rFonts w:ascii="Avenir LT Std 45 Book" w:eastAsiaTheme="minorHAnsi" w:hAnsi="Avenir LT Std 45 Book" w:cstheme="minorBidi"/>
          <w:color w:val="4C4D4F"/>
          <w:sz w:val="20"/>
          <w:szCs w:val="22"/>
        </w:rPr>
        <w:t xml:space="preserve"> </w:t>
      </w:r>
      <w:r w:rsidR="0069326D">
        <w:rPr>
          <w:rFonts w:ascii="Avenir LT Std 45 Book" w:eastAsiaTheme="minorHAnsi" w:hAnsi="Avenir LT Std 45 Book" w:cstheme="minorBidi"/>
          <w:color w:val="4C4D4F"/>
          <w:sz w:val="20"/>
          <w:szCs w:val="22"/>
        </w:rPr>
        <w:t>F</w:t>
      </w:r>
      <w:r w:rsidR="009B2436">
        <w:rPr>
          <w:rFonts w:ascii="Avenir LT Std 45 Book" w:eastAsiaTheme="minorHAnsi" w:hAnsi="Avenir LT Std 45 Book" w:cstheme="minorBidi"/>
          <w:color w:val="4C4D4F"/>
          <w:sz w:val="20"/>
          <w:szCs w:val="22"/>
        </w:rPr>
        <w:t>ive</w:t>
      </w:r>
      <w:r w:rsidRPr="00420B4D">
        <w:rPr>
          <w:rFonts w:ascii="Avenir LT Std 45 Book" w:eastAsiaTheme="minorHAnsi" w:hAnsi="Avenir LT Std 45 Book" w:cstheme="minorBidi"/>
          <w:color w:val="4C4D4F"/>
          <w:sz w:val="20"/>
          <w:szCs w:val="22"/>
        </w:rPr>
        <w:t xml:space="preserve"> days’ notice of the presentation date</w:t>
      </w:r>
      <w:r w:rsidR="0069326D">
        <w:rPr>
          <w:rFonts w:ascii="Avenir LT Std 45 Book" w:eastAsiaTheme="minorHAnsi" w:hAnsi="Avenir LT Std 45 Book" w:cstheme="minorBidi"/>
          <w:color w:val="4C4D4F"/>
          <w:sz w:val="20"/>
          <w:szCs w:val="22"/>
        </w:rPr>
        <w:t xml:space="preserve"> will be given to the apprentice</w:t>
      </w:r>
      <w:r w:rsidRPr="00420B4D">
        <w:rPr>
          <w:rFonts w:ascii="Avenir LT Std 45 Book" w:eastAsiaTheme="minorHAnsi" w:hAnsi="Avenir LT Std 45 Book" w:cstheme="minorBidi"/>
          <w:color w:val="4C4D4F"/>
          <w:sz w:val="20"/>
          <w:szCs w:val="22"/>
        </w:rPr>
        <w:t>.</w:t>
      </w:r>
    </w:p>
    <w:p w14:paraId="5C24E2D0" w14:textId="1600620B" w:rsidR="00F611D6" w:rsidRPr="00420B4D" w:rsidRDefault="00F611D6" w:rsidP="00F611D6">
      <w:pPr>
        <w:pStyle w:val="NormalWeb"/>
        <w:rPr>
          <w:rFonts w:ascii="Avenir LT Std 45 Book" w:eastAsiaTheme="minorHAnsi" w:hAnsi="Avenir LT Std 45 Book" w:cstheme="minorBidi"/>
          <w:color w:val="4C4D4F"/>
          <w:sz w:val="20"/>
          <w:szCs w:val="22"/>
        </w:rPr>
      </w:pPr>
      <w:r w:rsidRPr="007C03F3">
        <w:rPr>
          <w:rFonts w:ascii="Avenir LT Std 45 Book" w:eastAsiaTheme="minorHAnsi" w:hAnsi="Avenir LT Std 45 Book" w:cstheme="minorBidi"/>
          <w:color w:val="4C4D4F"/>
          <w:sz w:val="20"/>
          <w:szCs w:val="22"/>
        </w:rPr>
        <w:t xml:space="preserve">All assessment methods must be </w:t>
      </w:r>
      <w:r w:rsidR="004C06AB">
        <w:rPr>
          <w:rFonts w:ascii="Avenir LT Std 45 Book" w:eastAsiaTheme="minorHAnsi" w:hAnsi="Avenir LT Std 45 Book" w:cstheme="minorBidi"/>
          <w:color w:val="4C4D4F"/>
          <w:sz w:val="20"/>
          <w:szCs w:val="22"/>
        </w:rPr>
        <w:t>resat/retaken</w:t>
      </w:r>
      <w:r w:rsidR="004C06AB" w:rsidRPr="007C03F3">
        <w:rPr>
          <w:rFonts w:ascii="Avenir LT Std 45 Book" w:eastAsiaTheme="minorHAnsi" w:hAnsi="Avenir LT Std 45 Book" w:cstheme="minorBidi"/>
          <w:color w:val="4C4D4F"/>
          <w:sz w:val="20"/>
          <w:szCs w:val="22"/>
        </w:rPr>
        <w:t xml:space="preserve"> </w:t>
      </w:r>
      <w:r w:rsidRPr="007C03F3">
        <w:rPr>
          <w:rFonts w:ascii="Avenir LT Std 45 Book" w:eastAsiaTheme="minorHAnsi" w:hAnsi="Avenir LT Std 45 Book" w:cstheme="minorBidi"/>
          <w:color w:val="4C4D4F"/>
          <w:sz w:val="20"/>
          <w:szCs w:val="22"/>
        </w:rPr>
        <w:t xml:space="preserve">within </w:t>
      </w:r>
      <w:r w:rsidR="009B2436">
        <w:rPr>
          <w:rFonts w:ascii="Avenir LT Std 45 Book" w:eastAsiaTheme="minorHAnsi" w:hAnsi="Avenir LT Std 45 Book" w:cstheme="minorBidi"/>
          <w:color w:val="4C4D4F"/>
          <w:sz w:val="20"/>
          <w:szCs w:val="22"/>
        </w:rPr>
        <w:t>six</w:t>
      </w:r>
      <w:r w:rsidR="004C06AB">
        <w:rPr>
          <w:rFonts w:ascii="Avenir LT Std 45 Book" w:eastAsiaTheme="minorHAnsi" w:hAnsi="Avenir LT Std 45 Book" w:cstheme="minorBidi"/>
          <w:color w:val="4C4D4F"/>
          <w:sz w:val="20"/>
          <w:szCs w:val="22"/>
        </w:rPr>
        <w:t xml:space="preserve"> </w:t>
      </w:r>
      <w:r>
        <w:rPr>
          <w:rFonts w:ascii="Avenir LT Std 45 Book" w:eastAsiaTheme="minorHAnsi" w:hAnsi="Avenir LT Std 45 Book" w:cstheme="minorBidi"/>
          <w:color w:val="4C4D4F"/>
          <w:sz w:val="20"/>
          <w:szCs w:val="22"/>
        </w:rPr>
        <w:t>month</w:t>
      </w:r>
      <w:r w:rsidR="004C06AB">
        <w:rPr>
          <w:rFonts w:ascii="Avenir LT Std 45 Book" w:eastAsiaTheme="minorHAnsi" w:hAnsi="Avenir LT Std 45 Book" w:cstheme="minorBidi"/>
          <w:color w:val="4C4D4F"/>
          <w:sz w:val="20"/>
          <w:szCs w:val="22"/>
        </w:rPr>
        <w:t>s</w:t>
      </w:r>
      <w:r w:rsidRPr="007C03F3">
        <w:rPr>
          <w:rFonts w:ascii="Avenir LT Std 45 Book" w:eastAsiaTheme="minorHAnsi" w:hAnsi="Avenir LT Std 45 Book" w:cstheme="minorBidi"/>
          <w:color w:val="4C4D4F"/>
          <w:sz w:val="20"/>
          <w:szCs w:val="22"/>
        </w:rPr>
        <w:t xml:space="preserve"> </w:t>
      </w:r>
      <w:r w:rsidR="004C06AB">
        <w:rPr>
          <w:rFonts w:ascii="Avenir LT Std 45 Book" w:eastAsiaTheme="minorHAnsi" w:hAnsi="Avenir LT Std 45 Book" w:cstheme="minorBidi"/>
          <w:color w:val="4C4D4F"/>
          <w:sz w:val="20"/>
          <w:szCs w:val="22"/>
        </w:rPr>
        <w:t xml:space="preserve">of the </w:t>
      </w:r>
      <w:proofErr w:type="gramStart"/>
      <w:r w:rsidR="004C06AB">
        <w:rPr>
          <w:rFonts w:ascii="Avenir LT Std 45 Book" w:eastAsiaTheme="minorHAnsi" w:hAnsi="Avenir LT Std 45 Book" w:cstheme="minorBidi"/>
          <w:color w:val="4C4D4F"/>
          <w:sz w:val="20"/>
          <w:szCs w:val="22"/>
        </w:rPr>
        <w:t>fail</w:t>
      </w:r>
      <w:proofErr w:type="gramEnd"/>
      <w:r w:rsidR="004C06AB">
        <w:rPr>
          <w:rFonts w:ascii="Avenir LT Std 45 Book" w:eastAsiaTheme="minorHAnsi" w:hAnsi="Avenir LT Std 45 Book" w:cstheme="minorBidi"/>
          <w:color w:val="4C4D4F"/>
          <w:sz w:val="20"/>
          <w:szCs w:val="22"/>
        </w:rPr>
        <w:t xml:space="preserve"> notification</w:t>
      </w:r>
      <w:r w:rsidR="00434524">
        <w:rPr>
          <w:rFonts w:ascii="Avenir LT Std 45 Book" w:eastAsiaTheme="minorHAnsi" w:hAnsi="Avenir LT Std 45 Book" w:cstheme="minorBidi"/>
          <w:color w:val="4C4D4F"/>
          <w:sz w:val="20"/>
          <w:szCs w:val="22"/>
        </w:rPr>
        <w:t>;</w:t>
      </w:r>
      <w:r w:rsidR="00434524" w:rsidRPr="007C03F3">
        <w:rPr>
          <w:rFonts w:ascii="Avenir LT Std 45 Book" w:eastAsiaTheme="minorHAnsi" w:hAnsi="Avenir LT Std 45 Book" w:cstheme="minorBidi"/>
          <w:color w:val="4C4D4F"/>
          <w:sz w:val="20"/>
          <w:szCs w:val="22"/>
        </w:rPr>
        <w:t xml:space="preserve"> </w:t>
      </w:r>
      <w:r w:rsidRPr="007C03F3">
        <w:rPr>
          <w:rFonts w:ascii="Avenir LT Std 45 Book" w:eastAsiaTheme="minorHAnsi" w:hAnsi="Avenir LT Std 45 Book" w:cstheme="minorBidi"/>
          <w:color w:val="4C4D4F"/>
          <w:sz w:val="20"/>
          <w:szCs w:val="22"/>
        </w:rPr>
        <w:t>otherwise</w:t>
      </w:r>
      <w:r w:rsidR="00434524">
        <w:rPr>
          <w:rFonts w:ascii="Avenir LT Std 45 Book" w:eastAsiaTheme="minorHAnsi" w:hAnsi="Avenir LT Std 45 Book" w:cstheme="minorBidi"/>
          <w:color w:val="4C4D4F"/>
          <w:sz w:val="20"/>
          <w:szCs w:val="22"/>
        </w:rPr>
        <w:t>,</w:t>
      </w:r>
      <w:r w:rsidRPr="007C03F3">
        <w:rPr>
          <w:rFonts w:ascii="Avenir LT Std 45 Book" w:eastAsiaTheme="minorHAnsi" w:hAnsi="Avenir LT Std 45 Book" w:cstheme="minorBidi"/>
          <w:color w:val="4C4D4F"/>
          <w:sz w:val="20"/>
          <w:szCs w:val="22"/>
        </w:rPr>
        <w:t xml:space="preserve"> the entire EPA will need to be resat/retaken.</w:t>
      </w:r>
    </w:p>
    <w:p w14:paraId="0E1E24F3" w14:textId="75CFE7C2" w:rsidR="00F611D6" w:rsidRPr="00420B4D" w:rsidRDefault="00F611D6" w:rsidP="00F611D6">
      <w:pPr>
        <w:pStyle w:val="NormalWeb"/>
        <w:rPr>
          <w:rFonts w:ascii="Avenir LT Std 45 Book" w:eastAsiaTheme="minorHAnsi" w:hAnsi="Avenir LT Std 45 Book" w:cstheme="minorBidi"/>
          <w:color w:val="4C4D4F"/>
          <w:sz w:val="20"/>
          <w:szCs w:val="22"/>
        </w:rPr>
      </w:pPr>
      <w:r w:rsidRPr="00420B4D">
        <w:rPr>
          <w:rFonts w:ascii="Avenir LT Std 45 Book" w:eastAsiaTheme="minorHAnsi" w:hAnsi="Avenir LT Std 45 Book" w:cstheme="minorBidi"/>
          <w:color w:val="4C4D4F"/>
          <w:sz w:val="20"/>
          <w:szCs w:val="22"/>
        </w:rPr>
        <w:t xml:space="preserve">Resits and retakes are not offered to apprentices wishing to move from pass to distinction. </w:t>
      </w:r>
    </w:p>
    <w:p w14:paraId="357C3A85" w14:textId="6419FC59" w:rsidR="00F611D6" w:rsidRPr="00420B4D" w:rsidRDefault="00F611D6" w:rsidP="00F611D6">
      <w:pPr>
        <w:pStyle w:val="NormalWeb"/>
        <w:rPr>
          <w:rFonts w:ascii="Avenir LT Std 45 Book" w:eastAsiaTheme="minorHAnsi" w:hAnsi="Avenir LT Std 45 Book" w:cstheme="minorBidi"/>
          <w:color w:val="4C4D4F"/>
          <w:sz w:val="20"/>
          <w:szCs w:val="22"/>
        </w:rPr>
      </w:pPr>
      <w:r w:rsidRPr="00420B4D">
        <w:rPr>
          <w:rFonts w:ascii="Avenir LT Std 45 Book" w:eastAsiaTheme="minorHAnsi" w:hAnsi="Avenir LT Std 45 Book" w:cstheme="minorBidi"/>
          <w:color w:val="4C4D4F"/>
          <w:sz w:val="20"/>
          <w:szCs w:val="22"/>
        </w:rPr>
        <w:t xml:space="preserve">Where any assessment method </w:t>
      </w:r>
      <w:proofErr w:type="gramStart"/>
      <w:r w:rsidRPr="00420B4D">
        <w:rPr>
          <w:rFonts w:ascii="Avenir LT Std 45 Book" w:eastAsiaTheme="minorHAnsi" w:hAnsi="Avenir LT Std 45 Book" w:cstheme="minorBidi"/>
          <w:color w:val="4C4D4F"/>
          <w:sz w:val="20"/>
          <w:szCs w:val="22"/>
        </w:rPr>
        <w:t>has to</w:t>
      </w:r>
      <w:proofErr w:type="gramEnd"/>
      <w:r w:rsidRPr="00420B4D">
        <w:rPr>
          <w:rFonts w:ascii="Avenir LT Std 45 Book" w:eastAsiaTheme="minorHAnsi" w:hAnsi="Avenir LT Std 45 Book" w:cstheme="minorBidi"/>
          <w:color w:val="4C4D4F"/>
          <w:sz w:val="20"/>
          <w:szCs w:val="22"/>
        </w:rPr>
        <w:t xml:space="preserve"> be re</w:t>
      </w:r>
      <w:r w:rsidR="00434524">
        <w:rPr>
          <w:rFonts w:ascii="Avenir LT Std 45 Book" w:eastAsiaTheme="minorHAnsi" w:hAnsi="Avenir LT Std 45 Book" w:cstheme="minorBidi"/>
          <w:color w:val="4C4D4F"/>
          <w:sz w:val="20"/>
          <w:szCs w:val="22"/>
        </w:rPr>
        <w:t>s</w:t>
      </w:r>
      <w:r w:rsidRPr="00420B4D">
        <w:rPr>
          <w:rFonts w:ascii="Avenir LT Std 45 Book" w:eastAsiaTheme="minorHAnsi" w:hAnsi="Avenir LT Std 45 Book" w:cstheme="minorBidi"/>
          <w:color w:val="4C4D4F"/>
          <w:sz w:val="20"/>
          <w:szCs w:val="22"/>
        </w:rPr>
        <w:t>at or retaken, the apprentice will be awarded a maximum EPA grade of pass, unless the EPAO determines there are exceptional circumstances requiring a resit or retake.</w:t>
      </w:r>
    </w:p>
    <w:p w14:paraId="79DDDBA7" w14:textId="77777777" w:rsidR="00F611D6" w:rsidRDefault="00F611D6" w:rsidP="00F611D6">
      <w:pPr>
        <w:pStyle w:val="DSWNormal"/>
      </w:pPr>
    </w:p>
    <w:p w14:paraId="4F407F9E" w14:textId="77777777" w:rsidR="00F611D6" w:rsidRDefault="00F611D6" w:rsidP="00F611D6">
      <w:pPr>
        <w:pStyle w:val="DSWNormal"/>
      </w:pPr>
    </w:p>
    <w:p w14:paraId="786CA43D" w14:textId="77777777" w:rsidR="00F611D6" w:rsidRDefault="00F611D6" w:rsidP="00F611D6">
      <w:pPr>
        <w:pStyle w:val="DSWNormal"/>
      </w:pPr>
    </w:p>
    <w:p w14:paraId="7AE5C22D" w14:textId="77777777" w:rsidR="00F611D6" w:rsidRDefault="00F611D6" w:rsidP="00F611D6">
      <w:pPr>
        <w:pStyle w:val="DSWNormal"/>
      </w:pPr>
    </w:p>
    <w:p w14:paraId="5B5728AA" w14:textId="77777777" w:rsidR="00F611D6" w:rsidRDefault="00F611D6" w:rsidP="00F611D6"/>
    <w:p w14:paraId="39BFE663" w14:textId="77777777" w:rsidR="00F611D6" w:rsidRDefault="00F611D6" w:rsidP="00F611D6">
      <w:bookmarkStart w:id="18" w:name="_Toc35862364"/>
      <w:r>
        <w:br w:type="page"/>
      </w:r>
    </w:p>
    <w:p w14:paraId="11F63BA2" w14:textId="77777777" w:rsidR="00F611D6" w:rsidRDefault="00F611D6" w:rsidP="00F611D6">
      <w:pPr>
        <w:pStyle w:val="Heading1"/>
      </w:pPr>
      <w:bookmarkStart w:id="19" w:name="_Appendix_I_–"/>
      <w:bookmarkStart w:id="20" w:name="_Appendix_II_–"/>
      <w:bookmarkStart w:id="21" w:name="_Toc202872059"/>
      <w:bookmarkEnd w:id="18"/>
      <w:bookmarkEnd w:id="19"/>
      <w:bookmarkEnd w:id="20"/>
      <w:r w:rsidRPr="00697677">
        <w:t xml:space="preserve">Appendix I – </w:t>
      </w:r>
      <w:r>
        <w:t>Toolkit Updates</w:t>
      </w:r>
      <w:bookmarkEnd w:id="21"/>
    </w:p>
    <w:p w14:paraId="2E5A7D42" w14:textId="77777777" w:rsidR="00F611D6" w:rsidRDefault="00F611D6" w:rsidP="00F611D6">
      <w:pPr>
        <w:pStyle w:val="Heading2"/>
      </w:pPr>
      <w:r>
        <w:t>Version 2.0 – December 2023</w:t>
      </w:r>
    </w:p>
    <w:p w14:paraId="60842AC9" w14:textId="77777777" w:rsidR="00F611D6" w:rsidRDefault="00F611D6" w:rsidP="00F611D6">
      <w:pPr>
        <w:pStyle w:val="DSWNormal"/>
        <w:numPr>
          <w:ilvl w:val="0"/>
          <w:numId w:val="6"/>
        </w:numPr>
        <w:spacing w:line="259" w:lineRule="auto"/>
        <w:jc w:val="left"/>
      </w:pPr>
      <w:r>
        <w:t>Removal of Appendix II, all sample assessment materials have been moved to their respective assessment sections within this Toolkit.</w:t>
      </w:r>
    </w:p>
    <w:p w14:paraId="496A4ABE" w14:textId="77777777" w:rsidR="00F611D6" w:rsidRDefault="00F611D6" w:rsidP="00F611D6">
      <w:pPr>
        <w:pStyle w:val="DSWNormal"/>
        <w:numPr>
          <w:ilvl w:val="0"/>
          <w:numId w:val="6"/>
        </w:numPr>
        <w:spacing w:line="259" w:lineRule="auto"/>
        <w:jc w:val="left"/>
      </w:pPr>
      <w:r>
        <w:t>Removal of Portfolio Evidence guidance from Appendix I. Appendix I is now Toolkit Updates.</w:t>
      </w:r>
    </w:p>
    <w:p w14:paraId="0DC2402E" w14:textId="77777777" w:rsidR="00F611D6" w:rsidRDefault="00F611D6" w:rsidP="00F611D6">
      <w:pPr>
        <w:pStyle w:val="DSWNormal"/>
        <w:numPr>
          <w:ilvl w:val="0"/>
          <w:numId w:val="6"/>
        </w:numPr>
        <w:spacing w:line="259" w:lineRule="auto"/>
        <w:jc w:val="left"/>
      </w:pPr>
      <w:r>
        <w:t xml:space="preserve">Amendments to the Project Proposal Template. Use now optional. </w:t>
      </w:r>
    </w:p>
    <w:p w14:paraId="7024E06D" w14:textId="77777777" w:rsidR="00F611D6" w:rsidRDefault="00F611D6" w:rsidP="00F611D6">
      <w:pPr>
        <w:pStyle w:val="DSWNormal"/>
        <w:numPr>
          <w:ilvl w:val="0"/>
          <w:numId w:val="6"/>
        </w:numPr>
        <w:spacing w:line="259" w:lineRule="auto"/>
        <w:jc w:val="left"/>
      </w:pPr>
      <w:r>
        <w:t>Addition of the Project Proposal Guidance.</w:t>
      </w:r>
    </w:p>
    <w:p w14:paraId="51C2ACE2" w14:textId="77777777" w:rsidR="00F611D6" w:rsidRDefault="00F611D6" w:rsidP="00F611D6">
      <w:pPr>
        <w:pStyle w:val="DSWNormal"/>
        <w:numPr>
          <w:ilvl w:val="0"/>
          <w:numId w:val="6"/>
        </w:numPr>
        <w:spacing w:line="259" w:lineRule="auto"/>
        <w:jc w:val="left"/>
      </w:pPr>
      <w:r>
        <w:t>Requirement to map Project Title and Scope to the Assessment Criteria is now optional.</w:t>
      </w:r>
    </w:p>
    <w:p w14:paraId="346F3A89" w14:textId="77777777" w:rsidR="00F611D6" w:rsidRDefault="00F611D6" w:rsidP="00F611D6">
      <w:pPr>
        <w:pStyle w:val="DotBullet"/>
        <w:numPr>
          <w:ilvl w:val="0"/>
          <w:numId w:val="0"/>
        </w:numPr>
      </w:pPr>
    </w:p>
    <w:p w14:paraId="2A256AD8" w14:textId="77777777" w:rsidR="00F611D6" w:rsidRDefault="00F611D6" w:rsidP="00F611D6">
      <w:pPr>
        <w:pStyle w:val="DotBullet"/>
        <w:numPr>
          <w:ilvl w:val="0"/>
          <w:numId w:val="0"/>
        </w:numPr>
      </w:pPr>
      <w:r>
        <w:t>The below documents have been updated to reflect the changes above. The version numbers are the current ones for the documents embedded within version 2.0 of the Toolkit:</w:t>
      </w:r>
    </w:p>
    <w:p w14:paraId="7880A879" w14:textId="77777777" w:rsidR="00F611D6" w:rsidRPr="00154030" w:rsidRDefault="00F611D6" w:rsidP="00F611D6">
      <w:pPr>
        <w:pStyle w:val="DotBullet"/>
        <w:spacing w:line="259" w:lineRule="auto"/>
        <w:jc w:val="left"/>
      </w:pPr>
      <w:r>
        <w:t xml:space="preserve">Criteria </w:t>
      </w:r>
      <w:r w:rsidRPr="00154030">
        <w:t>Amplification and Mapping V2.0</w:t>
      </w:r>
    </w:p>
    <w:p w14:paraId="7ACC1926" w14:textId="77777777" w:rsidR="00F611D6" w:rsidRPr="00154030" w:rsidRDefault="00F611D6" w:rsidP="00F611D6">
      <w:pPr>
        <w:pStyle w:val="DotBullet"/>
        <w:spacing w:line="259" w:lineRule="auto"/>
        <w:jc w:val="left"/>
      </w:pPr>
      <w:r w:rsidRPr="00154030">
        <w:t>Project Proposal Guidance V1.0</w:t>
      </w:r>
    </w:p>
    <w:p w14:paraId="02EDB5ED" w14:textId="77777777" w:rsidR="00F611D6" w:rsidRDefault="00F611D6" w:rsidP="00F611D6">
      <w:pPr>
        <w:pStyle w:val="DotBullet"/>
        <w:spacing w:line="259" w:lineRule="auto"/>
        <w:jc w:val="left"/>
      </w:pPr>
      <w:r w:rsidRPr="00154030">
        <w:t>Project Title and</w:t>
      </w:r>
      <w:r>
        <w:t xml:space="preserve"> Scope V2.0</w:t>
      </w:r>
    </w:p>
    <w:p w14:paraId="746906F5" w14:textId="77777777" w:rsidR="00F611D6" w:rsidRDefault="00F611D6" w:rsidP="00F611D6">
      <w:pPr>
        <w:pStyle w:val="DotBullet"/>
        <w:numPr>
          <w:ilvl w:val="0"/>
          <w:numId w:val="0"/>
        </w:numPr>
        <w:ind w:left="357" w:hanging="357"/>
      </w:pPr>
    </w:p>
    <w:p w14:paraId="7C3CD83E" w14:textId="77777777" w:rsidR="00F611D6" w:rsidRDefault="00F611D6" w:rsidP="00F611D6">
      <w:pPr>
        <w:pStyle w:val="DotBullet"/>
        <w:numPr>
          <w:ilvl w:val="0"/>
          <w:numId w:val="0"/>
        </w:numPr>
        <w:ind w:left="357" w:hanging="357"/>
      </w:pPr>
      <w:r>
        <w:t>These changes apply to all apprentices as of the 18/12/2023.</w:t>
      </w:r>
    </w:p>
    <w:p w14:paraId="4540C161" w14:textId="77777777" w:rsidR="00F611D6" w:rsidRDefault="00F611D6" w:rsidP="00F611D6">
      <w:pPr>
        <w:pStyle w:val="Heading2"/>
      </w:pPr>
      <w:r>
        <w:t>Version 2.1 – February 2024</w:t>
      </w:r>
    </w:p>
    <w:p w14:paraId="60476DA5" w14:textId="77777777" w:rsidR="00F611D6" w:rsidRDefault="00F611D6" w:rsidP="00F611D6">
      <w:pPr>
        <w:pStyle w:val="DotBullet"/>
      </w:pPr>
      <w:r>
        <w:t>General spelling and grammar amends made.</w:t>
      </w:r>
    </w:p>
    <w:p w14:paraId="2F4630C1" w14:textId="77777777" w:rsidR="00F611D6" w:rsidRDefault="00F611D6" w:rsidP="00F611D6">
      <w:pPr>
        <w:pStyle w:val="DotBullet"/>
      </w:pPr>
      <w:r>
        <w:t>Additional guidance added to each assessment method outlining that they can be conducted face-to-face should the apprentice wish.</w:t>
      </w:r>
    </w:p>
    <w:p w14:paraId="32C91F7A" w14:textId="77777777" w:rsidR="00F611D6" w:rsidRPr="003B6FD0" w:rsidRDefault="00F611D6" w:rsidP="00F611D6">
      <w:pPr>
        <w:pStyle w:val="DotBullet"/>
      </w:pPr>
      <w:r>
        <w:t>Embedding of an updated Amplification following spelling and grammar amends</w:t>
      </w:r>
    </w:p>
    <w:p w14:paraId="68C94A1C" w14:textId="77777777" w:rsidR="00F611D6" w:rsidRDefault="00F611D6" w:rsidP="00F611D6">
      <w:pPr>
        <w:pStyle w:val="DotBullet"/>
        <w:numPr>
          <w:ilvl w:val="0"/>
          <w:numId w:val="0"/>
        </w:numPr>
      </w:pPr>
    </w:p>
    <w:p w14:paraId="0D2CF642" w14:textId="77777777" w:rsidR="00F611D6" w:rsidRDefault="00F611D6" w:rsidP="00F611D6">
      <w:pPr>
        <w:pStyle w:val="DotBullet"/>
        <w:numPr>
          <w:ilvl w:val="0"/>
          <w:numId w:val="0"/>
        </w:numPr>
      </w:pPr>
      <w:r>
        <w:t>The below documents have been updated to reflect the changes above. The version numbers are the current ones for the documents embedded within version 2.1 of the Toolkit:</w:t>
      </w:r>
    </w:p>
    <w:p w14:paraId="10EFEC8A" w14:textId="77777777" w:rsidR="00F611D6" w:rsidRDefault="00F611D6" w:rsidP="00F611D6">
      <w:pPr>
        <w:pStyle w:val="DotBullet"/>
        <w:spacing w:line="259" w:lineRule="auto"/>
        <w:jc w:val="left"/>
      </w:pPr>
      <w:r>
        <w:t xml:space="preserve">Amplification </w:t>
      </w:r>
      <w:r w:rsidRPr="005F65FC">
        <w:t>V2</w:t>
      </w:r>
      <w:r>
        <w:t>.1</w:t>
      </w:r>
    </w:p>
    <w:p w14:paraId="5F522433" w14:textId="77777777" w:rsidR="00F611D6" w:rsidRDefault="00F611D6" w:rsidP="00F611D6">
      <w:pPr>
        <w:pStyle w:val="Heading2"/>
      </w:pPr>
      <w:r>
        <w:t>Version 2.2 – May 2024</w:t>
      </w:r>
    </w:p>
    <w:p w14:paraId="6D43AFF6" w14:textId="77777777" w:rsidR="00F611D6" w:rsidRDefault="00F611D6" w:rsidP="00F611D6">
      <w:pPr>
        <w:pStyle w:val="DotBullet"/>
        <w:spacing w:line="259" w:lineRule="auto"/>
        <w:jc w:val="left"/>
      </w:pPr>
      <w:r w:rsidRPr="00922374">
        <w:t xml:space="preserve">Additional guidance added around the upload of the reviewed </w:t>
      </w:r>
      <w:r>
        <w:t>Project Title, Subject and Scope</w:t>
      </w:r>
      <w:r w:rsidRPr="00922374">
        <w:t xml:space="preserve"> – introduction of the ‘Issue Date’.</w:t>
      </w:r>
    </w:p>
    <w:p w14:paraId="770ABA95" w14:textId="77777777" w:rsidR="00F611D6" w:rsidRDefault="00F611D6" w:rsidP="00F611D6">
      <w:pPr>
        <w:pStyle w:val="DotBullet"/>
        <w:numPr>
          <w:ilvl w:val="0"/>
          <w:numId w:val="0"/>
        </w:numPr>
        <w:spacing w:line="259" w:lineRule="auto"/>
        <w:ind w:left="357"/>
        <w:jc w:val="left"/>
      </w:pPr>
    </w:p>
    <w:p w14:paraId="41A6ECD4" w14:textId="3BD850BD" w:rsidR="00F611D6" w:rsidRDefault="00F611D6" w:rsidP="00F611D6">
      <w:pPr>
        <w:pStyle w:val="DotBullet"/>
        <w:numPr>
          <w:ilvl w:val="0"/>
          <w:numId w:val="0"/>
        </w:numPr>
        <w:spacing w:line="259" w:lineRule="auto"/>
        <w:jc w:val="left"/>
      </w:pPr>
      <w:r>
        <w:t>The amendment made applies to all apprentices as of 09/05/2024.</w:t>
      </w:r>
    </w:p>
    <w:p w14:paraId="30DD08EC" w14:textId="77777777" w:rsidR="00BB0001" w:rsidRDefault="00BB0001" w:rsidP="00F611D6">
      <w:pPr>
        <w:pStyle w:val="DotBullet"/>
        <w:numPr>
          <w:ilvl w:val="0"/>
          <w:numId w:val="0"/>
        </w:numPr>
        <w:spacing w:line="259" w:lineRule="auto"/>
        <w:jc w:val="left"/>
      </w:pPr>
    </w:p>
    <w:p w14:paraId="290D5306" w14:textId="1EEC2D7C" w:rsidR="00BB0001" w:rsidRDefault="00BB0001" w:rsidP="00BB0001">
      <w:pPr>
        <w:pStyle w:val="Heading2"/>
      </w:pPr>
      <w:r>
        <w:t>Version 2.3</w:t>
      </w:r>
      <w:r w:rsidR="00B42266">
        <w:t xml:space="preserve"> -</w:t>
      </w:r>
      <w:r>
        <w:t xml:space="preserve"> </w:t>
      </w:r>
      <w:r w:rsidR="00C1073D">
        <w:t xml:space="preserve">August </w:t>
      </w:r>
      <w:r>
        <w:t>2025</w:t>
      </w:r>
    </w:p>
    <w:p w14:paraId="3CD3DB65" w14:textId="50360607" w:rsidR="00A24CF3" w:rsidRPr="00A24CF3" w:rsidRDefault="00A24CF3" w:rsidP="00A24CF3">
      <w:pPr>
        <w:pStyle w:val="DotBullet"/>
      </w:pPr>
      <w:r w:rsidRPr="00A24CF3">
        <w:t xml:space="preserve">Removal of the maximum </w:t>
      </w:r>
      <w:r w:rsidR="00EB6627">
        <w:t>six</w:t>
      </w:r>
      <w:r w:rsidRPr="00A24CF3">
        <w:t>-month EPA period.</w:t>
      </w:r>
    </w:p>
    <w:p w14:paraId="26947DBF" w14:textId="77777777" w:rsidR="00A24CF3" w:rsidRPr="00A24CF3" w:rsidRDefault="00A24CF3" w:rsidP="00A24CF3">
      <w:pPr>
        <w:pStyle w:val="DotBullet"/>
      </w:pPr>
      <w:r w:rsidRPr="00A24CF3">
        <w:t xml:space="preserve">Removal of references to IfATE and replaced with Skills England and a new website link. </w:t>
      </w:r>
    </w:p>
    <w:p w14:paraId="29A8C9E0" w14:textId="77777777" w:rsidR="00A24CF3" w:rsidRPr="00A24CF3" w:rsidRDefault="00A24CF3" w:rsidP="00A24CF3">
      <w:pPr>
        <w:pStyle w:val="DotBullet"/>
      </w:pPr>
      <w:r w:rsidRPr="00A24CF3">
        <w:t xml:space="preserve">Removal of references to ESFA and replaced with DfE. </w:t>
      </w:r>
    </w:p>
    <w:p w14:paraId="4B5566C6" w14:textId="77777777" w:rsidR="00A24CF3" w:rsidRDefault="00A24CF3" w:rsidP="00A24CF3">
      <w:pPr>
        <w:pStyle w:val="DotBullet"/>
      </w:pPr>
      <w:r w:rsidRPr="00A24CF3">
        <w:t>Additional guidance added to the Resit and Retake section.</w:t>
      </w:r>
    </w:p>
    <w:p w14:paraId="6DE5689B" w14:textId="724E50EF" w:rsidR="00C1073D" w:rsidRPr="00A24CF3" w:rsidRDefault="00C1073D" w:rsidP="00B00A32">
      <w:pPr>
        <w:pStyle w:val="DotBullet"/>
        <w:jc w:val="left"/>
      </w:pPr>
      <w:r w:rsidRPr="00B00A32">
        <w:rPr>
          <w:rStyle w:val="cf01"/>
          <w:rFonts w:ascii="Avenir LT Std 45 Book" w:hAnsi="Avenir LT Std 45 Book"/>
          <w:sz w:val="20"/>
        </w:rPr>
        <w:t>Project Subject, Title and Scope word count allowance added with additional process guidance.</w:t>
      </w:r>
    </w:p>
    <w:p w14:paraId="26548FF3" w14:textId="2680B82E" w:rsidR="00A24CF3" w:rsidRDefault="00A24CF3" w:rsidP="00A24CF3">
      <w:pPr>
        <w:pStyle w:val="DotBullet"/>
      </w:pPr>
      <w:r w:rsidRPr="00A24CF3">
        <w:t xml:space="preserve">Clarification of the consequences of missing the project proposal and </w:t>
      </w:r>
      <w:r w:rsidR="00EB6627">
        <w:t>p</w:t>
      </w:r>
      <w:r w:rsidRPr="00A24CF3">
        <w:t>resentation submission deadline.</w:t>
      </w:r>
    </w:p>
    <w:p w14:paraId="4DF907DF" w14:textId="09048C0B" w:rsidR="00607C3F" w:rsidRDefault="00607C3F" w:rsidP="00607C3F">
      <w:pPr>
        <w:pStyle w:val="DotBullet"/>
      </w:pPr>
      <w:r>
        <w:t xml:space="preserve">Removal of the </w:t>
      </w:r>
      <w:proofErr w:type="gramStart"/>
      <w:r>
        <w:t>fail</w:t>
      </w:r>
      <w:proofErr w:type="gramEnd"/>
      <w:r>
        <w:t xml:space="preserve"> consequence for reports outside of the word count range.</w:t>
      </w:r>
    </w:p>
    <w:p w14:paraId="47256302" w14:textId="6B51BAF1" w:rsidR="00C35100" w:rsidRPr="00A24CF3" w:rsidRDefault="00C35100" w:rsidP="005978F5">
      <w:pPr>
        <w:pStyle w:val="DotBullet"/>
        <w:jc w:val="left"/>
      </w:pPr>
      <w:r>
        <w:t xml:space="preserve">Signposting to </w:t>
      </w:r>
      <w:r w:rsidRPr="005978F5">
        <w:rPr>
          <w:i/>
          <w:iCs/>
        </w:rPr>
        <w:t>DSW Evidence Requirements</w:t>
      </w:r>
      <w:r>
        <w:t xml:space="preserve"> and </w:t>
      </w:r>
      <w:r w:rsidRPr="005978F5">
        <w:rPr>
          <w:i/>
          <w:iCs/>
        </w:rPr>
        <w:t xml:space="preserve">DSW Conditions for Live Assessments </w:t>
      </w:r>
      <w:r>
        <w:t xml:space="preserve">added. </w:t>
      </w:r>
    </w:p>
    <w:p w14:paraId="0F913200" w14:textId="77777777" w:rsidR="00C457A9" w:rsidRDefault="00C457A9" w:rsidP="00C457A9">
      <w:pPr>
        <w:pStyle w:val="DotBullet"/>
        <w:numPr>
          <w:ilvl w:val="0"/>
          <w:numId w:val="0"/>
        </w:numPr>
        <w:ind w:left="357" w:hanging="357"/>
      </w:pPr>
    </w:p>
    <w:p w14:paraId="261EDDC6" w14:textId="2EDE994B" w:rsidR="00570BE0" w:rsidRDefault="00570BE0" w:rsidP="00BD298A">
      <w:pPr>
        <w:pStyle w:val="DSWNormal"/>
        <w:jc w:val="left"/>
      </w:pPr>
      <w:r w:rsidRPr="00D15A50">
        <w:rPr>
          <w:rStyle w:val="DSWNormalChar"/>
        </w:rPr>
        <w:t>The amendments</w:t>
      </w:r>
      <w:r>
        <w:rPr>
          <w:rStyle w:val="DSWNormalChar"/>
        </w:rPr>
        <w:t xml:space="preserve"> made</w:t>
      </w:r>
      <w:r w:rsidRPr="00D15A50">
        <w:rPr>
          <w:rStyle w:val="DSWNormalChar"/>
        </w:rPr>
        <w:t xml:space="preserve"> have minimal impact on apprentices</w:t>
      </w:r>
      <w:r>
        <w:rPr>
          <w:rStyle w:val="DSWNormalChar"/>
        </w:rPr>
        <w:t xml:space="preserve">. They </w:t>
      </w:r>
      <w:r w:rsidRPr="00D15A50">
        <w:rPr>
          <w:rStyle w:val="DSWNormalChar"/>
        </w:rPr>
        <w:t xml:space="preserve">will take immediate </w:t>
      </w:r>
      <w:r>
        <w:rPr>
          <w:rStyle w:val="DSWNormalChar"/>
        </w:rPr>
        <w:t>effect</w:t>
      </w:r>
      <w:r w:rsidRPr="00D15A50">
        <w:rPr>
          <w:rStyle w:val="DSWNormalChar"/>
        </w:rPr>
        <w:t xml:space="preserve"> as o</w:t>
      </w:r>
      <w:r>
        <w:rPr>
          <w:rStyle w:val="DSWNormalChar"/>
        </w:rPr>
        <w:t xml:space="preserve">f </w:t>
      </w:r>
      <w:r w:rsidR="008171C6">
        <w:t>01/08</w:t>
      </w:r>
      <w:r>
        <w:t>/2025.</w:t>
      </w:r>
    </w:p>
    <w:p w14:paraId="57359EDC" w14:textId="39735791" w:rsidR="0042520B" w:rsidRPr="008E0722" w:rsidRDefault="009E5C78" w:rsidP="00F611D6">
      <w:pPr>
        <w:pStyle w:val="DSWNormal"/>
        <w:rPr>
          <w:color w:val="E4007E"/>
          <w:u w:val="single"/>
        </w:rPr>
      </w:pPr>
      <w:sdt>
        <w:sdtPr>
          <w:rPr>
            <w:color w:val="E4007E"/>
            <w:u w:val="single"/>
          </w:rPr>
          <w:id w:val="-2058313965"/>
          <w:docPartObj>
            <w:docPartGallery w:val="Custom Cover Pages"/>
          </w:docPartObj>
        </w:sdtPr>
        <w:sdtEndPr>
          <w:rPr>
            <w:color w:val="4C4D4F"/>
            <w:u w:val="none"/>
          </w:rPr>
        </w:sdtEndPr>
        <w:sdtContent>
          <w:r w:rsidR="00B42624">
            <w:rPr>
              <w:noProof/>
            </w:rPr>
            <w:drawing>
              <wp:anchor distT="0" distB="0" distL="114300" distR="114300" simplePos="0" relativeHeight="251658270" behindDoc="0" locked="0" layoutInCell="1" allowOverlap="1" wp14:anchorId="150FC873" wp14:editId="19899C2F">
                <wp:simplePos x="0" y="0"/>
                <wp:positionH relativeFrom="leftMargin">
                  <wp:align>right</wp:align>
                </wp:positionH>
                <wp:positionV relativeFrom="paragraph">
                  <wp:posOffset>2401570</wp:posOffset>
                </wp:positionV>
                <wp:extent cx="370800" cy="367200"/>
                <wp:effectExtent l="0" t="0" r="0" b="0"/>
                <wp:wrapNone/>
                <wp:docPr id="36" name="Picture 10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00B42624">
            <w:rPr>
              <w:noProof/>
            </w:rPr>
            <w:drawing>
              <wp:anchor distT="0" distB="0" distL="114300" distR="114300" simplePos="0" relativeHeight="251658269" behindDoc="0" locked="0" layoutInCell="1" allowOverlap="1" wp14:anchorId="4F3969C8" wp14:editId="689BFE38">
                <wp:simplePos x="0" y="0"/>
                <wp:positionH relativeFrom="leftMargin">
                  <wp:align>right</wp:align>
                </wp:positionH>
                <wp:positionV relativeFrom="paragraph">
                  <wp:posOffset>1782445</wp:posOffset>
                </wp:positionV>
                <wp:extent cx="370800" cy="367200"/>
                <wp:effectExtent l="0" t="0" r="0" b="0"/>
                <wp:wrapNone/>
                <wp:docPr id="37" name="Picture 1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00B42624">
            <w:rPr>
              <w:noProof/>
            </w:rPr>
            <w:drawing>
              <wp:anchor distT="0" distB="0" distL="114300" distR="114300" simplePos="0" relativeHeight="251658268" behindDoc="0" locked="0" layoutInCell="1" allowOverlap="1" wp14:anchorId="43749138" wp14:editId="69F3FA3E">
                <wp:simplePos x="0" y="0"/>
                <wp:positionH relativeFrom="leftMargin">
                  <wp:align>right</wp:align>
                </wp:positionH>
                <wp:positionV relativeFrom="paragraph">
                  <wp:posOffset>1170305</wp:posOffset>
                </wp:positionV>
                <wp:extent cx="370800" cy="367200"/>
                <wp:effectExtent l="0" t="0" r="0" b="0"/>
                <wp:wrapNone/>
                <wp:docPr id="38" name="Picture 1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00B42624">
            <w:rPr>
              <w:noProof/>
            </w:rPr>
            <w:drawing>
              <wp:anchor distT="0" distB="0" distL="114300" distR="114300" simplePos="0" relativeHeight="251658267" behindDoc="0" locked="0" layoutInCell="1" allowOverlap="1" wp14:anchorId="4FD401C0" wp14:editId="13540BCD">
                <wp:simplePos x="0" y="0"/>
                <wp:positionH relativeFrom="leftMargin">
                  <wp:align>right</wp:align>
                </wp:positionH>
                <wp:positionV relativeFrom="paragraph">
                  <wp:posOffset>583565</wp:posOffset>
                </wp:positionV>
                <wp:extent cx="370800" cy="367200"/>
                <wp:effectExtent l="0" t="0" r="0" b="0"/>
                <wp:wrapNone/>
                <wp:docPr id="39" name="Picture 11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00B42624" w:rsidRPr="0042520B">
            <w:rPr>
              <w:rStyle w:val="Hyperlink"/>
              <w:noProof/>
            </w:rPr>
            <mc:AlternateContent>
              <mc:Choice Requires="wps">
                <w:drawing>
                  <wp:anchor distT="45720" distB="45720" distL="114300" distR="114300" simplePos="0" relativeHeight="251658266" behindDoc="0" locked="0" layoutInCell="1" allowOverlap="1" wp14:anchorId="1A558447" wp14:editId="5DC0523C">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F1C4805" w14:textId="77777777" w:rsidR="00B42624" w:rsidRDefault="00B42624" w:rsidP="0042520B">
                                <w:pPr>
                                  <w:pStyle w:val="DSWNormal"/>
                                </w:pPr>
                                <w:r w:rsidRPr="00103584">
                                  <w:rPr>
                                    <w:rStyle w:val="DSWNormalChar"/>
                                  </w:rPr>
                                  <w:t>01302</w:t>
                                </w:r>
                                <w:r w:rsidRPr="00103584">
                                  <w:t xml:space="preserve"> 760 008</w:t>
                                </w:r>
                              </w:p>
                              <w:p w14:paraId="3B03C973" w14:textId="77777777" w:rsidR="00B42624" w:rsidRPr="00103584" w:rsidRDefault="00B42624" w:rsidP="0042520B">
                                <w:pPr>
                                  <w:pStyle w:val="DSWNormal"/>
                                </w:pPr>
                              </w:p>
                              <w:p w14:paraId="1B540E41" w14:textId="77777777" w:rsidR="00B42624" w:rsidRDefault="00B42624" w:rsidP="0042520B">
                                <w:pPr>
                                  <w:pStyle w:val="DSWNormal"/>
                                </w:pPr>
                              </w:p>
                              <w:p w14:paraId="02B3A66A" w14:textId="77777777" w:rsidR="00B42624" w:rsidRPr="00103584" w:rsidRDefault="00B42624" w:rsidP="0042520B">
                                <w:pPr>
                                  <w:pStyle w:val="DSWNormal"/>
                                </w:pPr>
                              </w:p>
                              <w:p w14:paraId="4103D8F8" w14:textId="44C709C9" w:rsidR="00B42624" w:rsidRPr="008E0722" w:rsidRDefault="00BB0001" w:rsidP="008E0722">
                                <w:pPr>
                                  <w:pStyle w:val="DSWNormal"/>
                                </w:pPr>
                                <w:hyperlink r:id="rId40" w:history="1">
                                  <w:r w:rsidRPr="00EB6E0E">
                                    <w:rPr>
                                      <w:rStyle w:val="Hyperlink"/>
                                    </w:rPr>
                                    <w:t>epa</w:t>
                                  </w:r>
                                  <w:r w:rsidRPr="00BB0001">
                                    <w:rPr>
                                      <w:rStyle w:val="Hyperlink"/>
                                    </w:rPr>
                                    <w:t>@dswlearning.co.uk</w:t>
                                  </w:r>
                                </w:hyperlink>
                              </w:p>
                              <w:p w14:paraId="4BA77F3B" w14:textId="77777777" w:rsidR="00B42624" w:rsidRDefault="00B42624" w:rsidP="0042520B">
                                <w:pPr>
                                  <w:pStyle w:val="DSWNormal"/>
                                </w:pPr>
                              </w:p>
                              <w:p w14:paraId="73C8E2CE" w14:textId="77777777" w:rsidR="00B42624" w:rsidRDefault="00B42624" w:rsidP="0042520B">
                                <w:pPr>
                                  <w:pStyle w:val="DSWNormal"/>
                                </w:pPr>
                              </w:p>
                              <w:p w14:paraId="7CB1FA02" w14:textId="77777777" w:rsidR="00B42624" w:rsidRPr="00103584" w:rsidRDefault="00B42624" w:rsidP="0042520B">
                                <w:pPr>
                                  <w:pStyle w:val="DSWNormal"/>
                                </w:pPr>
                              </w:p>
                              <w:p w14:paraId="52D1249F" w14:textId="5DADBA10" w:rsidR="00B42624" w:rsidRPr="008E0722" w:rsidRDefault="00BB0001" w:rsidP="008E0722">
                                <w:pPr>
                                  <w:pStyle w:val="DSWNormal"/>
                                </w:pPr>
                                <w:hyperlink r:id="rId41" w:history="1">
                                  <w:r w:rsidRPr="00BB0001">
                                    <w:rPr>
                                      <w:rStyle w:val="Hyperlink"/>
                                    </w:rPr>
                                    <w:t>www.dswlearning.co.uk</w:t>
                                  </w:r>
                                </w:hyperlink>
                              </w:p>
                              <w:p w14:paraId="3C76D861" w14:textId="77777777" w:rsidR="00B42624" w:rsidRDefault="00B42624" w:rsidP="0042520B">
                                <w:pPr>
                                  <w:pStyle w:val="DSWNormal"/>
                                </w:pPr>
                              </w:p>
                              <w:p w14:paraId="3657DB4E" w14:textId="77777777" w:rsidR="00B42624" w:rsidRDefault="00B42624" w:rsidP="0042520B">
                                <w:pPr>
                                  <w:pStyle w:val="DSWNormal"/>
                                </w:pPr>
                              </w:p>
                              <w:p w14:paraId="6384FF8C" w14:textId="77777777" w:rsidR="00B42624" w:rsidRPr="00103584" w:rsidRDefault="00B42624" w:rsidP="0042520B">
                                <w:pPr>
                                  <w:pStyle w:val="DSWNormal"/>
                                </w:pPr>
                              </w:p>
                              <w:p w14:paraId="004C9141" w14:textId="77777777" w:rsidR="00B42624" w:rsidRPr="00103584" w:rsidRDefault="00B42624" w:rsidP="0042520B">
                                <w:pPr>
                                  <w:pStyle w:val="DSWNormal"/>
                                </w:pPr>
                                <w:r w:rsidRPr="00103584">
                                  <w:t>DSW House</w:t>
                                </w:r>
                              </w:p>
                              <w:p w14:paraId="146D139A" w14:textId="77777777" w:rsidR="00B42624" w:rsidRPr="00103584" w:rsidRDefault="00B42624" w:rsidP="0042520B">
                                <w:pPr>
                                  <w:pStyle w:val="DSWNormal"/>
                                </w:pPr>
                                <w:r w:rsidRPr="00103584">
                                  <w:t>Unit 3 Hayfield Business Park</w:t>
                                </w:r>
                              </w:p>
                              <w:p w14:paraId="3795BC23" w14:textId="77777777" w:rsidR="00B42624" w:rsidRPr="00103584" w:rsidRDefault="00B42624" w:rsidP="0042520B">
                                <w:pPr>
                                  <w:pStyle w:val="DSWNormal"/>
                                </w:pPr>
                                <w:r w:rsidRPr="00103584">
                                  <w:t>Field Lane</w:t>
                                </w:r>
                              </w:p>
                              <w:p w14:paraId="065F4D9C" w14:textId="77777777" w:rsidR="00B42624" w:rsidRPr="00103584" w:rsidRDefault="00B42624" w:rsidP="0042520B">
                                <w:pPr>
                                  <w:pStyle w:val="DSWNormal"/>
                                </w:pPr>
                                <w:r w:rsidRPr="00103584">
                                  <w:t>Auckley</w:t>
                                </w:r>
                              </w:p>
                              <w:p w14:paraId="11311CE3" w14:textId="77777777" w:rsidR="00B42624" w:rsidRPr="00103584" w:rsidRDefault="00B42624" w:rsidP="0042520B">
                                <w:pPr>
                                  <w:pStyle w:val="DSWNormal"/>
                                </w:pPr>
                                <w:r w:rsidRPr="00103584">
                                  <w:t>Doncaster</w:t>
                                </w:r>
                              </w:p>
                              <w:p w14:paraId="242DE152" w14:textId="77777777" w:rsidR="00B42624" w:rsidRPr="00103584" w:rsidRDefault="00B42624" w:rsidP="0042520B">
                                <w:pPr>
                                  <w:pStyle w:val="DSWNormal"/>
                                </w:pPr>
                                <w:r w:rsidRPr="00103584">
                                  <w:t>South Yorkshire</w:t>
                                </w:r>
                              </w:p>
                              <w:p w14:paraId="0F29CAC1" w14:textId="77777777" w:rsidR="00B42624" w:rsidRPr="00103584" w:rsidRDefault="00B42624" w:rsidP="0042520B">
                                <w:pPr>
                                  <w:pStyle w:val="DSWNormal"/>
                                </w:pPr>
                                <w:r w:rsidRPr="00103584">
                                  <w:t>DN9 3FL</w:t>
                                </w:r>
                              </w:p>
                              <w:p w14:paraId="5153F7EC" w14:textId="77777777" w:rsidR="00B42624" w:rsidRDefault="00B42624"/>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A558447" id="_x0000_s1027"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" stroked="f">
                    <v:textbox style="mso-fit-shape-to-text:t">
                      <w:txbxContent>
                        <w:p w14:paraId="3F1C4805" w14:textId="77777777" w:rsidR="00B42624" w:rsidRDefault="00B42624" w:rsidP="0042520B">
                          <w:pPr>
                            <w:pStyle w:val="DSWNormal"/>
                          </w:pPr>
                          <w:r w:rsidRPr="00103584">
                            <w:rPr>
                              <w:rStyle w:val="DSWNormalChar"/>
                            </w:rPr>
                            <w:t>01302</w:t>
                          </w:r>
                          <w:r w:rsidRPr="00103584">
                            <w:t xml:space="preserve"> 760 008</w:t>
                          </w:r>
                        </w:p>
                        <w:p w14:paraId="3B03C973" w14:textId="77777777" w:rsidR="00B42624" w:rsidRPr="00103584" w:rsidRDefault="00B42624" w:rsidP="0042520B">
                          <w:pPr>
                            <w:pStyle w:val="DSWNormal"/>
                          </w:pPr>
                        </w:p>
                        <w:p w14:paraId="1B540E41" w14:textId="77777777" w:rsidR="00B42624" w:rsidRDefault="00B42624" w:rsidP="0042520B">
                          <w:pPr>
                            <w:pStyle w:val="DSWNormal"/>
                          </w:pPr>
                        </w:p>
                        <w:p w14:paraId="02B3A66A" w14:textId="77777777" w:rsidR="00B42624" w:rsidRPr="00103584" w:rsidRDefault="00B42624" w:rsidP="0042520B">
                          <w:pPr>
                            <w:pStyle w:val="DSWNormal"/>
                          </w:pPr>
                        </w:p>
                        <w:p w14:paraId="4103D8F8" w14:textId="44C709C9" w:rsidR="00B42624" w:rsidRPr="008E0722" w:rsidRDefault="00BB0001" w:rsidP="008E0722">
                          <w:pPr>
                            <w:pStyle w:val="DSWNormal"/>
                          </w:pPr>
                          <w:hyperlink r:id="rId42" w:history="1">
                            <w:r w:rsidRPr="00EB6E0E">
                              <w:rPr>
                                <w:rStyle w:val="Hyperlink"/>
                              </w:rPr>
                              <w:t>epa</w:t>
                            </w:r>
                            <w:r w:rsidRPr="00BB0001">
                              <w:rPr>
                                <w:rStyle w:val="Hyperlink"/>
                              </w:rPr>
                              <w:t>@dswlearning.co.uk</w:t>
                            </w:r>
                          </w:hyperlink>
                        </w:p>
                        <w:p w14:paraId="4BA77F3B" w14:textId="77777777" w:rsidR="00B42624" w:rsidRDefault="00B42624" w:rsidP="0042520B">
                          <w:pPr>
                            <w:pStyle w:val="DSWNormal"/>
                          </w:pPr>
                        </w:p>
                        <w:p w14:paraId="73C8E2CE" w14:textId="77777777" w:rsidR="00B42624" w:rsidRDefault="00B42624" w:rsidP="0042520B">
                          <w:pPr>
                            <w:pStyle w:val="DSWNormal"/>
                          </w:pPr>
                        </w:p>
                        <w:p w14:paraId="7CB1FA02" w14:textId="77777777" w:rsidR="00B42624" w:rsidRPr="00103584" w:rsidRDefault="00B42624" w:rsidP="0042520B">
                          <w:pPr>
                            <w:pStyle w:val="DSWNormal"/>
                          </w:pPr>
                        </w:p>
                        <w:p w14:paraId="52D1249F" w14:textId="5DADBA10" w:rsidR="00B42624" w:rsidRPr="008E0722" w:rsidRDefault="00BB0001" w:rsidP="008E0722">
                          <w:pPr>
                            <w:pStyle w:val="DSWNormal"/>
                          </w:pPr>
                          <w:hyperlink r:id="rId43" w:history="1">
                            <w:r w:rsidRPr="00BB0001">
                              <w:rPr>
                                <w:rStyle w:val="Hyperlink"/>
                              </w:rPr>
                              <w:t>www.dswlearning.co.uk</w:t>
                            </w:r>
                          </w:hyperlink>
                        </w:p>
                        <w:p w14:paraId="3C76D861" w14:textId="77777777" w:rsidR="00B42624" w:rsidRDefault="00B42624" w:rsidP="0042520B">
                          <w:pPr>
                            <w:pStyle w:val="DSWNormal"/>
                          </w:pPr>
                        </w:p>
                        <w:p w14:paraId="3657DB4E" w14:textId="77777777" w:rsidR="00B42624" w:rsidRDefault="00B42624" w:rsidP="0042520B">
                          <w:pPr>
                            <w:pStyle w:val="DSWNormal"/>
                          </w:pPr>
                        </w:p>
                        <w:p w14:paraId="6384FF8C" w14:textId="77777777" w:rsidR="00B42624" w:rsidRPr="00103584" w:rsidRDefault="00B42624" w:rsidP="0042520B">
                          <w:pPr>
                            <w:pStyle w:val="DSWNormal"/>
                          </w:pPr>
                        </w:p>
                        <w:p w14:paraId="004C9141" w14:textId="77777777" w:rsidR="00B42624" w:rsidRPr="00103584" w:rsidRDefault="00B42624" w:rsidP="0042520B">
                          <w:pPr>
                            <w:pStyle w:val="DSWNormal"/>
                          </w:pPr>
                          <w:r w:rsidRPr="00103584">
                            <w:t>DSW House</w:t>
                          </w:r>
                        </w:p>
                        <w:p w14:paraId="146D139A" w14:textId="77777777" w:rsidR="00B42624" w:rsidRPr="00103584" w:rsidRDefault="00B42624" w:rsidP="0042520B">
                          <w:pPr>
                            <w:pStyle w:val="DSWNormal"/>
                          </w:pPr>
                          <w:r w:rsidRPr="00103584">
                            <w:t>Unit 3 Hayfield Business Park</w:t>
                          </w:r>
                        </w:p>
                        <w:p w14:paraId="3795BC23" w14:textId="77777777" w:rsidR="00B42624" w:rsidRPr="00103584" w:rsidRDefault="00B42624" w:rsidP="0042520B">
                          <w:pPr>
                            <w:pStyle w:val="DSWNormal"/>
                          </w:pPr>
                          <w:r w:rsidRPr="00103584">
                            <w:t>Field Lane</w:t>
                          </w:r>
                        </w:p>
                        <w:p w14:paraId="065F4D9C" w14:textId="77777777" w:rsidR="00B42624" w:rsidRPr="00103584" w:rsidRDefault="00B42624" w:rsidP="0042520B">
                          <w:pPr>
                            <w:pStyle w:val="DSWNormal"/>
                          </w:pPr>
                          <w:r w:rsidRPr="00103584">
                            <w:t>Auckley</w:t>
                          </w:r>
                        </w:p>
                        <w:p w14:paraId="11311CE3" w14:textId="77777777" w:rsidR="00B42624" w:rsidRPr="00103584" w:rsidRDefault="00B42624" w:rsidP="0042520B">
                          <w:pPr>
                            <w:pStyle w:val="DSWNormal"/>
                          </w:pPr>
                          <w:r w:rsidRPr="00103584">
                            <w:t>Doncaster</w:t>
                          </w:r>
                        </w:p>
                        <w:p w14:paraId="242DE152" w14:textId="77777777" w:rsidR="00B42624" w:rsidRPr="00103584" w:rsidRDefault="00B42624" w:rsidP="0042520B">
                          <w:pPr>
                            <w:pStyle w:val="DSWNormal"/>
                          </w:pPr>
                          <w:r w:rsidRPr="00103584">
                            <w:t>South Yorkshire</w:t>
                          </w:r>
                        </w:p>
                        <w:p w14:paraId="0F29CAC1" w14:textId="77777777" w:rsidR="00B42624" w:rsidRPr="00103584" w:rsidRDefault="00B42624" w:rsidP="0042520B">
                          <w:pPr>
                            <w:pStyle w:val="DSWNormal"/>
                          </w:pPr>
                          <w:r w:rsidRPr="00103584">
                            <w:t>DN9 3FL</w:t>
                          </w:r>
                        </w:p>
                        <w:p w14:paraId="5153F7EC" w14:textId="77777777" w:rsidR="00B42624" w:rsidRDefault="00B42624"/>
                      </w:txbxContent>
                    </v:textbox>
                    <w10:wrap type="square"/>
                  </v:shape>
                </w:pict>
              </mc:Fallback>
            </mc:AlternateContent>
          </w:r>
          <w:r w:rsidR="00B42624" w:rsidRPr="00325CF3">
            <w:rPr>
              <w:noProof/>
            </w:rPr>
            <w:drawing>
              <wp:anchor distT="0" distB="0" distL="114300" distR="114300" simplePos="0" relativeHeight="251658265" behindDoc="0" locked="0" layoutInCell="1" allowOverlap="1" wp14:anchorId="361FBBB6" wp14:editId="7A710EE1">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44"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2624">
            <w:rPr>
              <w:noProof/>
              <w:lang w:eastAsia="en-GB"/>
            </w:rPr>
            <mc:AlternateContent>
              <mc:Choice Requires="wpg">
                <w:drawing>
                  <wp:anchor distT="0" distB="0" distL="0" distR="0" simplePos="0" relativeHeight="251658257" behindDoc="0" locked="0" layoutInCell="1" allowOverlap="1" wp14:anchorId="5E54BECE" wp14:editId="7428C26B">
                    <wp:simplePos x="0" y="0"/>
                    <wp:positionH relativeFrom="page">
                      <wp:align>center</wp:align>
                    </wp:positionH>
                    <wp:positionV relativeFrom="paragraph">
                      <wp:posOffset>4838065</wp:posOffset>
                    </wp:positionV>
                    <wp:extent cx="6984365" cy="4676775"/>
                    <wp:effectExtent l="0" t="0" r="6985" b="9525"/>
                    <wp:wrapNone/>
                    <wp:docPr id="31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64A3837" id="Group 113" o:spid="_x0000_s1026" style="position:absolute;margin-left:0;margin-top:380.95pt;width:549.95pt;height:368.25pt;z-index:251658257;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sidR="00B42624">
            <w:rPr>
              <w:noProof/>
            </w:rPr>
            <w:drawing>
              <wp:anchor distT="0" distB="0" distL="114300" distR="114300" simplePos="0" relativeHeight="251658264" behindDoc="0" locked="0" layoutInCell="1" allowOverlap="1" wp14:anchorId="5AB77E0D" wp14:editId="4C6BAA3D">
                <wp:simplePos x="0" y="0"/>
                <wp:positionH relativeFrom="margin">
                  <wp:posOffset>-476250</wp:posOffset>
                </wp:positionH>
                <wp:positionV relativeFrom="paragraph">
                  <wp:posOffset>4425950</wp:posOffset>
                </wp:positionV>
                <wp:extent cx="1251826" cy="1472400"/>
                <wp:effectExtent l="0" t="0" r="5715" b="0"/>
                <wp:wrapNone/>
                <wp:docPr id="321" name="Picture 1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sidR="00B42624">
            <w:rPr>
              <w:noProof/>
            </w:rPr>
            <w:drawing>
              <wp:inline distT="0" distB="0" distL="0" distR="0" wp14:anchorId="596EC71E" wp14:editId="09D9A564">
                <wp:extent cx="3867150" cy="5095875"/>
                <wp:effectExtent l="0" t="0" r="0" b="9525"/>
                <wp:docPr id="7" name="Picture 1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45"/>
                        <a:stretch>
                          <a:fillRect/>
                        </a:stretch>
                      </pic:blipFill>
                      <pic:spPr>
                        <a:xfrm>
                          <a:off x="0" y="0"/>
                          <a:ext cx="3867150" cy="5095875"/>
                        </a:xfrm>
                        <a:prstGeom prst="rect">
                          <a:avLst/>
                        </a:prstGeom>
                      </pic:spPr>
                    </pic:pic>
                  </a:graphicData>
                </a:graphic>
              </wp:inline>
            </w:drawing>
          </w:r>
          <w:r w:rsidR="00B42624"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7DAA987C" wp14:editId="14A8BEDE">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723EB89" w14:textId="77777777" w:rsidR="00B42624" w:rsidRPr="001D72A2" w:rsidRDefault="00B42624"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AA987C" id="_x0000_s1028"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D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W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hDtwyv4BAADVAwAADgAAAAAAAAAA&#10;AAAAAAAuAgAAZHJzL2Uyb0RvYy54bWxQSwECLQAUAAYACAAAACEAexmCI98AAAALAQAADwAAAAAA&#10;AAAAAAAAAABYBAAAZHJzL2Rvd25yZXYueG1sUEsFBgAAAAAEAAQA8wAAAGQFAAAAAA==&#10;" filled="f" stroked="f">
                    <v:textbox style="mso-fit-shape-to-text:t">
                      <w:txbxContent>
                        <w:p w14:paraId="4723EB89" w14:textId="77777777" w:rsidR="00B42624" w:rsidRPr="001D72A2" w:rsidRDefault="00B42624"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sidR="00B42624">
            <w:rPr>
              <w:noProof/>
            </w:rPr>
            <w:drawing>
              <wp:anchor distT="0" distB="0" distL="114300" distR="114300" simplePos="0" relativeHeight="251658262" behindDoc="0" locked="0" layoutInCell="1" allowOverlap="1" wp14:anchorId="28AEFAD4" wp14:editId="5BD968FC">
                <wp:simplePos x="0" y="0"/>
                <wp:positionH relativeFrom="column">
                  <wp:posOffset>3585845</wp:posOffset>
                </wp:positionH>
                <wp:positionV relativeFrom="paragraph">
                  <wp:posOffset>6655435</wp:posOffset>
                </wp:positionV>
                <wp:extent cx="654685" cy="719455"/>
                <wp:effectExtent l="0" t="0" r="0" b="0"/>
                <wp:wrapNone/>
                <wp:docPr id="26" name="Picture 116" descr="A picture containing graphical user interface&#10;&#10;Description automatically generated">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46"/>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624">
            <w:rPr>
              <w:noProof/>
            </w:rPr>
            <w:drawing>
              <wp:anchor distT="0" distB="0" distL="114300" distR="114300" simplePos="0" relativeHeight="251658261" behindDoc="0" locked="0" layoutInCell="1" allowOverlap="1" wp14:anchorId="3E9D80CF" wp14:editId="3B63694E">
                <wp:simplePos x="0" y="0"/>
                <wp:positionH relativeFrom="column">
                  <wp:posOffset>2852420</wp:posOffset>
                </wp:positionH>
                <wp:positionV relativeFrom="paragraph">
                  <wp:posOffset>6655435</wp:posOffset>
                </wp:positionV>
                <wp:extent cx="654685" cy="719455"/>
                <wp:effectExtent l="0" t="0" r="0" b="0"/>
                <wp:wrapNone/>
                <wp:docPr id="322" name="Picture 117" descr="A picture containing graphical user interface&#10;&#10;Description automatically generated">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49"/>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624">
            <w:rPr>
              <w:noProof/>
            </w:rPr>
            <w:drawing>
              <wp:anchor distT="0" distB="0" distL="114300" distR="114300" simplePos="0" relativeHeight="251658260" behindDoc="0" locked="0" layoutInCell="1" allowOverlap="1" wp14:anchorId="6FCBA296" wp14:editId="722938BE">
                <wp:simplePos x="0" y="0"/>
                <wp:positionH relativeFrom="column">
                  <wp:posOffset>2071370</wp:posOffset>
                </wp:positionH>
                <wp:positionV relativeFrom="paragraph">
                  <wp:posOffset>6655435</wp:posOffset>
                </wp:positionV>
                <wp:extent cx="701675" cy="719455"/>
                <wp:effectExtent l="0" t="0" r="0" b="0"/>
                <wp:wrapNone/>
                <wp:docPr id="323" name="Picture 118" descr="A picture containing graphical user interface&#10;&#10;Description automatically generated">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0"/>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624">
            <w:rPr>
              <w:noProof/>
            </w:rPr>
            <w:drawing>
              <wp:anchor distT="0" distB="0" distL="114300" distR="114300" simplePos="0" relativeHeight="251658259" behindDoc="0" locked="0" layoutInCell="1" allowOverlap="1" wp14:anchorId="3272D2BA" wp14:editId="7A0AED3A">
                <wp:simplePos x="0" y="0"/>
                <wp:positionH relativeFrom="margin">
                  <wp:posOffset>1304925</wp:posOffset>
                </wp:positionH>
                <wp:positionV relativeFrom="paragraph">
                  <wp:posOffset>6657340</wp:posOffset>
                </wp:positionV>
                <wp:extent cx="684530" cy="719455"/>
                <wp:effectExtent l="0" t="0" r="0" b="0"/>
                <wp:wrapNone/>
                <wp:docPr id="324" name="Picture 119" descr="A picture containing graphical user interface&#10;&#10;Description automatically generated">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1"/>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624">
            <w:rPr>
              <w:noProof/>
              <w:lang w:eastAsia="en-GB"/>
            </w:rPr>
            <mc:AlternateContent>
              <mc:Choice Requires="wps">
                <w:drawing>
                  <wp:anchor distT="45720" distB="45720" distL="114300" distR="114300" simplePos="0" relativeHeight="251658258" behindDoc="0" locked="0" layoutInCell="1" allowOverlap="1" wp14:anchorId="103BCB1A" wp14:editId="60EB4FD4">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1E0D560" w14:textId="53C2D3E7" w:rsidR="00B42624" w:rsidRPr="00C54560" w:rsidRDefault="00B42624"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BB0001">
                                  <w:rPr>
                                    <w:rFonts w:ascii="Avenir LT Std 45 Book" w:hAnsi="Avenir LT Std 45 Book"/>
                                    <w:color w:val="FFFFFF"/>
                                    <w:sz w:val="14"/>
                                    <w:szCs w:val="24"/>
                                  </w:rPr>
                                  <w:t>5</w:t>
                                </w:r>
                              </w:p>
                              <w:p w14:paraId="49669ADE" w14:textId="77777777" w:rsidR="00B42624" w:rsidRPr="00C54560" w:rsidRDefault="00B42624"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 xml:space="preserve">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C54560">
                                  <w:rPr>
                                    <w:rFonts w:ascii="Avenir LT Std 45 Book" w:hAnsi="Avenir LT Std 45 Book"/>
                                    <w:color w:val="FFFFFF"/>
                                    <w:sz w:val="14"/>
                                    <w:szCs w:val="24"/>
                                  </w:rPr>
                                  <w:t>copyrights</w:t>
                                </w:r>
                                <w:proofErr w:type="gramEnd"/>
                                <w:r w:rsidRPr="00C54560">
                                  <w:rPr>
                                    <w:rFonts w:ascii="Avenir LT Std 45 Book" w:hAnsi="Avenir LT Std 45 Book"/>
                                    <w:color w:val="FFFFFF"/>
                                    <w:sz w:val="14"/>
                                    <w:szCs w:val="24"/>
                                  </w:rPr>
                                  <w:t xml:space="preserve"> sections in the Copyrights, Designs and Patents Act 1998 (as amended). Company Registered in England No 03803848</w:t>
                                </w:r>
                              </w:p>
                              <w:p w14:paraId="00500C12" w14:textId="77777777" w:rsidR="00B42624" w:rsidRDefault="00B42624"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3BCB1A" id="_x0000_s1029"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OvTvyfwBAADUAwAADgAAAAAAAAAAAAAA&#10;AAAuAgAAZHJzL2Uyb0RvYy54bWxQSwECLQAUAAYACAAAACEAdO7gBd4AAAALAQAADwAAAAAAAAAA&#10;AAAAAABWBAAAZHJzL2Rvd25yZXYueG1sUEsFBgAAAAAEAAQA8wAAAGEFAAAAAA==&#10;" filled="f" stroked="f">
                    <v:textbox>
                      <w:txbxContent>
                        <w:p w14:paraId="21E0D560" w14:textId="53C2D3E7" w:rsidR="00B42624" w:rsidRPr="00C54560" w:rsidRDefault="00B42624"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BB0001">
                            <w:rPr>
                              <w:rFonts w:ascii="Avenir LT Std 45 Book" w:hAnsi="Avenir LT Std 45 Book"/>
                              <w:color w:val="FFFFFF"/>
                              <w:sz w:val="14"/>
                              <w:szCs w:val="24"/>
                            </w:rPr>
                            <w:t>5</w:t>
                          </w:r>
                        </w:p>
                        <w:p w14:paraId="49669ADE" w14:textId="77777777" w:rsidR="00B42624" w:rsidRPr="00C54560" w:rsidRDefault="00B42624"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 xml:space="preserve">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C54560">
                            <w:rPr>
                              <w:rFonts w:ascii="Avenir LT Std 45 Book" w:hAnsi="Avenir LT Std 45 Book"/>
                              <w:color w:val="FFFFFF"/>
                              <w:sz w:val="14"/>
                              <w:szCs w:val="24"/>
                            </w:rPr>
                            <w:t>copyrights</w:t>
                          </w:r>
                          <w:proofErr w:type="gramEnd"/>
                          <w:r w:rsidRPr="00C54560">
                            <w:rPr>
                              <w:rFonts w:ascii="Avenir LT Std 45 Book" w:hAnsi="Avenir LT Std 45 Book"/>
                              <w:color w:val="FFFFFF"/>
                              <w:sz w:val="14"/>
                              <w:szCs w:val="24"/>
                            </w:rPr>
                            <w:t xml:space="preserve"> sections in the Copyrights, Designs and Patents Act 1998 (as amended). Company Registered in England No 03803848</w:t>
                          </w:r>
                        </w:p>
                        <w:p w14:paraId="00500C12" w14:textId="77777777" w:rsidR="00B42624" w:rsidRDefault="00B42624" w:rsidP="005578D2"/>
                      </w:txbxContent>
                    </v:textbox>
                    <w10:wrap type="square" anchorx="page"/>
                  </v:shape>
                </w:pict>
              </mc:Fallback>
            </mc:AlternateContent>
          </w:r>
          <w:r w:rsidR="00B42624">
            <w:rPr>
              <w:noProof/>
            </w:rPr>
            <mc:AlternateContent>
              <mc:Choice Requires="wps">
                <w:drawing>
                  <wp:anchor distT="0" distB="0" distL="114300" distR="114300" simplePos="0" relativeHeight="251658256" behindDoc="0" locked="0" layoutInCell="1" allowOverlap="1" wp14:anchorId="3E625860" wp14:editId="5DE524FA">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20"/>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4719AB" id="Straight Connector 120" o:spid="_x0000_s1026"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sidR="00B42624">
            <w:rPr>
              <w:noProof/>
            </w:rPr>
            <mc:AlternateContent>
              <mc:Choice Requires="wps">
                <w:drawing>
                  <wp:anchor distT="0" distB="0" distL="114300" distR="114300" simplePos="0" relativeHeight="251658255" behindDoc="0" locked="0" layoutInCell="1" allowOverlap="1" wp14:anchorId="3AC87D50" wp14:editId="387C2E85">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284D0E99" id="Freeform 29" o:spid="_x0000_s102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sidR="00B42624">
            <w:rPr>
              <w:noProof/>
            </w:rPr>
            <w:drawing>
              <wp:anchor distT="0" distB="0" distL="114300" distR="114300" simplePos="0" relativeHeight="251658254" behindDoc="0" locked="0" layoutInCell="1" allowOverlap="1" wp14:anchorId="0F117099" wp14:editId="2B194D9D">
                <wp:simplePos x="0" y="0"/>
                <wp:positionH relativeFrom="column">
                  <wp:posOffset>2171700</wp:posOffset>
                </wp:positionH>
                <wp:positionV relativeFrom="paragraph">
                  <wp:posOffset>-924560</wp:posOffset>
                </wp:positionV>
                <wp:extent cx="4194175" cy="8028538"/>
                <wp:effectExtent l="0" t="0" r="0" b="0"/>
                <wp:wrapNone/>
                <wp:docPr id="8" name="Picture 121"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52" cstate="print">
                          <a:extLst>
                            <a:ext uri="{BEBA8EAE-BF5A-486C-A8C5-ECC9F3942E4B}">
                              <a14:imgProps xmlns:a14="http://schemas.microsoft.com/office/drawing/2010/main">
                                <a14:imgLayer r:embed="rId53">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2624">
            <w:rPr>
              <w:noProof/>
            </w:rPr>
            <mc:AlternateContent>
              <mc:Choice Requires="wps">
                <w:drawing>
                  <wp:anchor distT="0" distB="0" distL="114300" distR="114300" simplePos="0" relativeHeight="251658253" behindDoc="0" locked="0" layoutInCell="1" allowOverlap="1" wp14:anchorId="04C34413" wp14:editId="52173DAE">
                    <wp:simplePos x="0" y="0"/>
                    <wp:positionH relativeFrom="page">
                      <wp:align>right</wp:align>
                    </wp:positionH>
                    <wp:positionV relativeFrom="paragraph">
                      <wp:posOffset>-821690</wp:posOffset>
                    </wp:positionV>
                    <wp:extent cx="7534275" cy="10448925"/>
                    <wp:effectExtent l="0" t="0" r="28575" b="28575"/>
                    <wp:wrapNone/>
                    <wp:docPr id="317" name="Rectangle 12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437023" id="Rectangle 122" o:spid="_x0000_s1026"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sdtContent>
      </w:sdt>
    </w:p>
    <w:sectPr w:rsidR="0042520B" w:rsidRPr="008E0722" w:rsidSect="00B42624">
      <w:headerReference w:type="default" r:id="rId54"/>
      <w:footerReference w:type="default" r:id="rId55"/>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E8724" w14:textId="77777777" w:rsidR="00000964" w:rsidRDefault="00000964" w:rsidP="00E22800">
      <w:pPr>
        <w:spacing w:after="0" w:line="240" w:lineRule="auto"/>
      </w:pPr>
      <w:r>
        <w:separator/>
      </w:r>
    </w:p>
  </w:endnote>
  <w:endnote w:type="continuationSeparator" w:id="0">
    <w:p w14:paraId="49787652" w14:textId="77777777" w:rsidR="00000964" w:rsidRDefault="00000964" w:rsidP="00E22800">
      <w:pPr>
        <w:spacing w:after="0" w:line="240" w:lineRule="auto"/>
      </w:pPr>
      <w:r>
        <w:continuationSeparator/>
      </w:r>
    </w:p>
  </w:endnote>
  <w:endnote w:type="continuationNotice" w:id="1">
    <w:p w14:paraId="597E5463" w14:textId="77777777" w:rsidR="00000964" w:rsidRDefault="000009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LT Std 45 Book">
    <w:panose1 w:val="020B0502020203020204"/>
    <w:charset w:val="00"/>
    <w:family w:val="swiss"/>
    <w:notTrueType/>
    <w:pitch w:val="variable"/>
    <w:sig w:usb0="800000AF" w:usb1="4000204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A8C3C" w14:textId="669B76E2" w:rsidR="00B8014D" w:rsidRPr="008B61A1" w:rsidRDefault="00DF76CC" w:rsidP="00B42624">
    <w:pPr>
      <w:pStyle w:val="FooterDSW"/>
    </w:pPr>
    <w:r w:rsidRPr="008B61A1">
      <w:rPr>
        <w:noProof/>
        <w:lang w:eastAsia="en-GB"/>
      </w:rPr>
      <mc:AlternateContent>
        <mc:Choice Requires="wps">
          <w:drawing>
            <wp:anchor distT="0" distB="0" distL="114300" distR="114300" simplePos="0" relativeHeight="251658241" behindDoc="1" locked="0" layoutInCell="1" allowOverlap="1" wp14:anchorId="4361098B" wp14:editId="7CB7F8CD">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1EF018" id="Straight Connector 6" o:spid="_x0000_s1026" style="position:absolute;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0F564D" w:rsidRPr="000F564D">
      <w:t xml:space="preserve"> </w:t>
    </w:r>
    <w:r w:rsidR="000F564D">
      <w:t xml:space="preserve">DSW ST0385 </w:t>
    </w:r>
    <w:r w:rsidR="002A5C28">
      <w:t xml:space="preserve">Level 5 </w:t>
    </w:r>
    <w:r w:rsidR="000F564D">
      <w:t>Operations or Departmental Manager Toolkit V2.</w:t>
    </w:r>
    <w:r w:rsidR="00EF577E">
      <w:t>3</w:t>
    </w:r>
    <w:r w:rsidR="000F564D">
      <w:t xml:space="preserve"> </w:t>
    </w:r>
    <w:r w:rsidR="00940854">
      <w:t xml:space="preserve">August </w:t>
    </w:r>
    <w:r w:rsidR="000F564D">
      <w:t>202</w:t>
    </w:r>
    <w:r w:rsidR="00EF577E">
      <w:t>5</w:t>
    </w:r>
    <w:r w:rsidR="002A5C28">
      <w:t xml:space="preserve"> </w:t>
    </w:r>
    <w:r w:rsidR="00565D2D">
      <w:tab/>
    </w:r>
    <w:r w:rsidR="00EF33C7">
      <w:t xml:space="preserve">    </w:t>
    </w:r>
    <w:r w:rsidR="000F564D">
      <w:t xml:space="preserve">      </w:t>
    </w:r>
    <w:r w:rsidR="00565D2D">
      <w:tab/>
    </w:r>
    <w:sdt>
      <w:sdtPr>
        <w:id w:val="1900630044"/>
        <w:docPartObj>
          <w:docPartGallery w:val="Page Numbers (Bottom of Page)"/>
          <w:docPartUnique/>
        </w:docPartObj>
      </w:sdtPr>
      <w:sdtEndPr>
        <w:rPr>
          <w:noProof/>
        </w:rPr>
      </w:sdtEndPr>
      <w:sdtContent>
        <w:r w:rsidR="002A5C28">
          <w:t xml:space="preserve">            </w:t>
        </w:r>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07DB2" w14:textId="77777777" w:rsidR="00000964" w:rsidRDefault="00000964" w:rsidP="00E22800">
      <w:pPr>
        <w:spacing w:after="0" w:line="240" w:lineRule="auto"/>
      </w:pPr>
      <w:r>
        <w:separator/>
      </w:r>
    </w:p>
  </w:footnote>
  <w:footnote w:type="continuationSeparator" w:id="0">
    <w:p w14:paraId="25DE72A5" w14:textId="77777777" w:rsidR="00000964" w:rsidRDefault="00000964" w:rsidP="00E22800">
      <w:pPr>
        <w:spacing w:after="0" w:line="240" w:lineRule="auto"/>
      </w:pPr>
      <w:r>
        <w:continuationSeparator/>
      </w:r>
    </w:p>
  </w:footnote>
  <w:footnote w:type="continuationNotice" w:id="1">
    <w:p w14:paraId="0D2A4DB7" w14:textId="77777777" w:rsidR="00000964" w:rsidRDefault="000009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FB803" w14:textId="77777777" w:rsidR="008C7E54" w:rsidRDefault="008B61A1">
    <w:pPr>
      <w:pStyle w:val="Header"/>
    </w:pPr>
    <w:r>
      <w:rPr>
        <w:noProof/>
        <w:lang w:eastAsia="en-GB"/>
      </w:rPr>
      <w:drawing>
        <wp:anchor distT="0" distB="0" distL="114300" distR="114300" simplePos="0" relativeHeight="251658242" behindDoc="0" locked="0" layoutInCell="1" allowOverlap="1" wp14:anchorId="7B6ED652" wp14:editId="6620F4C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195C8E21" wp14:editId="0EC5552B">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37219D3C" id="Rectangle 3" o:spid="_x0000_s1026"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790AF5"/>
    <w:multiLevelType w:val="hybridMultilevel"/>
    <w:tmpl w:val="184C7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91D7D65"/>
    <w:multiLevelType w:val="hybridMultilevel"/>
    <w:tmpl w:val="CFC2F4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9" w15:restartNumberingAfterBreak="0">
    <w:nsid w:val="71CB5591"/>
    <w:multiLevelType w:val="hybridMultilevel"/>
    <w:tmpl w:val="858CAFE2"/>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75966848">
    <w:abstractNumId w:val="3"/>
  </w:num>
  <w:num w:numId="2" w16cid:durableId="1170410007">
    <w:abstractNumId w:val="8"/>
  </w:num>
  <w:num w:numId="3" w16cid:durableId="1813905418">
    <w:abstractNumId w:val="3"/>
    <w:lvlOverride w:ilvl="0">
      <w:startOverride w:val="1"/>
    </w:lvlOverride>
  </w:num>
  <w:num w:numId="4" w16cid:durableId="1346519201">
    <w:abstractNumId w:val="1"/>
  </w:num>
  <w:num w:numId="5" w16cid:durableId="1748917993">
    <w:abstractNumId w:val="10"/>
  </w:num>
  <w:num w:numId="6" w16cid:durableId="1529104488">
    <w:abstractNumId w:val="4"/>
  </w:num>
  <w:num w:numId="7" w16cid:durableId="1451702752">
    <w:abstractNumId w:val="6"/>
  </w:num>
  <w:num w:numId="8" w16cid:durableId="1483347000">
    <w:abstractNumId w:val="0"/>
  </w:num>
  <w:num w:numId="9" w16cid:durableId="703794040">
    <w:abstractNumId w:val="7"/>
  </w:num>
  <w:num w:numId="10" w16cid:durableId="947086306">
    <w:abstractNumId w:val="2"/>
  </w:num>
  <w:num w:numId="11" w16cid:durableId="412433155">
    <w:abstractNumId w:val="3"/>
  </w:num>
  <w:num w:numId="12" w16cid:durableId="1099830158">
    <w:abstractNumId w:val="3"/>
  </w:num>
  <w:num w:numId="13" w16cid:durableId="199560351">
    <w:abstractNumId w:val="5"/>
  </w:num>
  <w:num w:numId="14" w16cid:durableId="21152051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624"/>
    <w:rsid w:val="00000964"/>
    <w:rsid w:val="00001C62"/>
    <w:rsid w:val="00003773"/>
    <w:rsid w:val="0000563A"/>
    <w:rsid w:val="00010B40"/>
    <w:rsid w:val="000136E8"/>
    <w:rsid w:val="00015EB7"/>
    <w:rsid w:val="00021174"/>
    <w:rsid w:val="00027EDF"/>
    <w:rsid w:val="0003400B"/>
    <w:rsid w:val="00035FBF"/>
    <w:rsid w:val="00044D36"/>
    <w:rsid w:val="00045F9E"/>
    <w:rsid w:val="00050007"/>
    <w:rsid w:val="00050555"/>
    <w:rsid w:val="000573A0"/>
    <w:rsid w:val="00060669"/>
    <w:rsid w:val="0006246A"/>
    <w:rsid w:val="00062A79"/>
    <w:rsid w:val="00066AF3"/>
    <w:rsid w:val="00071366"/>
    <w:rsid w:val="00085D3A"/>
    <w:rsid w:val="00091BF7"/>
    <w:rsid w:val="0009450F"/>
    <w:rsid w:val="0009520A"/>
    <w:rsid w:val="000A2870"/>
    <w:rsid w:val="000A61E3"/>
    <w:rsid w:val="000B0D3D"/>
    <w:rsid w:val="000B5DAA"/>
    <w:rsid w:val="000B613C"/>
    <w:rsid w:val="000B6BAC"/>
    <w:rsid w:val="000C064B"/>
    <w:rsid w:val="000D2B8D"/>
    <w:rsid w:val="000E5A7A"/>
    <w:rsid w:val="000E6D5C"/>
    <w:rsid w:val="000F1B1C"/>
    <w:rsid w:val="000F47B2"/>
    <w:rsid w:val="000F564D"/>
    <w:rsid w:val="000F5B53"/>
    <w:rsid w:val="00104440"/>
    <w:rsid w:val="00107058"/>
    <w:rsid w:val="001102BF"/>
    <w:rsid w:val="00115258"/>
    <w:rsid w:val="00115EDF"/>
    <w:rsid w:val="00120E67"/>
    <w:rsid w:val="001238A4"/>
    <w:rsid w:val="001306D6"/>
    <w:rsid w:val="001349E1"/>
    <w:rsid w:val="001411CE"/>
    <w:rsid w:val="00151534"/>
    <w:rsid w:val="0016187E"/>
    <w:rsid w:val="0016201E"/>
    <w:rsid w:val="00177138"/>
    <w:rsid w:val="00191FE3"/>
    <w:rsid w:val="001C16D6"/>
    <w:rsid w:val="001C3347"/>
    <w:rsid w:val="001C4273"/>
    <w:rsid w:val="001C7E79"/>
    <w:rsid w:val="001F36EF"/>
    <w:rsid w:val="001F6667"/>
    <w:rsid w:val="001F6BD2"/>
    <w:rsid w:val="001F7AE5"/>
    <w:rsid w:val="00204314"/>
    <w:rsid w:val="00210509"/>
    <w:rsid w:val="00211CEC"/>
    <w:rsid w:val="002420BF"/>
    <w:rsid w:val="0024740D"/>
    <w:rsid w:val="00250883"/>
    <w:rsid w:val="002542D1"/>
    <w:rsid w:val="00255CD2"/>
    <w:rsid w:val="00257AD5"/>
    <w:rsid w:val="0027040A"/>
    <w:rsid w:val="002710D0"/>
    <w:rsid w:val="002738F3"/>
    <w:rsid w:val="00275E03"/>
    <w:rsid w:val="00287B2E"/>
    <w:rsid w:val="00291BC7"/>
    <w:rsid w:val="002944D2"/>
    <w:rsid w:val="002A33F9"/>
    <w:rsid w:val="002A343D"/>
    <w:rsid w:val="002A5C28"/>
    <w:rsid w:val="002B1533"/>
    <w:rsid w:val="002B2C34"/>
    <w:rsid w:val="002B6DAC"/>
    <w:rsid w:val="002C1183"/>
    <w:rsid w:val="002C3452"/>
    <w:rsid w:val="002E20D9"/>
    <w:rsid w:val="002E4A38"/>
    <w:rsid w:val="002F32FF"/>
    <w:rsid w:val="002F4450"/>
    <w:rsid w:val="002F529F"/>
    <w:rsid w:val="00303A5B"/>
    <w:rsid w:val="00304111"/>
    <w:rsid w:val="00304B52"/>
    <w:rsid w:val="003050F9"/>
    <w:rsid w:val="00311E0E"/>
    <w:rsid w:val="0032294C"/>
    <w:rsid w:val="0033207C"/>
    <w:rsid w:val="00333EB7"/>
    <w:rsid w:val="00334321"/>
    <w:rsid w:val="003343C1"/>
    <w:rsid w:val="0033796C"/>
    <w:rsid w:val="003426D3"/>
    <w:rsid w:val="00343451"/>
    <w:rsid w:val="003441CC"/>
    <w:rsid w:val="00346CB5"/>
    <w:rsid w:val="00346E00"/>
    <w:rsid w:val="00352DBC"/>
    <w:rsid w:val="00353763"/>
    <w:rsid w:val="00371106"/>
    <w:rsid w:val="0037290B"/>
    <w:rsid w:val="00373120"/>
    <w:rsid w:val="0039438D"/>
    <w:rsid w:val="003A2306"/>
    <w:rsid w:val="003A2AAE"/>
    <w:rsid w:val="003B1FD1"/>
    <w:rsid w:val="003B7402"/>
    <w:rsid w:val="003C0B94"/>
    <w:rsid w:val="003C61E9"/>
    <w:rsid w:val="003C7763"/>
    <w:rsid w:val="003D7230"/>
    <w:rsid w:val="003E5628"/>
    <w:rsid w:val="003F21FA"/>
    <w:rsid w:val="003F4CE2"/>
    <w:rsid w:val="004033A5"/>
    <w:rsid w:val="00403A7E"/>
    <w:rsid w:val="0040407F"/>
    <w:rsid w:val="00413DDD"/>
    <w:rsid w:val="0041747C"/>
    <w:rsid w:val="0042192D"/>
    <w:rsid w:val="0042520B"/>
    <w:rsid w:val="004324D7"/>
    <w:rsid w:val="00434524"/>
    <w:rsid w:val="00445B4E"/>
    <w:rsid w:val="0045593D"/>
    <w:rsid w:val="00456B25"/>
    <w:rsid w:val="0046106F"/>
    <w:rsid w:val="004674BB"/>
    <w:rsid w:val="00470120"/>
    <w:rsid w:val="00472C9B"/>
    <w:rsid w:val="004740BF"/>
    <w:rsid w:val="004746F3"/>
    <w:rsid w:val="00480339"/>
    <w:rsid w:val="004A22F2"/>
    <w:rsid w:val="004A56DB"/>
    <w:rsid w:val="004C06AB"/>
    <w:rsid w:val="004C194D"/>
    <w:rsid w:val="004C5143"/>
    <w:rsid w:val="004D233A"/>
    <w:rsid w:val="004D3170"/>
    <w:rsid w:val="004D3470"/>
    <w:rsid w:val="004D4142"/>
    <w:rsid w:val="004D5B84"/>
    <w:rsid w:val="004E1488"/>
    <w:rsid w:val="004E1C99"/>
    <w:rsid w:val="004F15D4"/>
    <w:rsid w:val="004F326C"/>
    <w:rsid w:val="005105F9"/>
    <w:rsid w:val="00513332"/>
    <w:rsid w:val="00517B00"/>
    <w:rsid w:val="005249CD"/>
    <w:rsid w:val="00526730"/>
    <w:rsid w:val="00526E9D"/>
    <w:rsid w:val="0053094A"/>
    <w:rsid w:val="00536503"/>
    <w:rsid w:val="0054475C"/>
    <w:rsid w:val="00546F5E"/>
    <w:rsid w:val="00556691"/>
    <w:rsid w:val="0055700A"/>
    <w:rsid w:val="00557487"/>
    <w:rsid w:val="005578D2"/>
    <w:rsid w:val="005604C5"/>
    <w:rsid w:val="005620A1"/>
    <w:rsid w:val="005649F1"/>
    <w:rsid w:val="00565D2D"/>
    <w:rsid w:val="00570872"/>
    <w:rsid w:val="00570BE0"/>
    <w:rsid w:val="00574CFC"/>
    <w:rsid w:val="00574F94"/>
    <w:rsid w:val="00576D4A"/>
    <w:rsid w:val="00581347"/>
    <w:rsid w:val="00581AD3"/>
    <w:rsid w:val="00591C3B"/>
    <w:rsid w:val="00592E97"/>
    <w:rsid w:val="00595C05"/>
    <w:rsid w:val="005978F5"/>
    <w:rsid w:val="005A0318"/>
    <w:rsid w:val="005B2085"/>
    <w:rsid w:val="005B32D1"/>
    <w:rsid w:val="005B7387"/>
    <w:rsid w:val="005B7AD0"/>
    <w:rsid w:val="005C65B4"/>
    <w:rsid w:val="005D40C7"/>
    <w:rsid w:val="005E0347"/>
    <w:rsid w:val="005E1194"/>
    <w:rsid w:val="005E5D51"/>
    <w:rsid w:val="005E6A6B"/>
    <w:rsid w:val="005E6D30"/>
    <w:rsid w:val="005E778D"/>
    <w:rsid w:val="005F18B7"/>
    <w:rsid w:val="005F23CB"/>
    <w:rsid w:val="005F40E3"/>
    <w:rsid w:val="00603543"/>
    <w:rsid w:val="0060583F"/>
    <w:rsid w:val="00605FAB"/>
    <w:rsid w:val="00607C3F"/>
    <w:rsid w:val="006126A6"/>
    <w:rsid w:val="00614C43"/>
    <w:rsid w:val="0061761A"/>
    <w:rsid w:val="00620358"/>
    <w:rsid w:val="00624D27"/>
    <w:rsid w:val="0062639A"/>
    <w:rsid w:val="006367F4"/>
    <w:rsid w:val="00637F31"/>
    <w:rsid w:val="00642FC8"/>
    <w:rsid w:val="006448F2"/>
    <w:rsid w:val="0064597D"/>
    <w:rsid w:val="006522D9"/>
    <w:rsid w:val="00654AD1"/>
    <w:rsid w:val="00661158"/>
    <w:rsid w:val="00676132"/>
    <w:rsid w:val="00677FCC"/>
    <w:rsid w:val="00680352"/>
    <w:rsid w:val="006831DD"/>
    <w:rsid w:val="006860CC"/>
    <w:rsid w:val="0069193F"/>
    <w:rsid w:val="0069326D"/>
    <w:rsid w:val="00693CD0"/>
    <w:rsid w:val="00695107"/>
    <w:rsid w:val="006A1D2C"/>
    <w:rsid w:val="006A3524"/>
    <w:rsid w:val="006A4C0E"/>
    <w:rsid w:val="006B2075"/>
    <w:rsid w:val="006B6B7D"/>
    <w:rsid w:val="006C1289"/>
    <w:rsid w:val="006C20A0"/>
    <w:rsid w:val="006D7014"/>
    <w:rsid w:val="006E479B"/>
    <w:rsid w:val="006E4C06"/>
    <w:rsid w:val="00712BFB"/>
    <w:rsid w:val="00716769"/>
    <w:rsid w:val="00716D8B"/>
    <w:rsid w:val="007179F8"/>
    <w:rsid w:val="0072285E"/>
    <w:rsid w:val="00725B5C"/>
    <w:rsid w:val="0072624D"/>
    <w:rsid w:val="0073102A"/>
    <w:rsid w:val="00733462"/>
    <w:rsid w:val="007376C8"/>
    <w:rsid w:val="00737964"/>
    <w:rsid w:val="00744048"/>
    <w:rsid w:val="00750796"/>
    <w:rsid w:val="00757E97"/>
    <w:rsid w:val="0078032D"/>
    <w:rsid w:val="0079194A"/>
    <w:rsid w:val="007A34B9"/>
    <w:rsid w:val="007A395F"/>
    <w:rsid w:val="007A49D8"/>
    <w:rsid w:val="007A75F1"/>
    <w:rsid w:val="007C5CBB"/>
    <w:rsid w:val="007D3E3B"/>
    <w:rsid w:val="007D5335"/>
    <w:rsid w:val="007E077E"/>
    <w:rsid w:val="007E36D1"/>
    <w:rsid w:val="007E446D"/>
    <w:rsid w:val="007F03DE"/>
    <w:rsid w:val="007F1AB1"/>
    <w:rsid w:val="008025FE"/>
    <w:rsid w:val="00804644"/>
    <w:rsid w:val="008103BB"/>
    <w:rsid w:val="00813862"/>
    <w:rsid w:val="00813CBE"/>
    <w:rsid w:val="008171C6"/>
    <w:rsid w:val="0082177F"/>
    <w:rsid w:val="0083131C"/>
    <w:rsid w:val="00833064"/>
    <w:rsid w:val="00843FC9"/>
    <w:rsid w:val="00850AE7"/>
    <w:rsid w:val="008632D3"/>
    <w:rsid w:val="008637A0"/>
    <w:rsid w:val="00863E20"/>
    <w:rsid w:val="00864870"/>
    <w:rsid w:val="00873502"/>
    <w:rsid w:val="00883EFE"/>
    <w:rsid w:val="00887BD3"/>
    <w:rsid w:val="00890FA0"/>
    <w:rsid w:val="00891595"/>
    <w:rsid w:val="0089163A"/>
    <w:rsid w:val="00892170"/>
    <w:rsid w:val="008A596A"/>
    <w:rsid w:val="008A684F"/>
    <w:rsid w:val="008B09FF"/>
    <w:rsid w:val="008B0E30"/>
    <w:rsid w:val="008B5783"/>
    <w:rsid w:val="008B61A1"/>
    <w:rsid w:val="008C7E54"/>
    <w:rsid w:val="008D1D7B"/>
    <w:rsid w:val="008D49BD"/>
    <w:rsid w:val="008E0722"/>
    <w:rsid w:val="008E3D92"/>
    <w:rsid w:val="0090520B"/>
    <w:rsid w:val="009059F6"/>
    <w:rsid w:val="00917399"/>
    <w:rsid w:val="00917BC6"/>
    <w:rsid w:val="009310CF"/>
    <w:rsid w:val="009321E7"/>
    <w:rsid w:val="00933381"/>
    <w:rsid w:val="00936A50"/>
    <w:rsid w:val="00940854"/>
    <w:rsid w:val="00950158"/>
    <w:rsid w:val="00952493"/>
    <w:rsid w:val="009555BD"/>
    <w:rsid w:val="0095790D"/>
    <w:rsid w:val="00966F15"/>
    <w:rsid w:val="00967F94"/>
    <w:rsid w:val="0097579A"/>
    <w:rsid w:val="00976ED0"/>
    <w:rsid w:val="0098057C"/>
    <w:rsid w:val="00980723"/>
    <w:rsid w:val="00981171"/>
    <w:rsid w:val="0098378E"/>
    <w:rsid w:val="00985D45"/>
    <w:rsid w:val="009974FB"/>
    <w:rsid w:val="009A05C6"/>
    <w:rsid w:val="009B2436"/>
    <w:rsid w:val="009B7ACF"/>
    <w:rsid w:val="009C4CAD"/>
    <w:rsid w:val="009D6743"/>
    <w:rsid w:val="009E4A62"/>
    <w:rsid w:val="009E539C"/>
    <w:rsid w:val="009E5C78"/>
    <w:rsid w:val="009F0948"/>
    <w:rsid w:val="009F4A29"/>
    <w:rsid w:val="009F714B"/>
    <w:rsid w:val="00A007AF"/>
    <w:rsid w:val="00A05C29"/>
    <w:rsid w:val="00A0616E"/>
    <w:rsid w:val="00A10294"/>
    <w:rsid w:val="00A13805"/>
    <w:rsid w:val="00A1581C"/>
    <w:rsid w:val="00A24CF3"/>
    <w:rsid w:val="00A26E96"/>
    <w:rsid w:val="00A47A61"/>
    <w:rsid w:val="00A50968"/>
    <w:rsid w:val="00A51FD3"/>
    <w:rsid w:val="00A545BC"/>
    <w:rsid w:val="00A55C9E"/>
    <w:rsid w:val="00A66835"/>
    <w:rsid w:val="00A66E8B"/>
    <w:rsid w:val="00A741FE"/>
    <w:rsid w:val="00A908B4"/>
    <w:rsid w:val="00A94FCF"/>
    <w:rsid w:val="00A954BD"/>
    <w:rsid w:val="00AA1B29"/>
    <w:rsid w:val="00AA5988"/>
    <w:rsid w:val="00AB2ECE"/>
    <w:rsid w:val="00AB3621"/>
    <w:rsid w:val="00AC649C"/>
    <w:rsid w:val="00AD5B5A"/>
    <w:rsid w:val="00AD748A"/>
    <w:rsid w:val="00AD7B1D"/>
    <w:rsid w:val="00AE7E19"/>
    <w:rsid w:val="00AF1506"/>
    <w:rsid w:val="00AF3D64"/>
    <w:rsid w:val="00B00A32"/>
    <w:rsid w:val="00B00E74"/>
    <w:rsid w:val="00B03F6A"/>
    <w:rsid w:val="00B143FE"/>
    <w:rsid w:val="00B17AD6"/>
    <w:rsid w:val="00B360FF"/>
    <w:rsid w:val="00B3682A"/>
    <w:rsid w:val="00B41A51"/>
    <w:rsid w:val="00B42266"/>
    <w:rsid w:val="00B42624"/>
    <w:rsid w:val="00B56CB8"/>
    <w:rsid w:val="00B5772A"/>
    <w:rsid w:val="00B657BD"/>
    <w:rsid w:val="00B733B9"/>
    <w:rsid w:val="00B74092"/>
    <w:rsid w:val="00B76D99"/>
    <w:rsid w:val="00B7737F"/>
    <w:rsid w:val="00B77884"/>
    <w:rsid w:val="00B8014D"/>
    <w:rsid w:val="00B80F0C"/>
    <w:rsid w:val="00B83BDB"/>
    <w:rsid w:val="00B854E5"/>
    <w:rsid w:val="00B879DC"/>
    <w:rsid w:val="00BB0001"/>
    <w:rsid w:val="00BC1DB5"/>
    <w:rsid w:val="00BD298A"/>
    <w:rsid w:val="00BD5B01"/>
    <w:rsid w:val="00BD69FB"/>
    <w:rsid w:val="00BE0ADB"/>
    <w:rsid w:val="00BE0AE2"/>
    <w:rsid w:val="00BE0EB5"/>
    <w:rsid w:val="00BF28F0"/>
    <w:rsid w:val="00BF3217"/>
    <w:rsid w:val="00C03C9D"/>
    <w:rsid w:val="00C1073D"/>
    <w:rsid w:val="00C11605"/>
    <w:rsid w:val="00C15A10"/>
    <w:rsid w:val="00C21B99"/>
    <w:rsid w:val="00C2279F"/>
    <w:rsid w:val="00C22EAA"/>
    <w:rsid w:val="00C35100"/>
    <w:rsid w:val="00C457A9"/>
    <w:rsid w:val="00C47AEC"/>
    <w:rsid w:val="00C606C4"/>
    <w:rsid w:val="00C64A35"/>
    <w:rsid w:val="00C6775A"/>
    <w:rsid w:val="00C921FB"/>
    <w:rsid w:val="00C930F2"/>
    <w:rsid w:val="00CB03D9"/>
    <w:rsid w:val="00CB0F9F"/>
    <w:rsid w:val="00CB2433"/>
    <w:rsid w:val="00CB4776"/>
    <w:rsid w:val="00CC3676"/>
    <w:rsid w:val="00CD3DE6"/>
    <w:rsid w:val="00CD68A6"/>
    <w:rsid w:val="00CE2010"/>
    <w:rsid w:val="00CE2FF5"/>
    <w:rsid w:val="00CE5501"/>
    <w:rsid w:val="00CF2AE2"/>
    <w:rsid w:val="00CF3F2C"/>
    <w:rsid w:val="00CF6330"/>
    <w:rsid w:val="00D127CF"/>
    <w:rsid w:val="00D16FF4"/>
    <w:rsid w:val="00D3237C"/>
    <w:rsid w:val="00D460D5"/>
    <w:rsid w:val="00D464BF"/>
    <w:rsid w:val="00D50D5A"/>
    <w:rsid w:val="00D6375C"/>
    <w:rsid w:val="00D648D0"/>
    <w:rsid w:val="00D75D89"/>
    <w:rsid w:val="00D808B8"/>
    <w:rsid w:val="00D8376F"/>
    <w:rsid w:val="00D83F04"/>
    <w:rsid w:val="00D864F3"/>
    <w:rsid w:val="00D922C6"/>
    <w:rsid w:val="00D94A68"/>
    <w:rsid w:val="00D94EA7"/>
    <w:rsid w:val="00D95732"/>
    <w:rsid w:val="00DA0BDD"/>
    <w:rsid w:val="00DB0366"/>
    <w:rsid w:val="00DB4192"/>
    <w:rsid w:val="00DB6A32"/>
    <w:rsid w:val="00DC0D37"/>
    <w:rsid w:val="00DC4CAB"/>
    <w:rsid w:val="00DC4FDB"/>
    <w:rsid w:val="00DC65EA"/>
    <w:rsid w:val="00DD1FF2"/>
    <w:rsid w:val="00DD4B39"/>
    <w:rsid w:val="00DE26DC"/>
    <w:rsid w:val="00DF76CC"/>
    <w:rsid w:val="00E00A4E"/>
    <w:rsid w:val="00E03F9A"/>
    <w:rsid w:val="00E07E61"/>
    <w:rsid w:val="00E10B2C"/>
    <w:rsid w:val="00E10D0E"/>
    <w:rsid w:val="00E22800"/>
    <w:rsid w:val="00E27CB0"/>
    <w:rsid w:val="00E32C54"/>
    <w:rsid w:val="00E349CB"/>
    <w:rsid w:val="00E401C1"/>
    <w:rsid w:val="00E50B9A"/>
    <w:rsid w:val="00E52A6E"/>
    <w:rsid w:val="00E60027"/>
    <w:rsid w:val="00E616AA"/>
    <w:rsid w:val="00E66793"/>
    <w:rsid w:val="00E67DB3"/>
    <w:rsid w:val="00E701DC"/>
    <w:rsid w:val="00E735A4"/>
    <w:rsid w:val="00E75C94"/>
    <w:rsid w:val="00E81C92"/>
    <w:rsid w:val="00E83CD3"/>
    <w:rsid w:val="00E905B0"/>
    <w:rsid w:val="00E97809"/>
    <w:rsid w:val="00EA0B92"/>
    <w:rsid w:val="00EA30F1"/>
    <w:rsid w:val="00EB2BC6"/>
    <w:rsid w:val="00EB2E57"/>
    <w:rsid w:val="00EB6627"/>
    <w:rsid w:val="00EC0834"/>
    <w:rsid w:val="00EC4A39"/>
    <w:rsid w:val="00ED5172"/>
    <w:rsid w:val="00EE06AB"/>
    <w:rsid w:val="00EE1D79"/>
    <w:rsid w:val="00EE73C8"/>
    <w:rsid w:val="00EF33C7"/>
    <w:rsid w:val="00EF3F72"/>
    <w:rsid w:val="00EF577E"/>
    <w:rsid w:val="00EF5A9E"/>
    <w:rsid w:val="00EF6230"/>
    <w:rsid w:val="00EF6454"/>
    <w:rsid w:val="00F00D80"/>
    <w:rsid w:val="00F019EC"/>
    <w:rsid w:val="00F0275C"/>
    <w:rsid w:val="00F17786"/>
    <w:rsid w:val="00F31411"/>
    <w:rsid w:val="00F320ED"/>
    <w:rsid w:val="00F359E8"/>
    <w:rsid w:val="00F3645D"/>
    <w:rsid w:val="00F52524"/>
    <w:rsid w:val="00F55D93"/>
    <w:rsid w:val="00F611D6"/>
    <w:rsid w:val="00F709FF"/>
    <w:rsid w:val="00F74B59"/>
    <w:rsid w:val="00F83A44"/>
    <w:rsid w:val="00F83F7B"/>
    <w:rsid w:val="00F91F34"/>
    <w:rsid w:val="00F9221B"/>
    <w:rsid w:val="00F97D2F"/>
    <w:rsid w:val="00FA6328"/>
    <w:rsid w:val="00FC680F"/>
    <w:rsid w:val="00FD3779"/>
    <w:rsid w:val="00FD7FA6"/>
    <w:rsid w:val="00FF52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3E274B7E"/>
  <w15:docId w15:val="{D91150D7-348C-485D-A7CE-C65F583C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637F31"/>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Revision">
    <w:name w:val="Revision"/>
    <w:hidden/>
    <w:uiPriority w:val="99"/>
    <w:semiHidden/>
    <w:rsid w:val="00B42624"/>
    <w:pPr>
      <w:spacing w:after="0" w:line="240" w:lineRule="auto"/>
    </w:pPr>
  </w:style>
  <w:style w:type="character" w:styleId="FollowedHyperlink">
    <w:name w:val="FollowedHyperlink"/>
    <w:basedOn w:val="DefaultParagraphFont"/>
    <w:uiPriority w:val="99"/>
    <w:semiHidden/>
    <w:unhideWhenUsed/>
    <w:rsid w:val="001F6BD2"/>
    <w:rPr>
      <w:color w:val="954F72" w:themeColor="followedHyperlink"/>
      <w:u w:val="single"/>
    </w:rPr>
  </w:style>
  <w:style w:type="character" w:styleId="CommentReference">
    <w:name w:val="annotation reference"/>
    <w:basedOn w:val="DefaultParagraphFont"/>
    <w:uiPriority w:val="99"/>
    <w:semiHidden/>
    <w:unhideWhenUsed/>
    <w:rsid w:val="000136E8"/>
    <w:rPr>
      <w:sz w:val="16"/>
      <w:szCs w:val="16"/>
    </w:rPr>
  </w:style>
  <w:style w:type="paragraph" w:styleId="CommentText">
    <w:name w:val="annotation text"/>
    <w:basedOn w:val="Normal"/>
    <w:link w:val="CommentTextChar"/>
    <w:uiPriority w:val="99"/>
    <w:unhideWhenUsed/>
    <w:rsid w:val="000136E8"/>
    <w:pPr>
      <w:spacing w:line="240" w:lineRule="auto"/>
    </w:pPr>
    <w:rPr>
      <w:sz w:val="20"/>
      <w:szCs w:val="20"/>
    </w:rPr>
  </w:style>
  <w:style w:type="character" w:customStyle="1" w:styleId="CommentTextChar">
    <w:name w:val="Comment Text Char"/>
    <w:basedOn w:val="DefaultParagraphFont"/>
    <w:link w:val="CommentText"/>
    <w:uiPriority w:val="99"/>
    <w:rsid w:val="000136E8"/>
    <w:rPr>
      <w:sz w:val="20"/>
      <w:szCs w:val="20"/>
    </w:rPr>
  </w:style>
  <w:style w:type="paragraph" w:styleId="CommentSubject">
    <w:name w:val="annotation subject"/>
    <w:basedOn w:val="CommentText"/>
    <w:next w:val="CommentText"/>
    <w:link w:val="CommentSubjectChar"/>
    <w:uiPriority w:val="99"/>
    <w:semiHidden/>
    <w:unhideWhenUsed/>
    <w:rsid w:val="000136E8"/>
    <w:rPr>
      <w:b/>
      <w:bCs/>
    </w:rPr>
  </w:style>
  <w:style w:type="character" w:customStyle="1" w:styleId="CommentSubjectChar">
    <w:name w:val="Comment Subject Char"/>
    <w:basedOn w:val="CommentTextChar"/>
    <w:link w:val="CommentSubject"/>
    <w:uiPriority w:val="99"/>
    <w:semiHidden/>
    <w:rsid w:val="000136E8"/>
    <w:rPr>
      <w:b/>
      <w:bCs/>
      <w:sz w:val="20"/>
      <w:szCs w:val="20"/>
    </w:rPr>
  </w:style>
  <w:style w:type="paragraph" w:styleId="NormalWeb">
    <w:name w:val="Normal (Web)"/>
    <w:basedOn w:val="Normal"/>
    <w:uiPriority w:val="99"/>
    <w:unhideWhenUsed/>
    <w:rsid w:val="00F611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f0">
    <w:name w:val="pf0"/>
    <w:basedOn w:val="Normal"/>
    <w:rsid w:val="006919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69193F"/>
    <w:rPr>
      <w:rFonts w:ascii="Consolas" w:hAnsi="Consolas" w:hint="default"/>
      <w:sz w:val="22"/>
      <w:szCs w:val="22"/>
    </w:rPr>
  </w:style>
  <w:style w:type="character" w:styleId="Mention">
    <w:name w:val="Mention"/>
    <w:basedOn w:val="DefaultParagraphFont"/>
    <w:uiPriority w:val="99"/>
    <w:unhideWhenUsed/>
    <w:rsid w:val="007E446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1972">
      <w:bodyDiv w:val="1"/>
      <w:marLeft w:val="0"/>
      <w:marRight w:val="0"/>
      <w:marTop w:val="0"/>
      <w:marBottom w:val="0"/>
      <w:divBdr>
        <w:top w:val="none" w:sz="0" w:space="0" w:color="auto"/>
        <w:left w:val="none" w:sz="0" w:space="0" w:color="auto"/>
        <w:bottom w:val="none" w:sz="0" w:space="0" w:color="auto"/>
        <w:right w:val="none" w:sz="0" w:space="0" w:color="auto"/>
      </w:divBdr>
    </w:div>
    <w:div w:id="107511399">
      <w:bodyDiv w:val="1"/>
      <w:marLeft w:val="0"/>
      <w:marRight w:val="0"/>
      <w:marTop w:val="0"/>
      <w:marBottom w:val="0"/>
      <w:divBdr>
        <w:top w:val="none" w:sz="0" w:space="0" w:color="auto"/>
        <w:left w:val="none" w:sz="0" w:space="0" w:color="auto"/>
        <w:bottom w:val="none" w:sz="0" w:space="0" w:color="auto"/>
        <w:right w:val="none" w:sz="0" w:space="0" w:color="auto"/>
      </w:divBdr>
    </w:div>
    <w:div w:id="214780369">
      <w:bodyDiv w:val="1"/>
      <w:marLeft w:val="0"/>
      <w:marRight w:val="0"/>
      <w:marTop w:val="0"/>
      <w:marBottom w:val="0"/>
      <w:divBdr>
        <w:top w:val="none" w:sz="0" w:space="0" w:color="auto"/>
        <w:left w:val="none" w:sz="0" w:space="0" w:color="auto"/>
        <w:bottom w:val="none" w:sz="0" w:space="0" w:color="auto"/>
        <w:right w:val="none" w:sz="0" w:space="0" w:color="auto"/>
      </w:divBdr>
    </w:div>
    <w:div w:id="296182833">
      <w:bodyDiv w:val="1"/>
      <w:marLeft w:val="0"/>
      <w:marRight w:val="0"/>
      <w:marTop w:val="0"/>
      <w:marBottom w:val="0"/>
      <w:divBdr>
        <w:top w:val="none" w:sz="0" w:space="0" w:color="auto"/>
        <w:left w:val="none" w:sz="0" w:space="0" w:color="auto"/>
        <w:bottom w:val="none" w:sz="0" w:space="0" w:color="auto"/>
        <w:right w:val="none" w:sz="0" w:space="0" w:color="auto"/>
      </w:divBdr>
    </w:div>
    <w:div w:id="298655405">
      <w:bodyDiv w:val="1"/>
      <w:marLeft w:val="0"/>
      <w:marRight w:val="0"/>
      <w:marTop w:val="0"/>
      <w:marBottom w:val="0"/>
      <w:divBdr>
        <w:top w:val="none" w:sz="0" w:space="0" w:color="auto"/>
        <w:left w:val="none" w:sz="0" w:space="0" w:color="auto"/>
        <w:bottom w:val="none" w:sz="0" w:space="0" w:color="auto"/>
        <w:right w:val="none" w:sz="0" w:space="0" w:color="auto"/>
      </w:divBdr>
    </w:div>
    <w:div w:id="831023871">
      <w:bodyDiv w:val="1"/>
      <w:marLeft w:val="0"/>
      <w:marRight w:val="0"/>
      <w:marTop w:val="0"/>
      <w:marBottom w:val="0"/>
      <w:divBdr>
        <w:top w:val="none" w:sz="0" w:space="0" w:color="auto"/>
        <w:left w:val="none" w:sz="0" w:space="0" w:color="auto"/>
        <w:bottom w:val="none" w:sz="0" w:space="0" w:color="auto"/>
        <w:right w:val="none" w:sz="0" w:space="0" w:color="auto"/>
      </w:divBdr>
    </w:div>
    <w:div w:id="966861443">
      <w:bodyDiv w:val="1"/>
      <w:marLeft w:val="0"/>
      <w:marRight w:val="0"/>
      <w:marTop w:val="0"/>
      <w:marBottom w:val="0"/>
      <w:divBdr>
        <w:top w:val="none" w:sz="0" w:space="0" w:color="auto"/>
        <w:left w:val="none" w:sz="0" w:space="0" w:color="auto"/>
        <w:bottom w:val="none" w:sz="0" w:space="0" w:color="auto"/>
        <w:right w:val="none" w:sz="0" w:space="0" w:color="auto"/>
      </w:divBdr>
    </w:div>
    <w:div w:id="1155686031">
      <w:bodyDiv w:val="1"/>
      <w:marLeft w:val="0"/>
      <w:marRight w:val="0"/>
      <w:marTop w:val="0"/>
      <w:marBottom w:val="0"/>
      <w:divBdr>
        <w:top w:val="none" w:sz="0" w:space="0" w:color="auto"/>
        <w:left w:val="none" w:sz="0" w:space="0" w:color="auto"/>
        <w:bottom w:val="none" w:sz="0" w:space="0" w:color="auto"/>
        <w:right w:val="none" w:sz="0" w:space="0" w:color="auto"/>
      </w:divBdr>
    </w:div>
    <w:div w:id="1341539445">
      <w:bodyDiv w:val="1"/>
      <w:marLeft w:val="0"/>
      <w:marRight w:val="0"/>
      <w:marTop w:val="0"/>
      <w:marBottom w:val="0"/>
      <w:divBdr>
        <w:top w:val="none" w:sz="0" w:space="0" w:color="auto"/>
        <w:left w:val="none" w:sz="0" w:space="0" w:color="auto"/>
        <w:bottom w:val="none" w:sz="0" w:space="0" w:color="auto"/>
        <w:right w:val="none" w:sz="0" w:space="0" w:color="auto"/>
      </w:divBdr>
    </w:div>
    <w:div w:id="1519810130">
      <w:bodyDiv w:val="1"/>
      <w:marLeft w:val="0"/>
      <w:marRight w:val="0"/>
      <w:marTop w:val="0"/>
      <w:marBottom w:val="0"/>
      <w:divBdr>
        <w:top w:val="none" w:sz="0" w:space="0" w:color="auto"/>
        <w:left w:val="none" w:sz="0" w:space="0" w:color="auto"/>
        <w:bottom w:val="none" w:sz="0" w:space="0" w:color="auto"/>
        <w:right w:val="none" w:sz="0" w:space="0" w:color="auto"/>
      </w:divBdr>
    </w:div>
    <w:div w:id="1941647010">
      <w:bodyDiv w:val="1"/>
      <w:marLeft w:val="0"/>
      <w:marRight w:val="0"/>
      <w:marTop w:val="0"/>
      <w:marBottom w:val="0"/>
      <w:divBdr>
        <w:top w:val="none" w:sz="0" w:space="0" w:color="auto"/>
        <w:left w:val="none" w:sz="0" w:space="0" w:color="auto"/>
        <w:bottom w:val="none" w:sz="0" w:space="0" w:color="auto"/>
        <w:right w:val="none" w:sz="0" w:space="0" w:color="auto"/>
      </w:divBdr>
    </w:div>
    <w:div w:id="2009938896">
      <w:bodyDiv w:val="1"/>
      <w:marLeft w:val="0"/>
      <w:marRight w:val="0"/>
      <w:marTop w:val="0"/>
      <w:marBottom w:val="0"/>
      <w:divBdr>
        <w:top w:val="none" w:sz="0" w:space="0" w:color="auto"/>
        <w:left w:val="none" w:sz="0" w:space="0" w:color="auto"/>
        <w:bottom w:val="none" w:sz="0" w:space="0" w:color="auto"/>
        <w:right w:val="none" w:sz="0" w:space="0" w:color="auto"/>
      </w:divBdr>
    </w:div>
    <w:div w:id="2035186005">
      <w:bodyDiv w:val="1"/>
      <w:marLeft w:val="0"/>
      <w:marRight w:val="0"/>
      <w:marTop w:val="0"/>
      <w:marBottom w:val="0"/>
      <w:divBdr>
        <w:top w:val="none" w:sz="0" w:space="0" w:color="auto"/>
        <w:left w:val="none" w:sz="0" w:space="0" w:color="auto"/>
        <w:bottom w:val="none" w:sz="0" w:space="0" w:color="auto"/>
        <w:right w:val="none" w:sz="0" w:space="0" w:color="auto"/>
      </w:divBdr>
    </w:div>
    <w:div w:id="20645259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3.emf"/><Relationship Id="rId39" Type="http://schemas.openxmlformats.org/officeDocument/2006/relationships/image" Target="media/image21.png"/><Relationship Id="rId21" Type="http://schemas.openxmlformats.org/officeDocument/2006/relationships/image" Target="media/image10.png"/><Relationship Id="rId34" Type="http://schemas.openxmlformats.org/officeDocument/2006/relationships/image" Target="media/image17.emf"/><Relationship Id="rId42" Type="http://schemas.openxmlformats.org/officeDocument/2006/relationships/hyperlink" Target="mailto:epa@dswlearning.co.uk" TargetMode="External"/><Relationship Id="rId47" Type="http://schemas.openxmlformats.org/officeDocument/2006/relationships/image" Target="media/image24.png"/><Relationship Id="rId50" Type="http://schemas.openxmlformats.org/officeDocument/2006/relationships/hyperlink" Target="https://twitter.com/DSWConsultants?ref_src=twsrc%5Egoogle%7Ctwcamp%5Eserp%7Ctwgr%5Eauthor" TargetMode="External"/><Relationship Id="rId55"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package" Target="embeddings/Microsoft_Word_Document1.docx"/><Relationship Id="rId11" Type="http://schemas.openxmlformats.org/officeDocument/2006/relationships/image" Target="media/image1.png"/><Relationship Id="rId24" Type="http://schemas.openxmlformats.org/officeDocument/2006/relationships/image" Target="media/image12.emf"/><Relationship Id="rId32" Type="http://schemas.openxmlformats.org/officeDocument/2006/relationships/image" Target="media/image16.emf"/><Relationship Id="rId37" Type="http://schemas.openxmlformats.org/officeDocument/2006/relationships/image" Target="media/image19.png"/><Relationship Id="rId40" Type="http://schemas.openxmlformats.org/officeDocument/2006/relationships/hyperlink" Target="mailto:epa@dswlearning.co.uk" TargetMode="External"/><Relationship Id="rId45" Type="http://schemas.openxmlformats.org/officeDocument/2006/relationships/image" Target="media/image23.png"/><Relationship Id="rId53" Type="http://schemas.microsoft.com/office/2007/relationships/hdphoto" Target="media/hdphoto3.wdp"/><Relationship Id="rId5" Type="http://schemas.openxmlformats.org/officeDocument/2006/relationships/numbering" Target="numbering.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emf"/><Relationship Id="rId27" Type="http://schemas.openxmlformats.org/officeDocument/2006/relationships/package" Target="embeddings/Microsoft_Word_Document.docx"/><Relationship Id="rId30" Type="http://schemas.openxmlformats.org/officeDocument/2006/relationships/image" Target="media/image15.emf"/><Relationship Id="rId35" Type="http://schemas.openxmlformats.org/officeDocument/2006/relationships/package" Target="embeddings/Microsoft_Word_Document4.docx"/><Relationship Id="rId43" Type="http://schemas.openxmlformats.org/officeDocument/2006/relationships/hyperlink" Target="http://www.dswlearning.co.uk" TargetMode="External"/><Relationship Id="rId48" Type="http://schemas.microsoft.com/office/2007/relationships/hdphoto" Target="media/hdphoto2.wdp"/><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linkedin.com/company/doran-scott-williams-and-company-limited-dsw-/?viewAsMember=true"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package" Target="embeddings/Microsoft_Excel_Worksheet.xlsx"/><Relationship Id="rId33" Type="http://schemas.openxmlformats.org/officeDocument/2006/relationships/package" Target="embeddings/Microsoft_Excel_Worksheet3.xlsx"/><Relationship Id="rId38" Type="http://schemas.openxmlformats.org/officeDocument/2006/relationships/image" Target="media/image20.png"/><Relationship Id="rId46"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20" Type="http://schemas.openxmlformats.org/officeDocument/2006/relationships/image" Target="media/image9.png"/><Relationship Id="rId41" Type="http://schemas.openxmlformats.org/officeDocument/2006/relationships/hyperlink" Target="http://www.dswlearning.co.uk"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oleObject" Target="embeddings/oleObject1.bin"/><Relationship Id="rId28" Type="http://schemas.openxmlformats.org/officeDocument/2006/relationships/image" Target="media/image14.emf"/><Relationship Id="rId36" Type="http://schemas.openxmlformats.org/officeDocument/2006/relationships/image" Target="media/image18.png"/><Relationship Id="rId49" Type="http://schemas.openxmlformats.org/officeDocument/2006/relationships/hyperlink" Target="https://www.youtube.com/channel/UCzhyr8ZEXwD64zc8b-sphtw"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package" Target="embeddings/Microsoft_Word_Document2.docx"/><Relationship Id="rId44" Type="http://schemas.openxmlformats.org/officeDocument/2006/relationships/image" Target="media/image22.png"/><Relationship Id="rId52" Type="http://schemas.openxmlformats.org/officeDocument/2006/relationships/image" Target="media/image25.png"/></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6f60766-2ceb-46d5-b0de-eb5c3f37fce8" xsi:nil="true"/>
    <lcf76f155ced4ddcb4097134ff3c332f xmlns="34d92a29-8963-4c0d-891e-993f7ba8fd78">
      <Terms xmlns="http://schemas.microsoft.com/office/infopath/2007/PartnerControls"/>
    </lcf76f155ced4ddcb4097134ff3c332f>
    <Comments xmlns="34d92a29-8963-4c0d-891e-993f7ba8fd7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8" ma:contentTypeDescription="Create a new document." ma:contentTypeScope="" ma:versionID="0d3799d4e375eb8b1e8161907f0e66d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e095c46c75733fb2093695b36448c989"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Comments" ma:index="25"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BDB4F1-58B4-45AC-AE44-C184A9CD0F67}">
  <ds:schemaRefs>
    <ds:schemaRef ds:uri="http://schemas.microsoft.com/sharepoint/v3/contenttype/forms"/>
  </ds:schemaRefs>
</ds:datastoreItem>
</file>

<file path=customXml/itemProps2.xml><?xml version="1.0" encoding="utf-8"?>
<ds:datastoreItem xmlns:ds="http://schemas.openxmlformats.org/officeDocument/2006/customXml" ds:itemID="{F67CBBB5-1285-45FC-B265-3C578AEA1D78}">
  <ds:schemaRefs>
    <ds:schemaRef ds:uri="bb2c1a0f-b486-4bc6-b5ab-a0b673ae3f59"/>
    <ds:schemaRef ds:uri="http://schemas.microsoft.com/office/infopath/2007/PartnerControls"/>
    <ds:schemaRef ds:uri="http://purl.org/dc/terms/"/>
    <ds:schemaRef ds:uri="http://schemas.microsoft.com/office/2006/documentManagement/types"/>
    <ds:schemaRef ds:uri="http://purl.org/dc/elements/1.1/"/>
    <ds:schemaRef ds:uri="http://schemas.microsoft.com/office/2006/metadata/properties"/>
    <ds:schemaRef ds:uri="http://purl.org/dc/dcmitype/"/>
    <ds:schemaRef ds:uri="http://www.w3.org/XML/1998/namespace"/>
    <ds:schemaRef ds:uri="http://schemas.openxmlformats.org/package/2006/metadata/core-properties"/>
    <ds:schemaRef ds:uri="6b95b75d-aee7-4d9c-ba1e-312120adef63"/>
  </ds:schemaRefs>
</ds:datastoreItem>
</file>

<file path=customXml/itemProps3.xml><?xml version="1.0" encoding="utf-8"?>
<ds:datastoreItem xmlns:ds="http://schemas.openxmlformats.org/officeDocument/2006/customXml" ds:itemID="{1ABE0262-5D11-43B0-BEFF-393D1CC10F5C}"/>
</file>

<file path=customXml/itemProps4.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3837</Words>
  <Characters>21877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DSW ST0177 Level 3 Financial Services Administrator Toolkit V5</vt:lpstr>
    </vt:vector>
  </TitlesOfParts>
  <Company/>
  <LinksUpToDate>false</LinksUpToDate>
  <CharactersWithSpaces>25663</CharactersWithSpaces>
  <SharedDoc>false</SharedDoc>
  <HLinks>
    <vt:vector size="48" baseType="variant">
      <vt:variant>
        <vt:i4>1572919</vt:i4>
      </vt:variant>
      <vt:variant>
        <vt:i4>26</vt:i4>
      </vt:variant>
      <vt:variant>
        <vt:i4>0</vt:i4>
      </vt:variant>
      <vt:variant>
        <vt:i4>5</vt:i4>
      </vt:variant>
      <vt:variant>
        <vt:lpwstr/>
      </vt:variant>
      <vt:variant>
        <vt:lpwstr>_Toc202872059</vt:lpwstr>
      </vt:variant>
      <vt:variant>
        <vt:i4>1572919</vt:i4>
      </vt:variant>
      <vt:variant>
        <vt:i4>20</vt:i4>
      </vt:variant>
      <vt:variant>
        <vt:i4>0</vt:i4>
      </vt:variant>
      <vt:variant>
        <vt:i4>5</vt:i4>
      </vt:variant>
      <vt:variant>
        <vt:lpwstr/>
      </vt:variant>
      <vt:variant>
        <vt:lpwstr>_Toc202872058</vt:lpwstr>
      </vt:variant>
      <vt:variant>
        <vt:i4>1572919</vt:i4>
      </vt:variant>
      <vt:variant>
        <vt:i4>14</vt:i4>
      </vt:variant>
      <vt:variant>
        <vt:i4>0</vt:i4>
      </vt:variant>
      <vt:variant>
        <vt:i4>5</vt:i4>
      </vt:variant>
      <vt:variant>
        <vt:lpwstr/>
      </vt:variant>
      <vt:variant>
        <vt:lpwstr>_Toc202872057</vt:lpwstr>
      </vt:variant>
      <vt:variant>
        <vt:i4>1572919</vt:i4>
      </vt:variant>
      <vt:variant>
        <vt:i4>8</vt:i4>
      </vt:variant>
      <vt:variant>
        <vt:i4>0</vt:i4>
      </vt:variant>
      <vt:variant>
        <vt:i4>5</vt:i4>
      </vt:variant>
      <vt:variant>
        <vt:lpwstr/>
      </vt:variant>
      <vt:variant>
        <vt:lpwstr>_Toc202872056</vt:lpwstr>
      </vt:variant>
      <vt:variant>
        <vt:i4>1572919</vt:i4>
      </vt:variant>
      <vt:variant>
        <vt:i4>2</vt:i4>
      </vt:variant>
      <vt:variant>
        <vt:i4>0</vt:i4>
      </vt:variant>
      <vt:variant>
        <vt:i4>5</vt:i4>
      </vt:variant>
      <vt:variant>
        <vt:lpwstr/>
      </vt:variant>
      <vt:variant>
        <vt:lpwstr>_Toc202872055</vt:lpwstr>
      </vt:variant>
      <vt:variant>
        <vt:i4>786550</vt:i4>
      </vt:variant>
      <vt:variant>
        <vt:i4>0</vt:i4>
      </vt:variant>
      <vt:variant>
        <vt:i4>0</vt:i4>
      </vt:variant>
      <vt:variant>
        <vt:i4>5</vt:i4>
      </vt:variant>
      <vt:variant>
        <vt:lpwstr>mailto:SPerry@dswlearning.co.uk</vt:lpwstr>
      </vt:variant>
      <vt:variant>
        <vt:lpwstr/>
      </vt:variant>
      <vt:variant>
        <vt:i4>458778</vt:i4>
      </vt:variant>
      <vt:variant>
        <vt:i4>3</vt:i4>
      </vt:variant>
      <vt:variant>
        <vt:i4>0</vt:i4>
      </vt:variant>
      <vt:variant>
        <vt:i4>5</vt:i4>
      </vt:variant>
      <vt:variant>
        <vt:lpwstr>http://www.dswlearning.co.uk/</vt:lpwstr>
      </vt:variant>
      <vt:variant>
        <vt:lpwstr/>
      </vt:variant>
      <vt:variant>
        <vt:i4>4849712</vt:i4>
      </vt:variant>
      <vt:variant>
        <vt:i4>0</vt:i4>
      </vt:variant>
      <vt:variant>
        <vt:i4>0</vt:i4>
      </vt:variant>
      <vt:variant>
        <vt:i4>5</vt:i4>
      </vt:variant>
      <vt:variant>
        <vt:lpwstr>mailto:epa@dswlearning.co.uk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Operations or Departmental Manager Toolkit V2.2</dc:title>
  <dc:subject/>
  <dc:creator>Kayleigh Watson</dc:creator>
  <cp:keywords/>
  <dc:description/>
  <cp:lastModifiedBy>Sam Perry</cp:lastModifiedBy>
  <cp:revision>2</cp:revision>
  <cp:lastPrinted>2025-05-07T15:53:00Z</cp:lastPrinted>
  <dcterms:created xsi:type="dcterms:W3CDTF">2025-08-01T14:14:00Z</dcterms:created>
  <dcterms:modified xsi:type="dcterms:W3CDTF">2025-08-01T14:14:00Z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dfb78578-d5dc-4839-a0f7-57492df22157</vt:lpwstr>
  </property>
  <property fmtid="{D5CDD505-2E9C-101B-9397-08002B2CF9AE}" pid="3" name="ContentTypeId">
    <vt:lpwstr>0x0101008CCDBBEAF4542A4587A0F936006226C8</vt:lpwstr>
  </property>
  <property fmtid="{D5CDD505-2E9C-101B-9397-08002B2CF9AE}" pid="4" name="MediaServiceImageTags">
    <vt:lpwstr/>
  </property>
</Properties>
</file>